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FA" w:rsidRPr="008024C5" w:rsidRDefault="00044183" w:rsidP="009C32FA">
      <w:pPr>
        <w:spacing w:after="0" w:line="240" w:lineRule="auto"/>
        <w:ind w:left="2880"/>
        <w:rPr>
          <w:rFonts w:ascii="Albertus Extra Bold" w:hAnsi="Albertus Extra Bold"/>
          <w:b/>
          <w:sz w:val="26"/>
          <w:szCs w:val="26"/>
        </w:rPr>
      </w:pPr>
      <w:bookmarkStart w:id="0" w:name="_GoBack"/>
      <w:bookmarkEnd w:id="0"/>
      <w:r>
        <w:rPr>
          <w:rFonts w:ascii="Albertus Extra Bold" w:hAnsi="Albertus Extra Bold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-304165</wp:posOffset>
                </wp:positionV>
                <wp:extent cx="1865630" cy="1941830"/>
                <wp:effectExtent l="0" t="0" r="127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10A" w:rsidRDefault="00466C63" w:rsidP="009C710A">
                            <w:pPr>
                              <w:spacing w:after="0" w:line="240" w:lineRule="auto"/>
                            </w:pPr>
                            <w:r w:rsidRPr="00466C63">
                              <w:rPr>
                                <w:b/>
                                <w:bCs/>
                                <w:noProof/>
                                <w:color w:val="0000FF"/>
                                <w:bdr w:val="single" w:sz="12" w:space="4" w:color="FFFFFF" w:frame="1"/>
                              </w:rPr>
                              <w:drawing>
                                <wp:inline distT="0" distB="0" distL="0" distR="0">
                                  <wp:extent cx="1297305" cy="1519375"/>
                                  <wp:effectExtent l="171450" t="171450" r="226695" b="233680"/>
                                  <wp:docPr id="2" name="Picture 2" descr="C:\Users\masnenawati_ibrahim\AppData\Local\Microsoft\Windows\INetCache\Content.Outlook\8H34IANF\High resolution PIC Scan_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snenawati_ibrahim\AppData\Local\Microsoft\Windows\INetCache\Content.Outlook\8H34IANF\High resolution PIC Scan_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404" cy="1526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0" cap="sq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7150" dist="50800" dir="27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.8pt;margin-top:-23.95pt;width:146.9pt;height:15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" stroked="f">
                <v:textbox>
                  <w:txbxContent>
                    <w:p w:rsidR="009C710A" w:rsidRDefault="00466C63" w:rsidP="009C710A">
                      <w:pPr>
                        <w:spacing w:after="0" w:line="240" w:lineRule="auto"/>
                      </w:pPr>
                      <w:r w:rsidRPr="00466C63">
                        <w:rPr>
                          <w:b/>
                          <w:bCs/>
                          <w:noProof/>
                          <w:color w:val="0000FF"/>
                          <w:bdr w:val="single" w:sz="12" w:space="4" w:color="FFFFFF" w:frame="1"/>
                        </w:rPr>
                        <w:drawing>
                          <wp:inline distT="0" distB="0" distL="0" distR="0">
                            <wp:extent cx="1297305" cy="1519375"/>
                            <wp:effectExtent l="171450" t="171450" r="226695" b="233680"/>
                            <wp:docPr id="2" name="Picture 2" descr="C:\Users\masnenawati_ibrahim\AppData\Local\Microsoft\Windows\INetCache\Content.Outlook\8H34IANF\High resolution PIC Scan_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snenawati_ibrahim\AppData\Local\Microsoft\Windows\INetCache\Content.Outlook\8H34IANF\High resolution PIC Scan_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404" cy="1526518"/>
                                    </a:xfrm>
                                    <a:prstGeom prst="rect">
                                      <a:avLst/>
                                    </a:prstGeom>
                                    <a:ln w="12700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>
                                      <a:outerShdw blurRad="57150" dist="50800" dir="27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835B8" w:rsidRPr="008024C5" w:rsidRDefault="009C710A" w:rsidP="009C32FA">
      <w:pPr>
        <w:spacing w:after="0" w:line="240" w:lineRule="auto"/>
        <w:ind w:left="2880"/>
        <w:rPr>
          <w:rFonts w:ascii="Albertus Extra Bold" w:hAnsi="Albertus Extra Bold"/>
          <w:b/>
          <w:sz w:val="26"/>
          <w:szCs w:val="26"/>
        </w:rPr>
      </w:pPr>
      <w:r w:rsidRPr="008024C5">
        <w:rPr>
          <w:rFonts w:ascii="Albertus Extra Bold" w:hAnsi="Albertus Extra Bold"/>
          <w:b/>
          <w:sz w:val="26"/>
          <w:szCs w:val="26"/>
        </w:rPr>
        <w:t>CURRICULUM VITAE</w:t>
      </w:r>
    </w:p>
    <w:p w:rsidR="009C710A" w:rsidRPr="008024C5" w:rsidRDefault="009C710A" w:rsidP="009C32FA">
      <w:pPr>
        <w:spacing w:after="0" w:line="240" w:lineRule="auto"/>
        <w:ind w:left="2880"/>
        <w:rPr>
          <w:rFonts w:ascii="Albertus Extra Bold" w:hAnsi="Albertus Extra Bold"/>
          <w:b/>
          <w:sz w:val="26"/>
          <w:szCs w:val="26"/>
        </w:rPr>
      </w:pPr>
      <w:r w:rsidRPr="008024C5">
        <w:rPr>
          <w:rFonts w:ascii="Albertus Extra Bold" w:hAnsi="Albertus Extra Bold"/>
          <w:b/>
          <w:sz w:val="26"/>
          <w:szCs w:val="26"/>
        </w:rPr>
        <w:t xml:space="preserve">PEHIN ORANG KAYA INDERA PAHLAWAN </w:t>
      </w:r>
    </w:p>
    <w:p w:rsidR="009C710A" w:rsidRPr="008024C5" w:rsidRDefault="009C710A" w:rsidP="009C32FA">
      <w:pPr>
        <w:spacing w:after="0" w:line="240" w:lineRule="auto"/>
        <w:ind w:left="2880"/>
        <w:rPr>
          <w:rFonts w:ascii="Albertus Extra Bold" w:hAnsi="Albertus Extra Bold"/>
          <w:b/>
          <w:sz w:val="26"/>
          <w:szCs w:val="26"/>
        </w:rPr>
      </w:pPr>
      <w:r w:rsidRPr="008024C5">
        <w:rPr>
          <w:rFonts w:ascii="Albertus Extra Bold" w:hAnsi="Albertus Extra Bold"/>
          <w:b/>
          <w:sz w:val="26"/>
          <w:szCs w:val="26"/>
        </w:rPr>
        <w:t>DATO SERI SETIA HAJI SUYOI BIN HAJI OSMAN</w:t>
      </w:r>
    </w:p>
    <w:p w:rsidR="009C710A" w:rsidRPr="008024C5" w:rsidRDefault="009C710A" w:rsidP="009C32FA">
      <w:pPr>
        <w:spacing w:after="0" w:line="240" w:lineRule="auto"/>
        <w:ind w:left="2880"/>
        <w:rPr>
          <w:rFonts w:ascii="Albertus Extra Bold" w:hAnsi="Albertus Extra Bold"/>
          <w:b/>
          <w:i/>
          <w:sz w:val="26"/>
          <w:szCs w:val="26"/>
        </w:rPr>
      </w:pPr>
      <w:r w:rsidRPr="008024C5">
        <w:rPr>
          <w:rFonts w:ascii="Albertus Extra Bold" w:hAnsi="Albertus Extra Bold"/>
          <w:b/>
          <w:i/>
          <w:sz w:val="26"/>
          <w:szCs w:val="26"/>
        </w:rPr>
        <w:t>P.S.N.B., D.P.M.B., P.S.B., P.J.K., P.I.K.B., P.K.L.,</w:t>
      </w:r>
    </w:p>
    <w:p w:rsidR="009C710A" w:rsidRPr="008024C5" w:rsidRDefault="009C710A" w:rsidP="009C32FA">
      <w:pPr>
        <w:spacing w:after="0" w:line="240" w:lineRule="auto"/>
        <w:ind w:left="2880"/>
        <w:rPr>
          <w:rFonts w:ascii="Albertus Extra Bold" w:hAnsi="Albertus Extra Bold"/>
          <w:b/>
          <w:sz w:val="26"/>
          <w:szCs w:val="26"/>
        </w:rPr>
      </w:pPr>
      <w:r w:rsidRPr="008024C5">
        <w:rPr>
          <w:rFonts w:ascii="Albertus Extra Bold" w:hAnsi="Albertus Extra Bold"/>
          <w:b/>
          <w:sz w:val="26"/>
          <w:szCs w:val="26"/>
        </w:rPr>
        <w:t xml:space="preserve">MINISTER OF </w:t>
      </w:r>
      <w:r w:rsidR="007F1CFD">
        <w:rPr>
          <w:rFonts w:ascii="Albertus Extra Bold" w:hAnsi="Albertus Extra Bold"/>
          <w:b/>
          <w:sz w:val="26"/>
          <w:szCs w:val="26"/>
        </w:rPr>
        <w:t>EDUCATION</w:t>
      </w:r>
    </w:p>
    <w:p w:rsidR="009C710A" w:rsidRPr="008024C5" w:rsidRDefault="009C710A" w:rsidP="009C32FA">
      <w:pPr>
        <w:spacing w:after="0" w:line="240" w:lineRule="auto"/>
        <w:ind w:left="2880"/>
        <w:rPr>
          <w:rFonts w:ascii="Albertus Extra Bold" w:hAnsi="Albertus Extra Bold"/>
          <w:b/>
          <w:sz w:val="26"/>
          <w:szCs w:val="26"/>
        </w:rPr>
      </w:pPr>
      <w:r w:rsidRPr="008024C5">
        <w:rPr>
          <w:rFonts w:ascii="Albertus Extra Bold" w:hAnsi="Albertus Extra Bold"/>
          <w:b/>
          <w:sz w:val="26"/>
          <w:szCs w:val="26"/>
        </w:rPr>
        <w:t>BRUNEI DARUSSALAM</w:t>
      </w:r>
    </w:p>
    <w:p w:rsidR="009C710A" w:rsidRPr="008024C5" w:rsidRDefault="009C710A" w:rsidP="00466C63">
      <w:pPr>
        <w:pBdr>
          <w:bottom w:val="double" w:sz="6" w:space="2" w:color="auto"/>
        </w:pBdr>
        <w:spacing w:after="0" w:line="240" w:lineRule="auto"/>
        <w:ind w:left="3600" w:hanging="720"/>
        <w:rPr>
          <w:sz w:val="26"/>
          <w:szCs w:val="26"/>
        </w:rPr>
      </w:pPr>
    </w:p>
    <w:p w:rsidR="009C32FA" w:rsidRPr="008024C5" w:rsidRDefault="009C32FA" w:rsidP="009C32FA">
      <w:pPr>
        <w:spacing w:after="0" w:line="240" w:lineRule="auto"/>
        <w:ind w:left="2880"/>
        <w:rPr>
          <w:sz w:val="26"/>
          <w:szCs w:val="26"/>
        </w:rPr>
      </w:pPr>
    </w:p>
    <w:p w:rsidR="008024C5" w:rsidRDefault="008024C5" w:rsidP="008024C5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40"/>
        <w:gridCol w:w="6615"/>
      </w:tblGrid>
      <w:tr w:rsidR="006E5793" w:rsidTr="007F1CFD">
        <w:trPr>
          <w:trHeight w:val="1115"/>
        </w:trPr>
        <w:tc>
          <w:tcPr>
            <w:tcW w:w="2088" w:type="dxa"/>
          </w:tcPr>
          <w:p w:rsidR="006E5793" w:rsidRPr="00466C63" w:rsidRDefault="0088670F" w:rsidP="008024C5">
            <w:pPr>
              <w:rPr>
                <w:b/>
                <w:sz w:val="26"/>
                <w:szCs w:val="26"/>
              </w:rPr>
            </w:pPr>
            <w:r w:rsidRPr="00466C63">
              <w:rPr>
                <w:rFonts w:asciiTheme="majorHAnsi" w:hAnsiTheme="majorHAnsi"/>
                <w:b/>
                <w:sz w:val="26"/>
                <w:szCs w:val="26"/>
              </w:rPr>
              <w:t>ACADEMIC</w:t>
            </w: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6E5793" w:rsidRDefault="006A3C20" w:rsidP="006A3C20">
            <w:pPr>
              <w:jc w:val="both"/>
              <w:rPr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1986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- </w:t>
            </w:r>
            <w:r w:rsidR="006E5793" w:rsidRPr="008024C5">
              <w:rPr>
                <w:rFonts w:asciiTheme="majorHAnsi" w:hAnsiTheme="majorHAnsi"/>
                <w:sz w:val="26"/>
                <w:szCs w:val="26"/>
              </w:rPr>
              <w:t xml:space="preserve">Masters in Public Policy (MIPP) </w:t>
            </w:r>
            <w:r w:rsidRPr="008024C5">
              <w:rPr>
                <w:rFonts w:asciiTheme="majorHAnsi" w:hAnsiTheme="majorHAnsi"/>
                <w:sz w:val="26"/>
                <w:szCs w:val="26"/>
              </w:rPr>
              <w:t>School of Advanced International Studies (SAIS) John Hopkins University, Washington DC</w:t>
            </w:r>
          </w:p>
        </w:tc>
      </w:tr>
      <w:tr w:rsidR="006E5793" w:rsidTr="007F1CFD">
        <w:trPr>
          <w:trHeight w:val="728"/>
        </w:trPr>
        <w:tc>
          <w:tcPr>
            <w:tcW w:w="2088" w:type="dxa"/>
          </w:tcPr>
          <w:p w:rsidR="006E5793" w:rsidRPr="00466C63" w:rsidRDefault="006E5793" w:rsidP="008024C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6E5793" w:rsidRPr="008024C5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1976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- </w:t>
            </w:r>
            <w:r w:rsidR="006E5793" w:rsidRPr="008024C5">
              <w:rPr>
                <w:rFonts w:asciiTheme="majorHAnsi" w:hAnsiTheme="majorHAnsi"/>
                <w:sz w:val="26"/>
                <w:szCs w:val="26"/>
              </w:rPr>
              <w:t xml:space="preserve">Post Graduate 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Certificate of Education (PGCE), </w:t>
            </w:r>
            <w:r w:rsidR="006E5793" w:rsidRPr="008024C5">
              <w:rPr>
                <w:rFonts w:asciiTheme="majorHAnsi" w:hAnsiTheme="majorHAnsi"/>
                <w:sz w:val="26"/>
                <w:szCs w:val="26"/>
              </w:rPr>
              <w:t>Institute of Education, University of London</w:t>
            </w:r>
          </w:p>
        </w:tc>
      </w:tr>
      <w:tr w:rsidR="006E5793" w:rsidTr="007F1CFD">
        <w:trPr>
          <w:trHeight w:val="692"/>
        </w:trPr>
        <w:tc>
          <w:tcPr>
            <w:tcW w:w="2088" w:type="dxa"/>
          </w:tcPr>
          <w:p w:rsidR="006E5793" w:rsidRPr="00466C63" w:rsidRDefault="006E5793" w:rsidP="008024C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6E5793" w:rsidRPr="008024C5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1975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- </w:t>
            </w:r>
            <w:r w:rsidR="006E5793" w:rsidRPr="008024C5">
              <w:rPr>
                <w:rFonts w:asciiTheme="majorHAnsi" w:hAnsiTheme="majorHAnsi"/>
                <w:sz w:val="26"/>
                <w:szCs w:val="26"/>
              </w:rPr>
              <w:t xml:space="preserve">University of East Anglia, Norwich, England in Development Studies </w:t>
            </w:r>
          </w:p>
        </w:tc>
      </w:tr>
      <w:tr w:rsidR="006E5793" w:rsidTr="007F1CFD">
        <w:trPr>
          <w:trHeight w:val="350"/>
        </w:trPr>
        <w:tc>
          <w:tcPr>
            <w:tcW w:w="2088" w:type="dxa"/>
          </w:tcPr>
          <w:p w:rsidR="006E5793" w:rsidRPr="00466C63" w:rsidRDefault="006E5793" w:rsidP="008024C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6615" w:type="dxa"/>
          </w:tcPr>
          <w:p w:rsidR="006E5793" w:rsidRPr="008024C5" w:rsidRDefault="006E5793" w:rsidP="006E5793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6E5793" w:rsidTr="007F1CFD">
        <w:trPr>
          <w:trHeight w:val="534"/>
        </w:trPr>
        <w:tc>
          <w:tcPr>
            <w:tcW w:w="2088" w:type="dxa"/>
          </w:tcPr>
          <w:p w:rsidR="006E5793" w:rsidRPr="00466C63" w:rsidRDefault="0088670F" w:rsidP="008024C5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466C63">
              <w:rPr>
                <w:rFonts w:asciiTheme="majorHAnsi" w:hAnsiTheme="majorHAnsi"/>
                <w:b/>
                <w:sz w:val="26"/>
                <w:szCs w:val="26"/>
              </w:rPr>
              <w:t>CAREER</w:t>
            </w: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6E5793" w:rsidRPr="008024C5" w:rsidRDefault="007F1CFD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Minister of Education, Ministry of Education</w:t>
            </w:r>
          </w:p>
        </w:tc>
      </w:tr>
      <w:tr w:rsidR="007F1CFD" w:rsidTr="007F1CFD">
        <w:trPr>
          <w:trHeight w:val="638"/>
        </w:trPr>
        <w:tc>
          <w:tcPr>
            <w:tcW w:w="2088" w:type="dxa"/>
          </w:tcPr>
          <w:p w:rsidR="007F1CFD" w:rsidRPr="00466C63" w:rsidRDefault="007F1CFD" w:rsidP="008024C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7F1CFD" w:rsidRDefault="007F1CFD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7F1CFD" w:rsidRDefault="007F1CFD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Minister of Development, Ministry of Development</w:t>
            </w:r>
          </w:p>
        </w:tc>
      </w:tr>
      <w:tr w:rsidR="006E5793" w:rsidTr="007F1CFD">
        <w:trPr>
          <w:trHeight w:val="602"/>
        </w:trPr>
        <w:tc>
          <w:tcPr>
            <w:tcW w:w="2088" w:type="dxa"/>
          </w:tcPr>
          <w:p w:rsidR="006E5793" w:rsidRDefault="006E5793" w:rsidP="008024C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6E5793" w:rsidRPr="008024C5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Minister of Health, Ministry of Health</w:t>
            </w:r>
          </w:p>
        </w:tc>
      </w:tr>
      <w:tr w:rsidR="006E5793" w:rsidTr="007F1CFD">
        <w:trPr>
          <w:trHeight w:val="692"/>
        </w:trPr>
        <w:tc>
          <w:tcPr>
            <w:tcW w:w="2088" w:type="dxa"/>
          </w:tcPr>
          <w:p w:rsidR="006E5793" w:rsidRDefault="006E5793" w:rsidP="008024C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6E5793" w:rsidRPr="008024C5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Deputy Minister of Education, Ministry of Education</w:t>
            </w:r>
          </w:p>
        </w:tc>
      </w:tr>
      <w:tr w:rsidR="006E5793" w:rsidTr="007F1CFD">
        <w:trPr>
          <w:trHeight w:val="692"/>
        </w:trPr>
        <w:tc>
          <w:tcPr>
            <w:tcW w:w="2088" w:type="dxa"/>
          </w:tcPr>
          <w:p w:rsidR="006E5793" w:rsidRDefault="006E5793" w:rsidP="008024C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0" w:type="dxa"/>
          </w:tcPr>
          <w:p w:rsidR="006E5793" w:rsidRDefault="006E5793" w:rsidP="006E57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6E5793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Permanent Secretary, </w:t>
            </w:r>
            <w:r w:rsidR="006E5793">
              <w:rPr>
                <w:rFonts w:asciiTheme="majorHAnsi" w:hAnsiTheme="majorHAnsi"/>
                <w:sz w:val="26"/>
                <w:szCs w:val="26"/>
              </w:rPr>
              <w:t>Mini</w:t>
            </w:r>
            <w:r>
              <w:rPr>
                <w:rFonts w:asciiTheme="majorHAnsi" w:hAnsiTheme="majorHAnsi"/>
                <w:sz w:val="26"/>
                <w:szCs w:val="26"/>
              </w:rPr>
              <w:t>stry of Foreign Affairs</w:t>
            </w:r>
          </w:p>
        </w:tc>
      </w:tr>
      <w:tr w:rsidR="00DB19CB" w:rsidTr="007F1CFD">
        <w:trPr>
          <w:trHeight w:val="863"/>
        </w:trPr>
        <w:tc>
          <w:tcPr>
            <w:tcW w:w="2088" w:type="dxa"/>
          </w:tcPr>
          <w:p w:rsidR="00DB19CB" w:rsidRDefault="00DB19CB" w:rsidP="00DB19CB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0" w:type="dxa"/>
          </w:tcPr>
          <w:p w:rsidR="00DB19CB" w:rsidRDefault="00DB19CB" w:rsidP="00DB19C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DB19CB" w:rsidRDefault="00DB19CB" w:rsidP="00DB19CB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Director of Research Department, Ministry of Foreign Affairs</w:t>
            </w:r>
          </w:p>
        </w:tc>
      </w:tr>
      <w:tr w:rsidR="00DB19CB" w:rsidTr="007F1CFD">
        <w:trPr>
          <w:trHeight w:val="602"/>
        </w:trPr>
        <w:tc>
          <w:tcPr>
            <w:tcW w:w="2088" w:type="dxa"/>
          </w:tcPr>
          <w:p w:rsidR="00DB19CB" w:rsidRDefault="00DB19CB" w:rsidP="00DB19CB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0" w:type="dxa"/>
          </w:tcPr>
          <w:p w:rsidR="00DB19CB" w:rsidRDefault="00DB19CB" w:rsidP="00DB19C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DB19CB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Ambassador to France</w:t>
            </w:r>
          </w:p>
        </w:tc>
      </w:tr>
      <w:tr w:rsidR="00DB19CB" w:rsidTr="007F1CFD">
        <w:trPr>
          <w:trHeight w:val="774"/>
        </w:trPr>
        <w:tc>
          <w:tcPr>
            <w:tcW w:w="2088" w:type="dxa"/>
          </w:tcPr>
          <w:p w:rsidR="00DB19CB" w:rsidRDefault="00DB19CB" w:rsidP="00DB19CB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0" w:type="dxa"/>
          </w:tcPr>
          <w:p w:rsidR="00DB19CB" w:rsidRDefault="00DB19CB" w:rsidP="00DB19C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DB19CB" w:rsidRPr="008024C5" w:rsidRDefault="00DB19CB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Deputy Permanent Representative, </w:t>
            </w:r>
            <w:r w:rsidRPr="008024C5">
              <w:rPr>
                <w:rFonts w:asciiTheme="majorHAnsi" w:hAnsiTheme="majorHAnsi"/>
                <w:sz w:val="26"/>
                <w:szCs w:val="26"/>
              </w:rPr>
              <w:t xml:space="preserve">Permanent </w:t>
            </w:r>
            <w:r w:rsidR="006A3C20">
              <w:rPr>
                <w:rFonts w:asciiTheme="majorHAnsi" w:hAnsiTheme="majorHAnsi"/>
                <w:sz w:val="26"/>
                <w:szCs w:val="26"/>
              </w:rPr>
              <w:t xml:space="preserve">Mission of Brunei Darussalam, </w:t>
            </w:r>
            <w:r w:rsidRPr="008024C5">
              <w:rPr>
                <w:rFonts w:asciiTheme="majorHAnsi" w:hAnsiTheme="majorHAnsi"/>
                <w:sz w:val="26"/>
                <w:szCs w:val="26"/>
              </w:rPr>
              <w:t>New York</w:t>
            </w:r>
          </w:p>
        </w:tc>
      </w:tr>
      <w:tr w:rsidR="00DB19CB" w:rsidTr="007F1CFD">
        <w:trPr>
          <w:trHeight w:val="692"/>
        </w:trPr>
        <w:tc>
          <w:tcPr>
            <w:tcW w:w="2088" w:type="dxa"/>
          </w:tcPr>
          <w:p w:rsidR="00DB19CB" w:rsidRDefault="00DB19CB" w:rsidP="00DB19CB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0" w:type="dxa"/>
          </w:tcPr>
          <w:p w:rsidR="00DB19CB" w:rsidRDefault="00DB19CB" w:rsidP="00DB19C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615" w:type="dxa"/>
          </w:tcPr>
          <w:p w:rsidR="00DB19CB" w:rsidRPr="008024C5" w:rsidRDefault="00DB19CB" w:rsidP="00DB19CB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Education Officer in 1976</w:t>
            </w:r>
          </w:p>
        </w:tc>
      </w:tr>
    </w:tbl>
    <w:p w:rsidR="00DB19CB" w:rsidRDefault="00DB19CB" w:rsidP="008024C5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357"/>
        <w:gridCol w:w="6581"/>
      </w:tblGrid>
      <w:tr w:rsidR="008B6350" w:rsidTr="00A75EE6">
        <w:trPr>
          <w:trHeight w:val="837"/>
        </w:trPr>
        <w:tc>
          <w:tcPr>
            <w:tcW w:w="2083" w:type="dxa"/>
          </w:tcPr>
          <w:p w:rsidR="008B6350" w:rsidRPr="00466C63" w:rsidRDefault="008B6350" w:rsidP="008B635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466C63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COMMITTEES</w:t>
            </w: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6581" w:type="dxa"/>
          </w:tcPr>
          <w:p w:rsidR="008B6350" w:rsidRPr="008024C5" w:rsidRDefault="008B635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Chairman, Board of Directors of Yayasan Sultan Haji Hassanal Bolkiah</w:t>
            </w:r>
          </w:p>
        </w:tc>
      </w:tr>
      <w:tr w:rsidR="008B6350" w:rsidTr="00A75EE6">
        <w:trPr>
          <w:trHeight w:val="819"/>
        </w:trPr>
        <w:tc>
          <w:tcPr>
            <w:tcW w:w="2083" w:type="dxa"/>
          </w:tcPr>
          <w:p w:rsidR="008B6350" w:rsidRPr="00466C63" w:rsidRDefault="008B6350" w:rsidP="008B635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8B6350" w:rsidRPr="008024C5" w:rsidRDefault="008B635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Chairman,</w:t>
            </w:r>
            <w:r w:rsidRPr="008024C5">
              <w:rPr>
                <w:rFonts w:asciiTheme="majorHAnsi" w:hAnsiTheme="majorHAnsi"/>
                <w:sz w:val="26"/>
                <w:szCs w:val="26"/>
              </w:rPr>
              <w:t xml:space="preserve"> Board of Trustee for the Pengiran Muda Mahkota Al-Muhtadee Billah Fund for the Orphans</w:t>
            </w:r>
          </w:p>
        </w:tc>
      </w:tr>
      <w:tr w:rsidR="008B6350" w:rsidTr="00A75EE6">
        <w:trPr>
          <w:trHeight w:val="810"/>
        </w:trPr>
        <w:tc>
          <w:tcPr>
            <w:tcW w:w="2083" w:type="dxa"/>
          </w:tcPr>
          <w:p w:rsidR="008B6350" w:rsidRPr="00466C63" w:rsidRDefault="008B6350" w:rsidP="008B635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8B6350" w:rsidRPr="008024C5" w:rsidRDefault="008B635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Deputy Chairman of the Autoriti Mo</w:t>
            </w:r>
            <w:r>
              <w:rPr>
                <w:rFonts w:asciiTheme="majorHAnsi" w:hAnsiTheme="majorHAnsi"/>
                <w:sz w:val="26"/>
                <w:szCs w:val="26"/>
              </w:rPr>
              <w:t>netari Brunei Darussalam (AMBD)</w:t>
            </w:r>
          </w:p>
        </w:tc>
      </w:tr>
      <w:tr w:rsidR="008B6350" w:rsidTr="00A75EE6">
        <w:trPr>
          <w:trHeight w:val="801"/>
        </w:trPr>
        <w:tc>
          <w:tcPr>
            <w:tcW w:w="2083" w:type="dxa"/>
          </w:tcPr>
          <w:p w:rsidR="008B6350" w:rsidRPr="00466C63" w:rsidRDefault="008B6350" w:rsidP="008B635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8B6350" w:rsidRDefault="008B635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Deputy Chairman of the University Brunei Darussalam Council</w:t>
            </w:r>
          </w:p>
        </w:tc>
      </w:tr>
      <w:tr w:rsidR="008B6350" w:rsidTr="00A75EE6">
        <w:trPr>
          <w:trHeight w:val="1080"/>
        </w:trPr>
        <w:tc>
          <w:tcPr>
            <w:tcW w:w="2083" w:type="dxa"/>
          </w:tcPr>
          <w:p w:rsidR="008B6350" w:rsidRPr="00466C63" w:rsidRDefault="008B6350" w:rsidP="008B635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8B6350" w:rsidRPr="008024C5" w:rsidRDefault="008B635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Co-</w:t>
            </w:r>
            <w:r w:rsidRPr="008024C5">
              <w:rPr>
                <w:rFonts w:asciiTheme="majorHAnsi" w:hAnsiTheme="majorHAnsi"/>
                <w:sz w:val="26"/>
                <w:szCs w:val="26"/>
              </w:rPr>
              <w:t>Chairman of the Steering Committee for the Sultan’s Scholar Scheme of the Yayasan Sultan Haji Hassanal Bolkiah</w:t>
            </w:r>
          </w:p>
        </w:tc>
      </w:tr>
      <w:tr w:rsidR="00526E1E" w:rsidTr="00A75EE6">
        <w:trPr>
          <w:trHeight w:val="827"/>
        </w:trPr>
        <w:tc>
          <w:tcPr>
            <w:tcW w:w="2083" w:type="dxa"/>
          </w:tcPr>
          <w:p w:rsidR="00526E1E" w:rsidRPr="00466C63" w:rsidRDefault="00526E1E" w:rsidP="00AD285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526E1E" w:rsidRDefault="00526E1E" w:rsidP="00AD285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526E1E" w:rsidRPr="008024C5" w:rsidRDefault="00526E1E" w:rsidP="00AD285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 member of Supreme Council for Brunei Vision 2035 (Majlis  Tertinggi Wawasan Brunei 2035)</w:t>
            </w:r>
          </w:p>
        </w:tc>
      </w:tr>
      <w:tr w:rsidR="00D374D6" w:rsidTr="00A75EE6">
        <w:trPr>
          <w:trHeight w:val="395"/>
        </w:trPr>
        <w:tc>
          <w:tcPr>
            <w:tcW w:w="2083" w:type="dxa"/>
          </w:tcPr>
          <w:p w:rsidR="00D374D6" w:rsidRPr="00466C63" w:rsidRDefault="00D374D6" w:rsidP="00AD285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D374D6" w:rsidRDefault="00D374D6" w:rsidP="00AD285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D374D6" w:rsidRDefault="00D374D6" w:rsidP="00AD285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 member of Higher Committee of National Development Plan (Jawatankuasa Tertinggi Rancangan Kemajuan Negara)</w:t>
            </w:r>
          </w:p>
          <w:p w:rsidR="00D374D6" w:rsidRPr="008024C5" w:rsidRDefault="00D374D6" w:rsidP="00AD285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15D01" w:rsidTr="00A75EE6">
        <w:trPr>
          <w:trHeight w:val="395"/>
        </w:trPr>
        <w:tc>
          <w:tcPr>
            <w:tcW w:w="2083" w:type="dxa"/>
          </w:tcPr>
          <w:p w:rsidR="00515D01" w:rsidRPr="00466C63" w:rsidRDefault="00515D01" w:rsidP="00DC7DDE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515D01" w:rsidRDefault="00515D01" w:rsidP="00DC7DDE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515D01" w:rsidRPr="008024C5" w:rsidRDefault="00515D01" w:rsidP="00DC7DDE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 member of Manpower Planning Council</w:t>
            </w:r>
          </w:p>
        </w:tc>
      </w:tr>
      <w:tr w:rsidR="008B6350" w:rsidTr="00A75EE6">
        <w:trPr>
          <w:trHeight w:val="395"/>
        </w:trPr>
        <w:tc>
          <w:tcPr>
            <w:tcW w:w="2083" w:type="dxa"/>
          </w:tcPr>
          <w:p w:rsidR="008B6350" w:rsidRPr="00466C63" w:rsidRDefault="008B6350" w:rsidP="008B6350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6581" w:type="dxa"/>
          </w:tcPr>
          <w:p w:rsidR="008B6350" w:rsidRPr="008024C5" w:rsidRDefault="008B635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6350" w:rsidTr="00A75EE6">
        <w:trPr>
          <w:trHeight w:val="854"/>
        </w:trPr>
        <w:tc>
          <w:tcPr>
            <w:tcW w:w="2083" w:type="dxa"/>
          </w:tcPr>
          <w:p w:rsidR="008B6350" w:rsidRPr="00466C63" w:rsidRDefault="006A3C20" w:rsidP="008B635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AWARDS AND DECORATIONS</w:t>
            </w: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8B6350" w:rsidRPr="008024C5" w:rsidRDefault="008B6350" w:rsidP="00526E1E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 xml:space="preserve">bestowed the title of Pehinship </w:t>
            </w:r>
            <w:r w:rsidR="00526E1E">
              <w:rPr>
                <w:rFonts w:asciiTheme="majorHAnsi" w:hAnsiTheme="majorHAnsi"/>
                <w:sz w:val="25"/>
                <w:szCs w:val="25"/>
              </w:rPr>
              <w:t>as “</w:t>
            </w:r>
            <w:r w:rsidR="00526E1E" w:rsidRPr="00424DA7">
              <w:rPr>
                <w:rFonts w:asciiTheme="majorHAnsi" w:hAnsiTheme="majorHAnsi"/>
                <w:sz w:val="25"/>
                <w:szCs w:val="25"/>
              </w:rPr>
              <w:t>Pehin</w:t>
            </w:r>
            <w:r w:rsidR="00526E1E">
              <w:rPr>
                <w:rFonts w:asciiTheme="majorHAnsi" w:hAnsiTheme="majorHAnsi"/>
                <w:sz w:val="25"/>
                <w:szCs w:val="25"/>
              </w:rPr>
              <w:t xml:space="preserve"> Orang Kaya Indera Pahlawan”</w:t>
            </w:r>
          </w:p>
        </w:tc>
      </w:tr>
      <w:tr w:rsidR="008B6350" w:rsidTr="00A75EE6">
        <w:trPr>
          <w:trHeight w:val="548"/>
        </w:trPr>
        <w:tc>
          <w:tcPr>
            <w:tcW w:w="2083" w:type="dxa"/>
          </w:tcPr>
          <w:p w:rsidR="008B6350" w:rsidRDefault="008B6350" w:rsidP="008B6350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57" w:type="dxa"/>
          </w:tcPr>
          <w:p w:rsidR="008B6350" w:rsidRDefault="008B6350" w:rsidP="008B635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8B6350" w:rsidRPr="008024C5" w:rsidRDefault="008B635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conferred Datoship which carr</w:t>
            </w:r>
            <w:r w:rsidR="006A3C20">
              <w:rPr>
                <w:rFonts w:asciiTheme="majorHAnsi" w:hAnsiTheme="majorHAnsi"/>
                <w:sz w:val="26"/>
                <w:szCs w:val="26"/>
              </w:rPr>
              <w:t>ies the title “Dato Seri Setia”</w:t>
            </w:r>
          </w:p>
        </w:tc>
      </w:tr>
      <w:tr w:rsidR="006A3C20" w:rsidTr="00A75EE6">
        <w:trPr>
          <w:trHeight w:val="692"/>
        </w:trPr>
        <w:tc>
          <w:tcPr>
            <w:tcW w:w="2083" w:type="dxa"/>
          </w:tcPr>
          <w:p w:rsidR="006A3C20" w:rsidRPr="00466C63" w:rsidRDefault="006A3C20" w:rsidP="00AD285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6A3C20" w:rsidRDefault="006A3C20" w:rsidP="00AD285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6A3C20" w:rsidRPr="008024C5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On the 7</w:t>
            </w:r>
            <w:r w:rsidRPr="008024C5">
              <w:rPr>
                <w:rFonts w:asciiTheme="majorHAnsi" w:hAnsiTheme="majorHAnsi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December 2007 </w:t>
            </w:r>
            <w:r w:rsidRPr="008024C5">
              <w:rPr>
                <w:rFonts w:asciiTheme="majorHAnsi" w:hAnsiTheme="majorHAnsi"/>
                <w:sz w:val="26"/>
                <w:szCs w:val="26"/>
              </w:rPr>
              <w:t xml:space="preserve">was conferred an Honorary Fellowship of the Faculty of Dentistry of The Royal College of Surgeons of Edinburgh, United Kingdom.  </w:t>
            </w:r>
          </w:p>
          <w:p w:rsidR="006A3C20" w:rsidRPr="008024C5" w:rsidRDefault="006A3C20" w:rsidP="006A3C2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6A3C20" w:rsidTr="00A75EE6">
        <w:trPr>
          <w:trHeight w:val="1439"/>
        </w:trPr>
        <w:tc>
          <w:tcPr>
            <w:tcW w:w="2083" w:type="dxa"/>
          </w:tcPr>
          <w:p w:rsidR="006A3C20" w:rsidRPr="00466C63" w:rsidRDefault="006A3C20" w:rsidP="00AD2854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357" w:type="dxa"/>
          </w:tcPr>
          <w:p w:rsidR="006A3C20" w:rsidRDefault="006A3C20" w:rsidP="00AD285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6581" w:type="dxa"/>
          </w:tcPr>
          <w:p w:rsidR="006A3C20" w:rsidRPr="008024C5" w:rsidRDefault="006A3C20" w:rsidP="00631DC9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024C5">
              <w:rPr>
                <w:rFonts w:asciiTheme="majorHAnsi" w:hAnsiTheme="majorHAnsi"/>
                <w:sz w:val="26"/>
                <w:szCs w:val="26"/>
              </w:rPr>
              <w:t>the 5</w:t>
            </w:r>
            <w:r w:rsidRPr="008024C5">
              <w:rPr>
                <w:rFonts w:asciiTheme="majorHAnsi" w:hAnsiTheme="majorHAnsi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April 2008  </w:t>
            </w:r>
            <w:r w:rsidRPr="008024C5">
              <w:rPr>
                <w:rFonts w:asciiTheme="majorHAnsi" w:hAnsiTheme="majorHAnsi"/>
                <w:sz w:val="26"/>
                <w:szCs w:val="26"/>
              </w:rPr>
              <w:t xml:space="preserve">was conferred an Honorary Fellowship by the Academy of Family Physicians of Malaysia </w:t>
            </w:r>
          </w:p>
        </w:tc>
      </w:tr>
    </w:tbl>
    <w:p w:rsidR="008024C5" w:rsidRDefault="008024C5" w:rsidP="008024C5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74D6" w:rsidRPr="008024C5" w:rsidRDefault="00D374D6" w:rsidP="008024C5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9C32FA" w:rsidRPr="008024C5" w:rsidRDefault="009C32FA" w:rsidP="009C710A">
      <w:pPr>
        <w:spacing w:after="0" w:line="240" w:lineRule="auto"/>
        <w:ind w:left="3600"/>
        <w:rPr>
          <w:sz w:val="26"/>
          <w:szCs w:val="26"/>
        </w:rPr>
      </w:pPr>
    </w:p>
    <w:sectPr w:rsidR="009C32FA" w:rsidRPr="008024C5" w:rsidSect="006A3C20">
      <w:footerReference w:type="default" r:id="rId9"/>
      <w:pgSz w:w="11907" w:h="16839" w:code="9"/>
      <w:pgMar w:top="302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0F" w:rsidRDefault="0006410F" w:rsidP="009B75CF">
      <w:pPr>
        <w:spacing w:after="0" w:line="240" w:lineRule="auto"/>
      </w:pPr>
      <w:r>
        <w:separator/>
      </w:r>
    </w:p>
  </w:endnote>
  <w:endnote w:type="continuationSeparator" w:id="0">
    <w:p w:rsidR="0006410F" w:rsidRDefault="0006410F" w:rsidP="009B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150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DEF" w:rsidRDefault="00590138">
        <w:pPr>
          <w:pStyle w:val="Footer"/>
          <w:jc w:val="right"/>
        </w:pPr>
        <w:r>
          <w:fldChar w:fldCharType="begin"/>
        </w:r>
        <w:r w:rsidR="00EF4DEF">
          <w:instrText xml:space="preserve"> PAGE   \* MERGEFORMAT </w:instrText>
        </w:r>
        <w:r>
          <w:fldChar w:fldCharType="separate"/>
        </w:r>
        <w:r w:rsidR="000441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6D01" w:rsidRPr="002E6D01" w:rsidRDefault="002E6D01">
    <w:pPr>
      <w:pStyle w:val="Footer"/>
      <w:rPr>
        <w:rFonts w:ascii="Monotype Corsiva" w:hAnsi="Monotype Corsiv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0F" w:rsidRDefault="0006410F" w:rsidP="009B75CF">
      <w:pPr>
        <w:spacing w:after="0" w:line="240" w:lineRule="auto"/>
      </w:pPr>
      <w:r>
        <w:separator/>
      </w:r>
    </w:p>
  </w:footnote>
  <w:footnote w:type="continuationSeparator" w:id="0">
    <w:p w:rsidR="0006410F" w:rsidRDefault="0006410F" w:rsidP="009B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1A7"/>
    <w:multiLevelType w:val="hybridMultilevel"/>
    <w:tmpl w:val="F0D4ACE2"/>
    <w:lvl w:ilvl="0" w:tplc="B54469BC">
      <w:start w:val="16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0A"/>
    <w:rsid w:val="000055A7"/>
    <w:rsid w:val="00007238"/>
    <w:rsid w:val="00044183"/>
    <w:rsid w:val="000462A9"/>
    <w:rsid w:val="0006410F"/>
    <w:rsid w:val="00116ADA"/>
    <w:rsid w:val="00153532"/>
    <w:rsid w:val="001F5A28"/>
    <w:rsid w:val="00205BB4"/>
    <w:rsid w:val="00232FB8"/>
    <w:rsid w:val="002473F0"/>
    <w:rsid w:val="00250F4D"/>
    <w:rsid w:val="002835B8"/>
    <w:rsid w:val="00286A55"/>
    <w:rsid w:val="00291F88"/>
    <w:rsid w:val="002950E9"/>
    <w:rsid w:val="002C14A0"/>
    <w:rsid w:val="002C4599"/>
    <w:rsid w:val="002C4CE9"/>
    <w:rsid w:val="002E6D01"/>
    <w:rsid w:val="002F5D77"/>
    <w:rsid w:val="003D684A"/>
    <w:rsid w:val="004009B0"/>
    <w:rsid w:val="00466C63"/>
    <w:rsid w:val="004765C1"/>
    <w:rsid w:val="0050320D"/>
    <w:rsid w:val="00515D01"/>
    <w:rsid w:val="00526E1E"/>
    <w:rsid w:val="00590138"/>
    <w:rsid w:val="00631DC9"/>
    <w:rsid w:val="00657C85"/>
    <w:rsid w:val="006624A5"/>
    <w:rsid w:val="00672BDC"/>
    <w:rsid w:val="006834CD"/>
    <w:rsid w:val="006A3C20"/>
    <w:rsid w:val="006B5519"/>
    <w:rsid w:val="006D6244"/>
    <w:rsid w:val="006E5793"/>
    <w:rsid w:val="007041FE"/>
    <w:rsid w:val="00737241"/>
    <w:rsid w:val="007907FF"/>
    <w:rsid w:val="007B4B1D"/>
    <w:rsid w:val="007F1CFD"/>
    <w:rsid w:val="008024C5"/>
    <w:rsid w:val="008274B8"/>
    <w:rsid w:val="00876BF0"/>
    <w:rsid w:val="0088670F"/>
    <w:rsid w:val="00896CE0"/>
    <w:rsid w:val="008B6350"/>
    <w:rsid w:val="008E0CA2"/>
    <w:rsid w:val="00953A55"/>
    <w:rsid w:val="0099270B"/>
    <w:rsid w:val="009B0682"/>
    <w:rsid w:val="009B75CF"/>
    <w:rsid w:val="009C238B"/>
    <w:rsid w:val="009C32FA"/>
    <w:rsid w:val="009C710A"/>
    <w:rsid w:val="009D21DF"/>
    <w:rsid w:val="009D7669"/>
    <w:rsid w:val="00A46CC4"/>
    <w:rsid w:val="00A669A2"/>
    <w:rsid w:val="00A75EE6"/>
    <w:rsid w:val="00AB062D"/>
    <w:rsid w:val="00AB2C20"/>
    <w:rsid w:val="00B34BEC"/>
    <w:rsid w:val="00C62E28"/>
    <w:rsid w:val="00C679C6"/>
    <w:rsid w:val="00CF3472"/>
    <w:rsid w:val="00D14B59"/>
    <w:rsid w:val="00D2666C"/>
    <w:rsid w:val="00D374D6"/>
    <w:rsid w:val="00DB19CB"/>
    <w:rsid w:val="00EF4DEF"/>
    <w:rsid w:val="00F21DEE"/>
    <w:rsid w:val="00F31E28"/>
    <w:rsid w:val="00F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CF"/>
  </w:style>
  <w:style w:type="paragraph" w:styleId="Footer">
    <w:name w:val="footer"/>
    <w:basedOn w:val="Normal"/>
    <w:link w:val="FooterChar"/>
    <w:uiPriority w:val="99"/>
    <w:unhideWhenUsed/>
    <w:rsid w:val="009B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CF"/>
  </w:style>
  <w:style w:type="table" w:styleId="TableGrid">
    <w:name w:val="Table Grid"/>
    <w:basedOn w:val="TableNormal"/>
    <w:uiPriority w:val="59"/>
    <w:rsid w:val="006E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CF"/>
  </w:style>
  <w:style w:type="paragraph" w:styleId="Footer">
    <w:name w:val="footer"/>
    <w:basedOn w:val="Normal"/>
    <w:link w:val="FooterChar"/>
    <w:uiPriority w:val="99"/>
    <w:unhideWhenUsed/>
    <w:rsid w:val="009B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CF"/>
  </w:style>
  <w:style w:type="table" w:styleId="TableGrid">
    <w:name w:val="Table Grid"/>
    <w:basedOn w:val="TableNormal"/>
    <w:uiPriority w:val="59"/>
    <w:rsid w:val="006E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Hj Aminudin Mohd Yaakub</cp:lastModifiedBy>
  <cp:revision>2</cp:revision>
  <cp:lastPrinted>2015-10-31T03:30:00Z</cp:lastPrinted>
  <dcterms:created xsi:type="dcterms:W3CDTF">2016-04-25T01:43:00Z</dcterms:created>
  <dcterms:modified xsi:type="dcterms:W3CDTF">2016-04-25T01:43:00Z</dcterms:modified>
</cp:coreProperties>
</file>