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72" w:tblpY="1597"/>
        <w:tblW w:w="13192" w:type="dxa"/>
        <w:tblLook w:val="04A0" w:firstRow="1" w:lastRow="0" w:firstColumn="1" w:lastColumn="0" w:noHBand="0" w:noVBand="1"/>
      </w:tblPr>
      <w:tblGrid>
        <w:gridCol w:w="810"/>
        <w:gridCol w:w="2250"/>
        <w:gridCol w:w="6852"/>
        <w:gridCol w:w="3280"/>
      </w:tblGrid>
      <w:tr w:rsidR="008A7D7F" w14:paraId="29D978F8" w14:textId="77777777" w:rsidTr="004949A6">
        <w:trPr>
          <w:trHeight w:val="1031"/>
          <w:tblHeader/>
        </w:trPr>
        <w:tc>
          <w:tcPr>
            <w:tcW w:w="810" w:type="dxa"/>
          </w:tcPr>
          <w:p w14:paraId="195EBB92" w14:textId="77777777" w:rsidR="008A7D7F" w:rsidRPr="00E65BFE" w:rsidRDefault="008A7D7F" w:rsidP="00E65BFE">
            <w:pPr>
              <w:jc w:val="center"/>
              <w:rPr>
                <w:b/>
              </w:rPr>
            </w:pPr>
            <w:r w:rsidRPr="00E65BFE">
              <w:rPr>
                <w:b/>
              </w:rPr>
              <w:t>No.</w:t>
            </w:r>
          </w:p>
        </w:tc>
        <w:tc>
          <w:tcPr>
            <w:tcW w:w="2250" w:type="dxa"/>
          </w:tcPr>
          <w:p w14:paraId="624E7F9E" w14:textId="77777777" w:rsidR="008A7D7F" w:rsidRPr="00E65BFE" w:rsidRDefault="008B698C" w:rsidP="00E65BFE">
            <w:pPr>
              <w:jc w:val="center"/>
              <w:rPr>
                <w:b/>
              </w:rPr>
            </w:pPr>
            <w:r w:rsidRPr="00E65BFE">
              <w:rPr>
                <w:b/>
              </w:rPr>
              <w:t>Duration</w:t>
            </w:r>
          </w:p>
          <w:p w14:paraId="7882B759" w14:textId="77777777" w:rsidR="00707A4A" w:rsidRPr="00E65BFE" w:rsidRDefault="00707A4A" w:rsidP="00E65BFE">
            <w:pPr>
              <w:jc w:val="center"/>
              <w:rPr>
                <w:b/>
              </w:rPr>
            </w:pPr>
            <w:r w:rsidRPr="00E65BFE">
              <w:rPr>
                <w:b/>
              </w:rPr>
              <w:t>(3years)</w:t>
            </w:r>
          </w:p>
          <w:p w14:paraId="49C0C133" w14:textId="77777777" w:rsidR="00707A4A" w:rsidRPr="00E65BFE" w:rsidRDefault="00707A4A" w:rsidP="00E65BFE">
            <w:pPr>
              <w:jc w:val="center"/>
              <w:rPr>
                <w:b/>
              </w:rPr>
            </w:pPr>
            <w:r w:rsidRPr="00E65BFE">
              <w:rPr>
                <w:b/>
              </w:rPr>
              <w:t>6/2018-</w:t>
            </w:r>
            <w:r w:rsidR="00A86736" w:rsidRPr="00E65BFE">
              <w:rPr>
                <w:b/>
              </w:rPr>
              <w:t>7</w:t>
            </w:r>
            <w:r w:rsidRPr="00E65BFE">
              <w:rPr>
                <w:b/>
              </w:rPr>
              <w:t>/2021</w:t>
            </w:r>
          </w:p>
        </w:tc>
        <w:tc>
          <w:tcPr>
            <w:tcW w:w="6852" w:type="dxa"/>
          </w:tcPr>
          <w:p w14:paraId="02C0A2B7" w14:textId="77777777" w:rsidR="008A7D7F" w:rsidRPr="00E65BFE" w:rsidRDefault="008B698C" w:rsidP="00E65BFE">
            <w:pPr>
              <w:jc w:val="center"/>
              <w:rPr>
                <w:b/>
              </w:rPr>
            </w:pPr>
            <w:r w:rsidRPr="00E65BFE">
              <w:rPr>
                <w:b/>
              </w:rPr>
              <w:t>Activities</w:t>
            </w:r>
          </w:p>
        </w:tc>
        <w:tc>
          <w:tcPr>
            <w:tcW w:w="3280" w:type="dxa"/>
          </w:tcPr>
          <w:p w14:paraId="332EEA26" w14:textId="77777777" w:rsidR="008A7D7F" w:rsidRPr="00E65BFE" w:rsidRDefault="008A7D7F" w:rsidP="00E65BFE">
            <w:pPr>
              <w:jc w:val="center"/>
              <w:rPr>
                <w:b/>
              </w:rPr>
            </w:pPr>
            <w:bookmarkStart w:id="0" w:name="_GoBack"/>
            <w:bookmarkEnd w:id="0"/>
            <w:r w:rsidRPr="00E65BFE">
              <w:rPr>
                <w:b/>
              </w:rPr>
              <w:t>Participants</w:t>
            </w:r>
          </w:p>
        </w:tc>
      </w:tr>
      <w:tr w:rsidR="008A7D7F" w14:paraId="37024C85" w14:textId="77777777" w:rsidTr="004949A6">
        <w:trPr>
          <w:trHeight w:val="1031"/>
        </w:trPr>
        <w:tc>
          <w:tcPr>
            <w:tcW w:w="810" w:type="dxa"/>
          </w:tcPr>
          <w:p w14:paraId="17027F50" w14:textId="77777777" w:rsidR="008A7D7F" w:rsidRDefault="008A7D7F" w:rsidP="00A86736">
            <w:r>
              <w:t>1</w:t>
            </w:r>
          </w:p>
        </w:tc>
        <w:tc>
          <w:tcPr>
            <w:tcW w:w="2250" w:type="dxa"/>
          </w:tcPr>
          <w:p w14:paraId="55DAE2E6" w14:textId="77777777" w:rsidR="008A7D7F" w:rsidRDefault="00CB5C55" w:rsidP="00A86736">
            <w:r>
              <w:t>6/2018-12/2019</w:t>
            </w:r>
          </w:p>
        </w:tc>
        <w:tc>
          <w:tcPr>
            <w:tcW w:w="6852" w:type="dxa"/>
          </w:tcPr>
          <w:p w14:paraId="493F6C4B" w14:textId="77777777" w:rsidR="008B698C" w:rsidRDefault="008B698C" w:rsidP="00A86736">
            <w:r>
              <w:t xml:space="preserve">Set up plan for project – </w:t>
            </w:r>
            <w:r w:rsidR="00707A4A">
              <w:t>1.5</w:t>
            </w:r>
            <w:r>
              <w:t xml:space="preserve"> years</w:t>
            </w:r>
          </w:p>
          <w:p w14:paraId="212A51D0" w14:textId="77777777" w:rsidR="008B698C" w:rsidRDefault="008B698C" w:rsidP="00A86736">
            <w:r>
              <w:t xml:space="preserve">- The project plan proposal needs to be approved by project </w:t>
            </w:r>
            <w:proofErr w:type="spellStart"/>
            <w:r>
              <w:t>organisation</w:t>
            </w:r>
            <w:proofErr w:type="spellEnd"/>
            <w:r>
              <w:t>.</w:t>
            </w:r>
          </w:p>
          <w:p w14:paraId="6F9166DC" w14:textId="77777777" w:rsidR="008B698C" w:rsidRDefault="008B698C" w:rsidP="00A86736">
            <w:r>
              <w:t>- Preparing media system to set up for next steps.</w:t>
            </w:r>
          </w:p>
          <w:p w14:paraId="3823FF02" w14:textId="77777777" w:rsidR="008B698C" w:rsidRDefault="008B698C" w:rsidP="00A86736">
            <w:r>
              <w:t xml:space="preserve">- Contacting </w:t>
            </w:r>
            <w:r w:rsidR="00E65BFE">
              <w:t>women’s associations in Hue region to receive permission in conducting the project survey.</w:t>
            </w:r>
          </w:p>
          <w:p w14:paraId="57FAB795" w14:textId="77777777" w:rsidR="008B698C" w:rsidRDefault="008B698C" w:rsidP="00A86736">
            <w:r>
              <w:t>- Preparing training materials.</w:t>
            </w:r>
          </w:p>
          <w:p w14:paraId="4861B063" w14:textId="77777777" w:rsidR="008B698C" w:rsidRDefault="008B698C" w:rsidP="00A86736">
            <w:r>
              <w:t>- Preparing conference to show the benefits of the project to authorities in local areas.</w:t>
            </w:r>
          </w:p>
          <w:p w14:paraId="66B896F6" w14:textId="77777777" w:rsidR="008A7D7F" w:rsidRDefault="008B698C" w:rsidP="00A86736">
            <w:r>
              <w:t>- Every local area, set up a team project leader to manage staff.</w:t>
            </w:r>
          </w:p>
        </w:tc>
        <w:tc>
          <w:tcPr>
            <w:tcW w:w="3280" w:type="dxa"/>
          </w:tcPr>
          <w:p w14:paraId="528442C4" w14:textId="77777777" w:rsidR="008A7D7F" w:rsidRDefault="00E65BFE" w:rsidP="00A86736">
            <w:r>
              <w:t>Project team</w:t>
            </w:r>
          </w:p>
        </w:tc>
      </w:tr>
      <w:tr w:rsidR="008A7D7F" w14:paraId="0AD143B0" w14:textId="77777777" w:rsidTr="004949A6">
        <w:trPr>
          <w:trHeight w:val="1031"/>
        </w:trPr>
        <w:tc>
          <w:tcPr>
            <w:tcW w:w="810" w:type="dxa"/>
          </w:tcPr>
          <w:p w14:paraId="6E3E52B2" w14:textId="77777777" w:rsidR="008A7D7F" w:rsidRDefault="008A7D7F" w:rsidP="00A86736">
            <w:r>
              <w:t>2</w:t>
            </w:r>
          </w:p>
        </w:tc>
        <w:tc>
          <w:tcPr>
            <w:tcW w:w="2250" w:type="dxa"/>
          </w:tcPr>
          <w:p w14:paraId="67F76255" w14:textId="77777777" w:rsidR="008A7D7F" w:rsidRDefault="00CB5C55" w:rsidP="00A86736">
            <w:r>
              <w:t>1/2020-</w:t>
            </w:r>
            <w:r w:rsidR="00707A4A">
              <w:t>3</w:t>
            </w:r>
            <w:r>
              <w:t>/2020</w:t>
            </w:r>
          </w:p>
        </w:tc>
        <w:tc>
          <w:tcPr>
            <w:tcW w:w="6852" w:type="dxa"/>
          </w:tcPr>
          <w:p w14:paraId="188457D5" w14:textId="77777777" w:rsidR="008B698C" w:rsidRDefault="008B698C" w:rsidP="00A86736">
            <w:r>
              <w:t>Volunteer recruitment (</w:t>
            </w:r>
            <w:r w:rsidR="00707A4A">
              <w:t>3</w:t>
            </w:r>
            <w:r>
              <w:t>months)</w:t>
            </w:r>
          </w:p>
          <w:p w14:paraId="282A5102" w14:textId="77777777" w:rsidR="008B698C" w:rsidRDefault="008B698C" w:rsidP="00A86736">
            <w:r>
              <w:t xml:space="preserve">- The announcement to recruit volunteers studying </w:t>
            </w:r>
            <w:r w:rsidR="00E65BFE">
              <w:t>with different majors are through all college.</w:t>
            </w:r>
          </w:p>
          <w:p w14:paraId="7A729044" w14:textId="77777777" w:rsidR="008A7D7F" w:rsidRDefault="008B698C" w:rsidP="00A86736">
            <w:r>
              <w:t>- All potential volunteers will be interviewed for this project, approximatel</w:t>
            </w:r>
            <w:r w:rsidR="00E65BFE">
              <w:t>y 50 volunteers are chosen.</w:t>
            </w:r>
          </w:p>
        </w:tc>
        <w:tc>
          <w:tcPr>
            <w:tcW w:w="3280" w:type="dxa"/>
          </w:tcPr>
          <w:p w14:paraId="1815790A" w14:textId="77777777" w:rsidR="008A7D7F" w:rsidRDefault="00E65BFE" w:rsidP="00A86736">
            <w:r>
              <w:t>Project team</w:t>
            </w:r>
          </w:p>
        </w:tc>
      </w:tr>
      <w:tr w:rsidR="008A7D7F" w14:paraId="6EA56C9C" w14:textId="77777777" w:rsidTr="004949A6">
        <w:trPr>
          <w:trHeight w:val="620"/>
        </w:trPr>
        <w:tc>
          <w:tcPr>
            <w:tcW w:w="810" w:type="dxa"/>
          </w:tcPr>
          <w:p w14:paraId="191E5C41" w14:textId="77777777" w:rsidR="008A7D7F" w:rsidRDefault="008A7D7F" w:rsidP="00A86736">
            <w:r>
              <w:t>3</w:t>
            </w:r>
          </w:p>
        </w:tc>
        <w:tc>
          <w:tcPr>
            <w:tcW w:w="2250" w:type="dxa"/>
          </w:tcPr>
          <w:p w14:paraId="3CC5EE9F" w14:textId="77777777" w:rsidR="008A7D7F" w:rsidRDefault="00707A4A" w:rsidP="00A86736">
            <w:r>
              <w:t>4</w:t>
            </w:r>
            <w:r w:rsidR="00CB5C55">
              <w:t>/2020-</w:t>
            </w:r>
            <w:r>
              <w:t>6</w:t>
            </w:r>
            <w:r w:rsidR="00CB5C55">
              <w:t>/2020</w:t>
            </w:r>
          </w:p>
        </w:tc>
        <w:tc>
          <w:tcPr>
            <w:tcW w:w="6852" w:type="dxa"/>
          </w:tcPr>
          <w:p w14:paraId="10602EC5" w14:textId="77777777" w:rsidR="00734EDA" w:rsidRDefault="00734EDA" w:rsidP="00A86736">
            <w:r>
              <w:t xml:space="preserve">Volunteer training – </w:t>
            </w:r>
            <w:r w:rsidR="00707A4A">
              <w:t>3</w:t>
            </w:r>
            <w:r>
              <w:t xml:space="preserve"> months</w:t>
            </w:r>
          </w:p>
          <w:p w14:paraId="54EEE959" w14:textId="77777777" w:rsidR="00734EDA" w:rsidRDefault="00734EDA" w:rsidP="00A86736">
            <w:r>
              <w:t>There are three workshops during volunteer training</w:t>
            </w:r>
          </w:p>
          <w:p w14:paraId="6C7AD47F" w14:textId="77777777" w:rsidR="00734EDA" w:rsidRDefault="00734EDA" w:rsidP="00A86736">
            <w:r>
              <w:t>Workshop 1: Collecting survey dat</w:t>
            </w:r>
            <w:r w:rsidR="00E65BFE">
              <w:t xml:space="preserve">a method, approaching high school </w:t>
            </w:r>
            <w:r>
              <w:t>students’ ideology of domestic violence against women.</w:t>
            </w:r>
          </w:p>
          <w:p w14:paraId="3F36EBD2" w14:textId="77777777" w:rsidR="00734EDA" w:rsidRDefault="00734EDA" w:rsidP="00A86736">
            <w:r>
              <w:t xml:space="preserve">In this workshop, volunteers will be guided on how to collect and </w:t>
            </w:r>
            <w:proofErr w:type="spellStart"/>
            <w:r>
              <w:t>analyse</w:t>
            </w:r>
            <w:proofErr w:type="spellEnd"/>
            <w:r>
              <w:t xml:space="preserve"> survey data. Besides, they will be l</w:t>
            </w:r>
            <w:r w:rsidR="00E65BFE">
              <w:t xml:space="preserve">earnt how to approach high school </w:t>
            </w:r>
            <w:r>
              <w:t>students’ ideology by psychologist experts.</w:t>
            </w:r>
          </w:p>
          <w:p w14:paraId="3901AF7B" w14:textId="77777777" w:rsidR="00734EDA" w:rsidRDefault="00734EDA" w:rsidP="00A86736">
            <w:r>
              <w:t>Workshop 2: Skills and work in teamwork</w:t>
            </w:r>
          </w:p>
          <w:p w14:paraId="10B5D382" w14:textId="77777777" w:rsidR="00734EDA" w:rsidRDefault="00734EDA" w:rsidP="00A86736">
            <w:r>
              <w:t>Project skill focuses on b</w:t>
            </w:r>
            <w:r w:rsidR="00E65BFE">
              <w:t>uilding and increasing high school</w:t>
            </w:r>
            <w:r>
              <w:t xml:space="preserve"> students’ ideology regarding domestic violence against women. Therefore, volunteers will be trained on how to work with students between the age of 13-17. There are other skills such as presentation skill, animator skill. Also, this workshop will guide volunteer how to work in teamwork.</w:t>
            </w:r>
          </w:p>
          <w:p w14:paraId="2A7FE331" w14:textId="77777777" w:rsidR="00734EDA" w:rsidRDefault="00734EDA" w:rsidP="00A86736">
            <w:r>
              <w:t>Workshop 3: Writing report skill and ethical consideration</w:t>
            </w:r>
          </w:p>
          <w:p w14:paraId="119E4C4C" w14:textId="77777777" w:rsidR="00500D80" w:rsidRDefault="00734EDA" w:rsidP="00A86736">
            <w:r>
              <w:t>Volunteers will be learnt how to write the report by project team leader.</w:t>
            </w:r>
          </w:p>
          <w:p w14:paraId="703546EB" w14:textId="77777777" w:rsidR="00500D80" w:rsidRDefault="00500D80" w:rsidP="00A86736"/>
          <w:p w14:paraId="073B94CA" w14:textId="46EE8A00" w:rsidR="008A7D7F" w:rsidRDefault="00734EDA" w:rsidP="00A86736">
            <w:r>
              <w:t>There are some sensitive languages of gender need to mention to make sure volunteers can avoid.</w:t>
            </w:r>
          </w:p>
        </w:tc>
        <w:tc>
          <w:tcPr>
            <w:tcW w:w="3280" w:type="dxa"/>
          </w:tcPr>
          <w:p w14:paraId="13C7AF86" w14:textId="77777777" w:rsidR="008A7D7F" w:rsidRDefault="00A86736" w:rsidP="00A86736">
            <w:r>
              <w:t>Lecturers, volunteers</w:t>
            </w:r>
          </w:p>
        </w:tc>
      </w:tr>
      <w:tr w:rsidR="008A7D7F" w14:paraId="10E54616" w14:textId="77777777" w:rsidTr="004949A6">
        <w:trPr>
          <w:trHeight w:val="1031"/>
        </w:trPr>
        <w:tc>
          <w:tcPr>
            <w:tcW w:w="810" w:type="dxa"/>
          </w:tcPr>
          <w:p w14:paraId="5B44A112" w14:textId="77777777" w:rsidR="008A7D7F" w:rsidRDefault="008A7D7F" w:rsidP="00A86736">
            <w:r>
              <w:t>4</w:t>
            </w:r>
          </w:p>
        </w:tc>
        <w:tc>
          <w:tcPr>
            <w:tcW w:w="2250" w:type="dxa"/>
          </w:tcPr>
          <w:p w14:paraId="72E407E0" w14:textId="77777777" w:rsidR="008A7D7F" w:rsidRDefault="00A86736" w:rsidP="00A86736">
            <w:r>
              <w:t>7/</w:t>
            </w:r>
            <w:r w:rsidR="00707A4A">
              <w:t>2020-</w:t>
            </w:r>
            <w:r>
              <w:t>10</w:t>
            </w:r>
            <w:r w:rsidR="00707A4A">
              <w:t>/2020</w:t>
            </w:r>
          </w:p>
        </w:tc>
        <w:tc>
          <w:tcPr>
            <w:tcW w:w="6852" w:type="dxa"/>
          </w:tcPr>
          <w:p w14:paraId="310F227F" w14:textId="77777777" w:rsidR="00734EDA" w:rsidRDefault="00734EDA" w:rsidP="00A86736">
            <w:r>
              <w:t xml:space="preserve">Conducting survey – </w:t>
            </w:r>
            <w:r w:rsidR="00707A4A">
              <w:t>3</w:t>
            </w:r>
            <w:r>
              <w:t xml:space="preserve"> months</w:t>
            </w:r>
          </w:p>
          <w:p w14:paraId="2CAB415F" w14:textId="77777777" w:rsidR="008A7D7F" w:rsidRDefault="00734EDA" w:rsidP="00E65BFE">
            <w:r>
              <w:t>It will take one month for volunteers</w:t>
            </w:r>
            <w:r w:rsidR="00E65BFE">
              <w:t xml:space="preserve"> collecting data from women in Hue area</w:t>
            </w:r>
            <w:r>
              <w:t xml:space="preserve">. Other two months will spend for collecting result to see </w:t>
            </w:r>
            <w:r w:rsidR="00E65BFE">
              <w:t>the context of society regarding against women in their local area.</w:t>
            </w:r>
          </w:p>
        </w:tc>
        <w:tc>
          <w:tcPr>
            <w:tcW w:w="3280" w:type="dxa"/>
          </w:tcPr>
          <w:p w14:paraId="40F7AE2E" w14:textId="77777777" w:rsidR="008A7D7F" w:rsidRDefault="00A86736" w:rsidP="00A86736">
            <w:r>
              <w:t xml:space="preserve">volunteers, women in </w:t>
            </w:r>
          </w:p>
          <w:p w14:paraId="78E1FE4A" w14:textId="77777777" w:rsidR="00A86736" w:rsidRDefault="00A86736" w:rsidP="00A86736">
            <w:r>
              <w:t xml:space="preserve">local </w:t>
            </w:r>
            <w:proofErr w:type="gramStart"/>
            <w:r>
              <w:t>area.(</w:t>
            </w:r>
            <w:proofErr w:type="gramEnd"/>
            <w:r>
              <w:t xml:space="preserve">household, </w:t>
            </w:r>
            <w:proofErr w:type="spellStart"/>
            <w:r>
              <w:t>market,women</w:t>
            </w:r>
            <w:proofErr w:type="spellEnd"/>
            <w:r>
              <w:t xml:space="preserve"> union of ward..</w:t>
            </w:r>
            <w:proofErr w:type="spellStart"/>
            <w:r>
              <w:t>etc</w:t>
            </w:r>
            <w:proofErr w:type="spellEnd"/>
            <w:r>
              <w:t>.)</w:t>
            </w:r>
          </w:p>
        </w:tc>
      </w:tr>
      <w:tr w:rsidR="00A86736" w14:paraId="11B11AC4" w14:textId="77777777" w:rsidTr="004949A6">
        <w:trPr>
          <w:trHeight w:val="1031"/>
        </w:trPr>
        <w:tc>
          <w:tcPr>
            <w:tcW w:w="810" w:type="dxa"/>
          </w:tcPr>
          <w:p w14:paraId="46BE6E5E" w14:textId="77777777" w:rsidR="00A86736" w:rsidRDefault="00A86736" w:rsidP="00A86736">
            <w:r>
              <w:t>5</w:t>
            </w:r>
          </w:p>
        </w:tc>
        <w:tc>
          <w:tcPr>
            <w:tcW w:w="2250" w:type="dxa"/>
          </w:tcPr>
          <w:p w14:paraId="129CE4B7" w14:textId="77777777" w:rsidR="00A86736" w:rsidRDefault="00A86736" w:rsidP="00A86736">
            <w:r>
              <w:t>10/2020-11/2020</w:t>
            </w:r>
          </w:p>
        </w:tc>
        <w:tc>
          <w:tcPr>
            <w:tcW w:w="6852" w:type="dxa"/>
          </w:tcPr>
          <w:p w14:paraId="27FF0EC8" w14:textId="77777777" w:rsidR="00A86736" w:rsidRDefault="00A86736" w:rsidP="00A86736">
            <w:r>
              <w:t>Expert talk show – 1 month</w:t>
            </w:r>
          </w:p>
          <w:p w14:paraId="7EE6E160" w14:textId="77777777" w:rsidR="00A86736" w:rsidRDefault="00A86736" w:rsidP="00A86736">
            <w:r>
              <w:t xml:space="preserve">Every </w:t>
            </w:r>
            <w:r w:rsidR="00E65BFE">
              <w:t>talk show with expert, high school</w:t>
            </w:r>
            <w:r>
              <w:t xml:space="preserve"> students have chances to discuss and listen to some stories and experts’ experiences about violence against women and domestic violence against women. There are some touching stories will be given helping students’ awareness about their role in society for anti-violence women.</w:t>
            </w:r>
          </w:p>
        </w:tc>
        <w:tc>
          <w:tcPr>
            <w:tcW w:w="3280" w:type="dxa"/>
          </w:tcPr>
          <w:p w14:paraId="7A610E17" w14:textId="77777777" w:rsidR="00A86736" w:rsidRDefault="00A86736" w:rsidP="00A86736">
            <w:r>
              <w:t xml:space="preserve">Lecturers, volunteers, women in </w:t>
            </w:r>
          </w:p>
          <w:p w14:paraId="7866900C" w14:textId="77777777" w:rsidR="00A86736" w:rsidRDefault="00A86736" w:rsidP="00A86736">
            <w:r>
              <w:t xml:space="preserve">local </w:t>
            </w:r>
            <w:proofErr w:type="gramStart"/>
            <w:r>
              <w:t>area.(</w:t>
            </w:r>
            <w:proofErr w:type="gramEnd"/>
            <w:r>
              <w:t xml:space="preserve">household, </w:t>
            </w:r>
            <w:proofErr w:type="spellStart"/>
            <w:r>
              <w:t>market,women</w:t>
            </w:r>
            <w:proofErr w:type="spellEnd"/>
            <w:r>
              <w:t xml:space="preserve"> union of ward..</w:t>
            </w:r>
            <w:proofErr w:type="spellStart"/>
            <w:r>
              <w:t>etc</w:t>
            </w:r>
            <w:proofErr w:type="spellEnd"/>
            <w:r>
              <w:t xml:space="preserve">.)., expert </w:t>
            </w:r>
          </w:p>
        </w:tc>
      </w:tr>
      <w:tr w:rsidR="00A86736" w14:paraId="3EE47F38" w14:textId="77777777" w:rsidTr="004949A6">
        <w:trPr>
          <w:trHeight w:val="1031"/>
        </w:trPr>
        <w:tc>
          <w:tcPr>
            <w:tcW w:w="810" w:type="dxa"/>
          </w:tcPr>
          <w:p w14:paraId="525C952A" w14:textId="77777777" w:rsidR="00A86736" w:rsidRDefault="00A86736" w:rsidP="00A86736">
            <w:r>
              <w:t>6</w:t>
            </w:r>
          </w:p>
        </w:tc>
        <w:tc>
          <w:tcPr>
            <w:tcW w:w="2250" w:type="dxa"/>
          </w:tcPr>
          <w:p w14:paraId="44D33C6E" w14:textId="77777777" w:rsidR="00A86736" w:rsidRDefault="00A86736" w:rsidP="00A86736">
            <w:r>
              <w:t>11/2020-3/2021</w:t>
            </w:r>
          </w:p>
        </w:tc>
        <w:tc>
          <w:tcPr>
            <w:tcW w:w="6852" w:type="dxa"/>
          </w:tcPr>
          <w:p w14:paraId="76C22F6F" w14:textId="77777777" w:rsidR="00A86736" w:rsidRDefault="00A86736" w:rsidP="00A86736">
            <w:r>
              <w:t>Training workshop – 4 months</w:t>
            </w:r>
          </w:p>
          <w:p w14:paraId="12A2AF9C" w14:textId="77777777" w:rsidR="00A86736" w:rsidRDefault="00A86736" w:rsidP="00A86736">
            <w:r>
              <w:t xml:space="preserve">There are five workshops with some sub-workshops will be </w:t>
            </w:r>
            <w:proofErr w:type="spellStart"/>
            <w:r>
              <w:t>organised</w:t>
            </w:r>
            <w:proofErr w:type="spellEnd"/>
            <w:r>
              <w:t xml:space="preserve"> for five months. In this time, teachers are encouraged to cooperate with volunte</w:t>
            </w:r>
            <w:r w:rsidR="00E65BFE">
              <w:t>ers for guiding high school</w:t>
            </w:r>
            <w:r>
              <w:t xml:space="preserve"> students’ ideology about the role of women in society. Furthermore, secondary students’ role also mentioned seeing how their contribution to society by saying no violence to women.</w:t>
            </w:r>
          </w:p>
        </w:tc>
        <w:tc>
          <w:tcPr>
            <w:tcW w:w="3280" w:type="dxa"/>
          </w:tcPr>
          <w:p w14:paraId="0637B7EF" w14:textId="77777777" w:rsidR="00A86736" w:rsidRDefault="00A86736" w:rsidP="00A86736">
            <w:r>
              <w:t xml:space="preserve">Lecturers, volunteers, women in </w:t>
            </w:r>
          </w:p>
          <w:p w14:paraId="22981182" w14:textId="77777777" w:rsidR="00A86736" w:rsidRDefault="00A86736" w:rsidP="00A86736">
            <w:r>
              <w:t xml:space="preserve">local </w:t>
            </w:r>
            <w:proofErr w:type="gramStart"/>
            <w:r>
              <w:t>area.(</w:t>
            </w:r>
            <w:proofErr w:type="gramEnd"/>
            <w:r>
              <w:t xml:space="preserve">household, </w:t>
            </w:r>
            <w:proofErr w:type="spellStart"/>
            <w:r>
              <w:t>market,women</w:t>
            </w:r>
            <w:proofErr w:type="spellEnd"/>
            <w:r>
              <w:t xml:space="preserve"> union of ward..</w:t>
            </w:r>
            <w:proofErr w:type="spellStart"/>
            <w:r>
              <w:t>etc</w:t>
            </w:r>
            <w:proofErr w:type="spellEnd"/>
            <w:r>
              <w:t>.)., expert</w:t>
            </w:r>
          </w:p>
        </w:tc>
      </w:tr>
      <w:tr w:rsidR="00A86736" w14:paraId="2A970D21" w14:textId="77777777" w:rsidTr="004949A6">
        <w:trPr>
          <w:trHeight w:val="1031"/>
        </w:trPr>
        <w:tc>
          <w:tcPr>
            <w:tcW w:w="810" w:type="dxa"/>
          </w:tcPr>
          <w:p w14:paraId="5EF15CC3" w14:textId="77777777" w:rsidR="00A86736" w:rsidRDefault="00A86736" w:rsidP="00A86736"/>
        </w:tc>
        <w:tc>
          <w:tcPr>
            <w:tcW w:w="2250" w:type="dxa"/>
          </w:tcPr>
          <w:p w14:paraId="6C808160" w14:textId="77777777" w:rsidR="00A86736" w:rsidRDefault="00A86736" w:rsidP="00A86736">
            <w:r>
              <w:t>3/2021-4/2021</w:t>
            </w:r>
          </w:p>
        </w:tc>
        <w:tc>
          <w:tcPr>
            <w:tcW w:w="6852" w:type="dxa"/>
          </w:tcPr>
          <w:p w14:paraId="18F0263B" w14:textId="77777777" w:rsidR="00A86736" w:rsidRDefault="00A86736" w:rsidP="00A86736">
            <w:r>
              <w:t>Case studies – 1 month</w:t>
            </w:r>
          </w:p>
          <w:p w14:paraId="4FF75DB4" w14:textId="77777777" w:rsidR="00A86736" w:rsidRDefault="00A86736" w:rsidP="00A86736">
            <w:r>
              <w:t>There are some suggest</w:t>
            </w:r>
            <w:r w:rsidR="00E65BFE">
              <w:t>ed situations given to high school</w:t>
            </w:r>
            <w:r>
              <w:t xml:space="preserve"> students and require them to handle it. In this time, students will be learnt which </w:t>
            </w:r>
            <w:proofErr w:type="spellStart"/>
            <w:r>
              <w:t>organisation</w:t>
            </w:r>
            <w:proofErr w:type="spellEnd"/>
            <w:r>
              <w:t xml:space="preserve"> they should contact if domestic violence is happening in their local areas. Additionally, they will know how to protect their female relatives under domestic violence by connecting authority. Regarding female students, they will know how to protect themselves in the future if violence happens.</w:t>
            </w:r>
          </w:p>
        </w:tc>
        <w:tc>
          <w:tcPr>
            <w:tcW w:w="3280" w:type="dxa"/>
          </w:tcPr>
          <w:p w14:paraId="5FD2AC0A" w14:textId="77777777" w:rsidR="00A86736" w:rsidRDefault="00A86736" w:rsidP="00A86736">
            <w:r>
              <w:t xml:space="preserve">Lecturers, volunteers, women in </w:t>
            </w:r>
          </w:p>
          <w:p w14:paraId="301ED9D2" w14:textId="77777777" w:rsidR="00A86736" w:rsidRDefault="00A86736" w:rsidP="00A86736">
            <w:r>
              <w:t xml:space="preserve">local </w:t>
            </w:r>
            <w:proofErr w:type="gramStart"/>
            <w:r>
              <w:t>area.(</w:t>
            </w:r>
            <w:proofErr w:type="gramEnd"/>
            <w:r>
              <w:t xml:space="preserve">household, </w:t>
            </w:r>
            <w:proofErr w:type="spellStart"/>
            <w:r>
              <w:t>market,women</w:t>
            </w:r>
            <w:proofErr w:type="spellEnd"/>
            <w:r>
              <w:t xml:space="preserve"> union of ward..</w:t>
            </w:r>
            <w:proofErr w:type="spellStart"/>
            <w:r>
              <w:t>etc</w:t>
            </w:r>
            <w:proofErr w:type="spellEnd"/>
            <w:r>
              <w:t>.)</w:t>
            </w:r>
          </w:p>
        </w:tc>
      </w:tr>
      <w:tr w:rsidR="00A86736" w14:paraId="25EBDC89" w14:textId="77777777" w:rsidTr="004949A6">
        <w:trPr>
          <w:trHeight w:val="1031"/>
        </w:trPr>
        <w:tc>
          <w:tcPr>
            <w:tcW w:w="810" w:type="dxa"/>
          </w:tcPr>
          <w:p w14:paraId="7FDF7B88" w14:textId="77777777" w:rsidR="00A86736" w:rsidRDefault="00A86736" w:rsidP="00A86736"/>
          <w:p w14:paraId="3B931AB9" w14:textId="77777777" w:rsidR="00A86736" w:rsidRDefault="00A86736" w:rsidP="00A86736"/>
        </w:tc>
        <w:tc>
          <w:tcPr>
            <w:tcW w:w="2250" w:type="dxa"/>
          </w:tcPr>
          <w:p w14:paraId="1575110A" w14:textId="77777777" w:rsidR="00A86736" w:rsidRDefault="00A86736" w:rsidP="00A86736">
            <w:r>
              <w:t>4/2021-5/2021</w:t>
            </w:r>
          </w:p>
        </w:tc>
        <w:tc>
          <w:tcPr>
            <w:tcW w:w="6852" w:type="dxa"/>
          </w:tcPr>
          <w:p w14:paraId="471B5A57" w14:textId="77777777" w:rsidR="00A86736" w:rsidRDefault="00A86736" w:rsidP="00A86736">
            <w:r>
              <w:t>Evaluation time and sending report – 1month</w:t>
            </w:r>
          </w:p>
          <w:p w14:paraId="7F658DCC" w14:textId="77777777" w:rsidR="00A86736" w:rsidRDefault="00A86736" w:rsidP="00A86736">
            <w:r>
              <w:t xml:space="preserve">In this time, volunteers and teachers will test secondary students via survey and some question tests. Besides, evaluation time is a good time for the student can discuss openly with volunteers and teachers, as well they can share their thinking about domestic violence happened to women. After that, volunteers will write down the final report of the current year and send to project </w:t>
            </w:r>
            <w:proofErr w:type="spellStart"/>
            <w:r>
              <w:t>organisation</w:t>
            </w:r>
            <w:proofErr w:type="spellEnd"/>
            <w:r>
              <w:t>.</w:t>
            </w:r>
          </w:p>
        </w:tc>
        <w:tc>
          <w:tcPr>
            <w:tcW w:w="3280" w:type="dxa"/>
          </w:tcPr>
          <w:p w14:paraId="75FDD546" w14:textId="77777777" w:rsidR="00A86736" w:rsidRDefault="00A86736" w:rsidP="00A86736">
            <w:r>
              <w:t>Lecturers, volunteers</w:t>
            </w:r>
          </w:p>
        </w:tc>
      </w:tr>
      <w:tr w:rsidR="00A86736" w14:paraId="4F1A0D80" w14:textId="77777777" w:rsidTr="004949A6">
        <w:trPr>
          <w:trHeight w:val="1031"/>
        </w:trPr>
        <w:tc>
          <w:tcPr>
            <w:tcW w:w="810" w:type="dxa"/>
          </w:tcPr>
          <w:p w14:paraId="64784238" w14:textId="77777777" w:rsidR="00A86736" w:rsidRDefault="00A86736" w:rsidP="00A86736"/>
          <w:p w14:paraId="74913F00" w14:textId="77777777" w:rsidR="00A86736" w:rsidRDefault="00A86736" w:rsidP="00A86736"/>
        </w:tc>
        <w:tc>
          <w:tcPr>
            <w:tcW w:w="2250" w:type="dxa"/>
          </w:tcPr>
          <w:p w14:paraId="032AC8FB" w14:textId="77777777" w:rsidR="00A86736" w:rsidRDefault="00A86736" w:rsidP="00A86736">
            <w:r>
              <w:t>5/2021-7/2021</w:t>
            </w:r>
          </w:p>
        </w:tc>
        <w:tc>
          <w:tcPr>
            <w:tcW w:w="6852" w:type="dxa"/>
          </w:tcPr>
          <w:p w14:paraId="1B6D00E7" w14:textId="77777777" w:rsidR="00A86736" w:rsidRDefault="00A86736" w:rsidP="00A86736">
            <w:r>
              <w:t>Project evaluation (2 months)</w:t>
            </w:r>
          </w:p>
          <w:p w14:paraId="3FC86ED8" w14:textId="77777777" w:rsidR="00A86736" w:rsidRDefault="00A86736" w:rsidP="00A86736">
            <w:r>
              <w:t>Project evaluation will be implemented within three years of the project. There are some surveys will send to the volunteers through their email. The evaluation will concentrate on the sustainability of the project, the results and constraints of the project.</w:t>
            </w:r>
          </w:p>
        </w:tc>
        <w:tc>
          <w:tcPr>
            <w:tcW w:w="3280" w:type="dxa"/>
          </w:tcPr>
          <w:p w14:paraId="0751258C" w14:textId="77777777" w:rsidR="00A86736" w:rsidRDefault="00A86736" w:rsidP="00A86736">
            <w:r>
              <w:t>Lecturers, volunteers</w:t>
            </w:r>
          </w:p>
        </w:tc>
      </w:tr>
    </w:tbl>
    <w:p w14:paraId="3584D6B2" w14:textId="77777777" w:rsidR="00551DAA" w:rsidRDefault="00551DAA"/>
    <w:sectPr w:rsidR="00551DAA" w:rsidSect="008A7D7F">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47A18" w14:textId="77777777" w:rsidR="00595820" w:rsidRDefault="00595820" w:rsidP="00F80A25">
      <w:pPr>
        <w:spacing w:after="0" w:line="240" w:lineRule="auto"/>
      </w:pPr>
      <w:r>
        <w:separator/>
      </w:r>
    </w:p>
  </w:endnote>
  <w:endnote w:type="continuationSeparator" w:id="0">
    <w:p w14:paraId="259F863F" w14:textId="77777777" w:rsidR="00595820" w:rsidRDefault="00595820" w:rsidP="00F8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1660" w14:textId="77777777" w:rsidR="00F80A25" w:rsidRDefault="00F80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19AF1" w14:textId="77777777" w:rsidR="00F80A25" w:rsidRDefault="00F80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C0D07" w14:textId="77777777" w:rsidR="00F80A25" w:rsidRDefault="00F80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94BD" w14:textId="77777777" w:rsidR="00595820" w:rsidRDefault="00595820" w:rsidP="00F80A25">
      <w:pPr>
        <w:spacing w:after="0" w:line="240" w:lineRule="auto"/>
      </w:pPr>
      <w:r>
        <w:separator/>
      </w:r>
    </w:p>
  </w:footnote>
  <w:footnote w:type="continuationSeparator" w:id="0">
    <w:p w14:paraId="7F8A4615" w14:textId="77777777" w:rsidR="00595820" w:rsidRDefault="00595820" w:rsidP="00F8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1275" w14:textId="77777777" w:rsidR="00F80A25" w:rsidRDefault="00F80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87A5" w14:textId="77777777" w:rsidR="00F80A25" w:rsidRPr="00F80A25" w:rsidRDefault="00F80A25" w:rsidP="00F80A25">
    <w:pPr>
      <w:pStyle w:val="Header"/>
      <w:jc w:val="center"/>
      <w:rPr>
        <w:sz w:val="72"/>
      </w:rPr>
    </w:pPr>
    <w:r w:rsidRPr="00F80A25">
      <w:rPr>
        <w:sz w:val="72"/>
      </w:rPr>
      <w:t>PERIOD TIMELINE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D6C1" w14:textId="77777777" w:rsidR="00F80A25" w:rsidRDefault="00F8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D7F"/>
    <w:rsid w:val="003058CD"/>
    <w:rsid w:val="004949A6"/>
    <w:rsid w:val="00500D80"/>
    <w:rsid w:val="00551DAA"/>
    <w:rsid w:val="00595820"/>
    <w:rsid w:val="005F7DC8"/>
    <w:rsid w:val="00707A4A"/>
    <w:rsid w:val="00734EDA"/>
    <w:rsid w:val="008A7D7F"/>
    <w:rsid w:val="008B698C"/>
    <w:rsid w:val="00A86736"/>
    <w:rsid w:val="00CA6140"/>
    <w:rsid w:val="00CB5C55"/>
    <w:rsid w:val="00E65BFE"/>
    <w:rsid w:val="00F8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22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7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A25"/>
  </w:style>
  <w:style w:type="paragraph" w:styleId="Footer">
    <w:name w:val="footer"/>
    <w:basedOn w:val="Normal"/>
    <w:link w:val="FooterChar"/>
    <w:uiPriority w:val="99"/>
    <w:unhideWhenUsed/>
    <w:rsid w:val="00F80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6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Roongnapa Sutthirak</cp:lastModifiedBy>
  <cp:revision>4</cp:revision>
  <dcterms:created xsi:type="dcterms:W3CDTF">2019-09-16T09:29:00Z</dcterms:created>
  <dcterms:modified xsi:type="dcterms:W3CDTF">2019-09-18T07:37:00Z</dcterms:modified>
</cp:coreProperties>
</file>