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731D6" w14:textId="77777777" w:rsidR="00C52522" w:rsidRDefault="00C52522" w:rsidP="00B91228">
      <w:pPr>
        <w:widowControl/>
        <w:wordWrap/>
        <w:autoSpaceDE/>
        <w:autoSpaceDN/>
        <w:spacing w:line="240" w:lineRule="auto"/>
        <w:rPr>
          <w:rFonts w:ascii="Arial" w:hAnsi="Arial" w:cs="Arial"/>
          <w:b/>
          <w:sz w:val="24"/>
        </w:rPr>
      </w:pPr>
    </w:p>
    <w:p w14:paraId="0C6FB31D" w14:textId="77777777" w:rsidR="00C52522" w:rsidRDefault="00C52522" w:rsidP="00B91228">
      <w:pPr>
        <w:widowControl/>
        <w:wordWrap/>
        <w:autoSpaceDE/>
        <w:autoSpaceDN/>
        <w:spacing w:line="240" w:lineRule="auto"/>
        <w:rPr>
          <w:rFonts w:ascii="Arial" w:hAnsi="Arial" w:cs="Arial"/>
          <w:b/>
          <w:sz w:val="24"/>
        </w:rPr>
      </w:pPr>
    </w:p>
    <w:p w14:paraId="3437273E" w14:textId="77777777" w:rsidR="00C52522" w:rsidRDefault="00C52522" w:rsidP="00B91228">
      <w:pPr>
        <w:widowControl/>
        <w:wordWrap/>
        <w:autoSpaceDE/>
        <w:autoSpaceDN/>
        <w:spacing w:line="240" w:lineRule="auto"/>
        <w:rPr>
          <w:rFonts w:ascii="Arial" w:hAnsi="Arial" w:cs="Arial"/>
          <w:b/>
          <w:sz w:val="24"/>
        </w:rPr>
      </w:pPr>
    </w:p>
    <w:p w14:paraId="42E948D8" w14:textId="77777777" w:rsidR="00C52522" w:rsidRDefault="00C52522" w:rsidP="00B91228">
      <w:pPr>
        <w:widowControl/>
        <w:wordWrap/>
        <w:autoSpaceDE/>
        <w:autoSpaceDN/>
        <w:spacing w:line="240" w:lineRule="auto"/>
        <w:rPr>
          <w:rFonts w:ascii="Arial" w:hAnsi="Arial" w:cs="Arial"/>
          <w:b/>
          <w:sz w:val="24"/>
        </w:rPr>
      </w:pPr>
    </w:p>
    <w:p w14:paraId="0A9C5FB6" w14:textId="2E461FEB" w:rsidR="00E76DC3" w:rsidRDefault="00E76DC3" w:rsidP="00B91228">
      <w:pPr>
        <w:widowControl/>
        <w:wordWrap/>
        <w:autoSpaceDE/>
        <w:autoSpaceDN/>
        <w:spacing w:line="240" w:lineRule="auto"/>
        <w:jc w:val="center"/>
        <w:rPr>
          <w:rFonts w:ascii="Arial" w:hAnsi="Arial" w:cs="Arial"/>
          <w:b/>
          <w:sz w:val="32"/>
        </w:rPr>
      </w:pPr>
      <w:r>
        <w:rPr>
          <w:rFonts w:ascii="Arial" w:hAnsi="Arial" w:cs="Arial"/>
          <w:b/>
          <w:sz w:val="32"/>
        </w:rPr>
        <w:t xml:space="preserve">Digital </w:t>
      </w:r>
      <w:r w:rsidR="00675DD6">
        <w:rPr>
          <w:rFonts w:ascii="Arial" w:hAnsi="Arial" w:cs="Arial"/>
          <w:b/>
          <w:sz w:val="32"/>
        </w:rPr>
        <w:t xml:space="preserve">Kids Asia </w:t>
      </w:r>
      <w:r>
        <w:rPr>
          <w:rFonts w:ascii="Arial" w:hAnsi="Arial" w:cs="Arial"/>
          <w:b/>
          <w:sz w:val="32"/>
        </w:rPr>
        <w:t>Pacific</w:t>
      </w:r>
      <w:r w:rsidR="00675DD6">
        <w:rPr>
          <w:rFonts w:ascii="Arial" w:hAnsi="Arial" w:cs="Arial"/>
          <w:b/>
          <w:sz w:val="32"/>
        </w:rPr>
        <w:t xml:space="preserve"> (DKAP)</w:t>
      </w:r>
    </w:p>
    <w:p w14:paraId="2C108968" w14:textId="77777777" w:rsidR="00C52522" w:rsidRPr="00C52522" w:rsidRDefault="00C52522" w:rsidP="00B91228">
      <w:pPr>
        <w:widowControl/>
        <w:wordWrap/>
        <w:autoSpaceDE/>
        <w:autoSpaceDN/>
        <w:spacing w:line="240" w:lineRule="auto"/>
        <w:jc w:val="center"/>
        <w:rPr>
          <w:rFonts w:ascii="Arial" w:hAnsi="Arial" w:cs="Arial"/>
          <w:b/>
          <w:sz w:val="32"/>
        </w:rPr>
      </w:pPr>
      <w:r w:rsidRPr="00C52522">
        <w:rPr>
          <w:rFonts w:ascii="Arial" w:hAnsi="Arial" w:cs="Arial" w:hint="eastAsia"/>
          <w:b/>
          <w:sz w:val="32"/>
        </w:rPr>
        <w:t>Research Manual</w:t>
      </w:r>
    </w:p>
    <w:p w14:paraId="426EE6E3" w14:textId="77777777" w:rsidR="00BD46E3" w:rsidRDefault="00BD46E3" w:rsidP="00BD46E3">
      <w:pPr>
        <w:rPr>
          <w:rFonts w:ascii="Arial" w:hAnsi="Arial" w:cs="Arial"/>
          <w:b/>
          <w:sz w:val="22"/>
        </w:rPr>
      </w:pPr>
    </w:p>
    <w:p w14:paraId="46F64F7F" w14:textId="77777777" w:rsidR="00BD46E3" w:rsidRDefault="00BD46E3" w:rsidP="00BD46E3">
      <w:pPr>
        <w:rPr>
          <w:rFonts w:ascii="Arial" w:hAnsi="Arial" w:cs="Arial"/>
          <w:b/>
          <w:sz w:val="22"/>
        </w:rPr>
      </w:pPr>
    </w:p>
    <w:p w14:paraId="72548BD5" w14:textId="77777777" w:rsidR="00BD46E3" w:rsidRDefault="00BD46E3" w:rsidP="00BD46E3">
      <w:pPr>
        <w:rPr>
          <w:rFonts w:ascii="Arial" w:hAnsi="Arial" w:cs="Arial"/>
          <w:b/>
          <w:sz w:val="22"/>
        </w:rPr>
      </w:pPr>
    </w:p>
    <w:p w14:paraId="30855C45" w14:textId="77777777" w:rsidR="00BD46E3" w:rsidRDefault="00BD46E3" w:rsidP="00BD46E3">
      <w:pPr>
        <w:rPr>
          <w:rFonts w:ascii="Arial" w:hAnsi="Arial" w:cs="Arial"/>
          <w:b/>
          <w:sz w:val="22"/>
        </w:rPr>
      </w:pPr>
    </w:p>
    <w:p w14:paraId="0731A081" w14:textId="77777777" w:rsidR="00BD46E3" w:rsidRDefault="00BD46E3" w:rsidP="00BD46E3">
      <w:pPr>
        <w:rPr>
          <w:rFonts w:ascii="Arial" w:hAnsi="Arial" w:cs="Arial"/>
          <w:b/>
          <w:sz w:val="22"/>
        </w:rPr>
      </w:pPr>
    </w:p>
    <w:p w14:paraId="15E73BC0" w14:textId="77777777" w:rsidR="00BD46E3" w:rsidRDefault="00BD46E3" w:rsidP="00BD46E3">
      <w:pPr>
        <w:rPr>
          <w:rFonts w:ascii="Arial" w:hAnsi="Arial" w:cs="Arial"/>
          <w:b/>
          <w:sz w:val="22"/>
        </w:rPr>
      </w:pPr>
    </w:p>
    <w:p w14:paraId="62EBE1C8" w14:textId="77777777" w:rsidR="00BD46E3" w:rsidRDefault="00BD46E3" w:rsidP="00BD46E3">
      <w:pPr>
        <w:rPr>
          <w:rFonts w:ascii="Arial" w:hAnsi="Arial" w:cs="Arial"/>
          <w:b/>
          <w:sz w:val="22"/>
        </w:rPr>
      </w:pPr>
    </w:p>
    <w:p w14:paraId="0E4195DE" w14:textId="77777777" w:rsidR="00BD46E3" w:rsidRDefault="00BD46E3" w:rsidP="00BD46E3">
      <w:pPr>
        <w:rPr>
          <w:rFonts w:ascii="Arial" w:hAnsi="Arial" w:cs="Arial"/>
          <w:b/>
          <w:sz w:val="22"/>
        </w:rPr>
      </w:pPr>
    </w:p>
    <w:p w14:paraId="051F21D2" w14:textId="77777777" w:rsidR="00BD46E3" w:rsidRDefault="00BD46E3" w:rsidP="00BD46E3">
      <w:pPr>
        <w:rPr>
          <w:rFonts w:ascii="Arial" w:hAnsi="Arial" w:cs="Arial"/>
          <w:b/>
          <w:sz w:val="22"/>
        </w:rPr>
      </w:pPr>
    </w:p>
    <w:p w14:paraId="1661234C" w14:textId="77777777" w:rsidR="00BD46E3" w:rsidRDefault="00BD46E3" w:rsidP="00BD46E3">
      <w:pPr>
        <w:rPr>
          <w:rFonts w:ascii="Arial" w:hAnsi="Arial" w:cs="Arial"/>
          <w:b/>
          <w:sz w:val="22"/>
        </w:rPr>
      </w:pPr>
    </w:p>
    <w:p w14:paraId="2793E251" w14:textId="77777777" w:rsidR="00BD46E3" w:rsidRDefault="00BD46E3" w:rsidP="00BD46E3">
      <w:pPr>
        <w:rPr>
          <w:rFonts w:ascii="Arial" w:hAnsi="Arial" w:cs="Arial"/>
          <w:b/>
          <w:sz w:val="22"/>
        </w:rPr>
      </w:pPr>
    </w:p>
    <w:p w14:paraId="6F5E10BE" w14:textId="77777777" w:rsidR="00BD46E3" w:rsidRDefault="00BD46E3" w:rsidP="00BD46E3">
      <w:pPr>
        <w:rPr>
          <w:rFonts w:ascii="Arial" w:hAnsi="Arial" w:cs="Arial"/>
          <w:b/>
          <w:sz w:val="22"/>
        </w:rPr>
      </w:pPr>
    </w:p>
    <w:p w14:paraId="06B548A1" w14:textId="77777777" w:rsidR="00BD46E3" w:rsidRDefault="00BD46E3" w:rsidP="00BD46E3">
      <w:pPr>
        <w:rPr>
          <w:rFonts w:ascii="Arial" w:hAnsi="Arial" w:cs="Arial"/>
          <w:b/>
          <w:sz w:val="22"/>
        </w:rPr>
      </w:pPr>
    </w:p>
    <w:p w14:paraId="73B008D9" w14:textId="77777777" w:rsidR="00BD46E3" w:rsidRDefault="00BD46E3" w:rsidP="00BD46E3">
      <w:pPr>
        <w:rPr>
          <w:rFonts w:ascii="Arial" w:hAnsi="Arial" w:cs="Arial"/>
          <w:b/>
          <w:sz w:val="22"/>
        </w:rPr>
      </w:pPr>
    </w:p>
    <w:p w14:paraId="43506E29" w14:textId="77777777" w:rsidR="00BD46E3" w:rsidRDefault="00BD46E3" w:rsidP="00BD46E3">
      <w:pPr>
        <w:rPr>
          <w:rFonts w:ascii="Arial" w:hAnsi="Arial" w:cs="Arial"/>
          <w:b/>
          <w:sz w:val="22"/>
        </w:rPr>
      </w:pPr>
    </w:p>
    <w:p w14:paraId="7F9EE226" w14:textId="77777777" w:rsidR="00BD46E3" w:rsidRDefault="00BD46E3" w:rsidP="00BD46E3">
      <w:pPr>
        <w:rPr>
          <w:rFonts w:ascii="Arial" w:hAnsi="Arial" w:cs="Arial"/>
          <w:b/>
          <w:sz w:val="22"/>
        </w:rPr>
      </w:pPr>
    </w:p>
    <w:p w14:paraId="0D56C20C" w14:textId="77777777" w:rsidR="00BD46E3" w:rsidRDefault="00BD46E3" w:rsidP="00BD46E3">
      <w:pPr>
        <w:rPr>
          <w:rFonts w:ascii="Arial" w:hAnsi="Arial" w:cs="Arial"/>
          <w:b/>
          <w:sz w:val="22"/>
        </w:rPr>
      </w:pPr>
    </w:p>
    <w:p w14:paraId="545EEBBF" w14:textId="77777777" w:rsidR="00BD46E3" w:rsidRDefault="00BD46E3" w:rsidP="00BD46E3">
      <w:pPr>
        <w:rPr>
          <w:rFonts w:ascii="Arial" w:hAnsi="Arial" w:cs="Arial"/>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D46E3" w14:paraId="1FC66CA8" w14:textId="77777777" w:rsidTr="004F46A4">
        <w:tc>
          <w:tcPr>
            <w:tcW w:w="4508" w:type="dxa"/>
          </w:tcPr>
          <w:p w14:paraId="339C5946" w14:textId="77777777" w:rsidR="00BD46E3" w:rsidRDefault="00BD46E3" w:rsidP="004F46A4">
            <w:pPr>
              <w:jc w:val="center"/>
              <w:rPr>
                <w:rFonts w:ascii="Arial" w:hAnsi="Arial" w:cs="Arial"/>
                <w:b/>
                <w:sz w:val="22"/>
              </w:rPr>
            </w:pPr>
            <w:r>
              <w:rPr>
                <w:rFonts w:ascii="Arial" w:hAnsi="Arial" w:cs="Arial"/>
                <w:b/>
                <w:noProof/>
                <w:sz w:val="22"/>
                <w:lang w:eastAsia="en-US" w:bidi="th-TH"/>
              </w:rPr>
              <w:drawing>
                <wp:inline distT="0" distB="0" distL="0" distR="0" wp14:anchorId="1C0854A2" wp14:editId="06A38F57">
                  <wp:extent cx="1219200" cy="1140372"/>
                  <wp:effectExtent l="0" t="0" r="0" b="31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다운로드.png"/>
                          <pic:cNvPicPr/>
                        </pic:nvPicPr>
                        <pic:blipFill>
                          <a:blip r:embed="rId8">
                            <a:extLst>
                              <a:ext uri="{28A0092B-C50C-407E-A947-70E740481C1C}">
                                <a14:useLocalDpi xmlns:a14="http://schemas.microsoft.com/office/drawing/2010/main" val="0"/>
                              </a:ext>
                            </a:extLst>
                          </a:blip>
                          <a:stretch>
                            <a:fillRect/>
                          </a:stretch>
                        </pic:blipFill>
                        <pic:spPr>
                          <a:xfrm>
                            <a:off x="0" y="0"/>
                            <a:ext cx="1226845" cy="1147522"/>
                          </a:xfrm>
                          <a:prstGeom prst="rect">
                            <a:avLst/>
                          </a:prstGeom>
                        </pic:spPr>
                      </pic:pic>
                    </a:graphicData>
                  </a:graphic>
                </wp:inline>
              </w:drawing>
            </w:r>
          </w:p>
        </w:tc>
        <w:tc>
          <w:tcPr>
            <w:tcW w:w="4508" w:type="dxa"/>
          </w:tcPr>
          <w:p w14:paraId="10199EDC" w14:textId="77777777" w:rsidR="00BD46E3" w:rsidRDefault="00BD46E3" w:rsidP="004F46A4">
            <w:pPr>
              <w:jc w:val="center"/>
              <w:rPr>
                <w:rFonts w:ascii="Arial" w:hAnsi="Arial" w:cs="Arial"/>
                <w:b/>
                <w:sz w:val="22"/>
              </w:rPr>
            </w:pPr>
          </w:p>
          <w:p w14:paraId="41F01BE3" w14:textId="77777777" w:rsidR="00BD46E3" w:rsidRDefault="00BD46E3" w:rsidP="004F46A4">
            <w:pPr>
              <w:jc w:val="center"/>
              <w:rPr>
                <w:rFonts w:ascii="Arial" w:hAnsi="Arial" w:cs="Arial"/>
                <w:b/>
                <w:sz w:val="22"/>
              </w:rPr>
            </w:pPr>
          </w:p>
          <w:p w14:paraId="336AB59F" w14:textId="77777777" w:rsidR="00BD46E3" w:rsidRDefault="00BD46E3" w:rsidP="004F46A4">
            <w:pPr>
              <w:jc w:val="center"/>
              <w:rPr>
                <w:rFonts w:ascii="Arial" w:hAnsi="Arial" w:cs="Arial"/>
                <w:b/>
                <w:sz w:val="22"/>
              </w:rPr>
            </w:pPr>
            <w:r>
              <w:rPr>
                <w:rFonts w:ascii="Arial" w:hAnsi="Arial" w:cs="Arial"/>
                <w:b/>
                <w:noProof/>
                <w:sz w:val="22"/>
                <w:lang w:eastAsia="en-US" w:bidi="th-TH"/>
              </w:rPr>
              <w:drawing>
                <wp:inline distT="0" distB="0" distL="0" distR="0" wp14:anchorId="4BBEB0D5" wp14:editId="6D92A601">
                  <wp:extent cx="2316480" cy="432816"/>
                  <wp:effectExtent l="0" t="0" r="0" b="571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가로조합_Institute_of_school_violence_prevention[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480" cy="432816"/>
                          </a:xfrm>
                          <a:prstGeom prst="rect">
                            <a:avLst/>
                          </a:prstGeom>
                        </pic:spPr>
                      </pic:pic>
                    </a:graphicData>
                  </a:graphic>
                </wp:inline>
              </w:drawing>
            </w:r>
          </w:p>
        </w:tc>
      </w:tr>
    </w:tbl>
    <w:p w14:paraId="11742EC7" w14:textId="77777777" w:rsidR="00C52522" w:rsidRDefault="00C52522" w:rsidP="00B91228">
      <w:pPr>
        <w:widowControl/>
        <w:wordWrap/>
        <w:autoSpaceDE/>
        <w:autoSpaceDN/>
        <w:spacing w:line="240" w:lineRule="auto"/>
        <w:rPr>
          <w:rFonts w:ascii="Arial" w:hAnsi="Arial" w:cs="Arial"/>
          <w:b/>
          <w:sz w:val="24"/>
        </w:rPr>
      </w:pPr>
      <w:r>
        <w:rPr>
          <w:rFonts w:ascii="Arial" w:hAnsi="Arial" w:cs="Arial"/>
          <w:b/>
          <w:sz w:val="24"/>
        </w:rPr>
        <w:br w:type="page"/>
      </w:r>
    </w:p>
    <w:sdt>
      <w:sdtPr>
        <w:rPr>
          <w:rFonts w:asciiTheme="minorHAnsi" w:eastAsiaTheme="minorEastAsia" w:hAnsiTheme="minorHAnsi" w:cstheme="minorBidi"/>
          <w:color w:val="auto"/>
          <w:kern w:val="2"/>
          <w:sz w:val="20"/>
          <w:szCs w:val="22"/>
          <w:lang w:eastAsia="ko-KR"/>
        </w:rPr>
        <w:id w:val="-230777151"/>
        <w:docPartObj>
          <w:docPartGallery w:val="Table of Contents"/>
          <w:docPartUnique/>
        </w:docPartObj>
      </w:sdtPr>
      <w:sdtEndPr>
        <w:rPr>
          <w:b/>
          <w:bCs/>
          <w:noProof/>
        </w:rPr>
      </w:sdtEndPr>
      <w:sdtContent>
        <w:p w14:paraId="6FEFD05B" w14:textId="37A968A1" w:rsidR="00593B6F" w:rsidRDefault="00593B6F">
          <w:pPr>
            <w:pStyle w:val="TOCHeading"/>
          </w:pPr>
          <w:r>
            <w:t>Table of Contents</w:t>
          </w:r>
        </w:p>
        <w:p w14:paraId="3598E6DC" w14:textId="7537D111" w:rsidR="00B41345" w:rsidRDefault="00593B6F">
          <w:pPr>
            <w:pStyle w:val="TOC1"/>
            <w:tabs>
              <w:tab w:val="right" w:leader="dot" w:pos="9016"/>
            </w:tabs>
            <w:rPr>
              <w:noProof/>
              <w:kern w:val="0"/>
              <w:sz w:val="22"/>
              <w:szCs w:val="28"/>
              <w:lang w:eastAsia="en-US" w:bidi="th-TH"/>
            </w:rPr>
          </w:pPr>
          <w:r>
            <w:fldChar w:fldCharType="begin"/>
          </w:r>
          <w:r>
            <w:instrText xml:space="preserve"> TOC \o "1-3" \h \z \u </w:instrText>
          </w:r>
          <w:r>
            <w:fldChar w:fldCharType="separate"/>
          </w:r>
          <w:hyperlink w:anchor="_Toc511637098" w:history="1">
            <w:r w:rsidR="00B41345" w:rsidRPr="00927558">
              <w:rPr>
                <w:rStyle w:val="Hyperlink"/>
                <w:noProof/>
              </w:rPr>
              <w:t>Part 1. Overview of DKAP Project</w:t>
            </w:r>
            <w:r w:rsidR="00B41345">
              <w:rPr>
                <w:noProof/>
                <w:webHidden/>
              </w:rPr>
              <w:tab/>
            </w:r>
            <w:r w:rsidR="00B41345">
              <w:rPr>
                <w:noProof/>
                <w:webHidden/>
              </w:rPr>
              <w:fldChar w:fldCharType="begin"/>
            </w:r>
            <w:r w:rsidR="00B41345">
              <w:rPr>
                <w:noProof/>
                <w:webHidden/>
              </w:rPr>
              <w:instrText xml:space="preserve"> PAGEREF _Toc511637098 \h </w:instrText>
            </w:r>
            <w:r w:rsidR="00B41345">
              <w:rPr>
                <w:noProof/>
                <w:webHidden/>
              </w:rPr>
            </w:r>
            <w:r w:rsidR="00B41345">
              <w:rPr>
                <w:noProof/>
                <w:webHidden/>
              </w:rPr>
              <w:fldChar w:fldCharType="separate"/>
            </w:r>
            <w:r w:rsidR="00B41345">
              <w:rPr>
                <w:noProof/>
                <w:webHidden/>
              </w:rPr>
              <w:t>4</w:t>
            </w:r>
            <w:r w:rsidR="00B41345">
              <w:rPr>
                <w:noProof/>
                <w:webHidden/>
              </w:rPr>
              <w:fldChar w:fldCharType="end"/>
            </w:r>
          </w:hyperlink>
        </w:p>
        <w:p w14:paraId="45DD641B" w14:textId="280105EE" w:rsidR="00B41345" w:rsidRDefault="00700E6E">
          <w:pPr>
            <w:pStyle w:val="TOC2"/>
            <w:tabs>
              <w:tab w:val="right" w:leader="dot" w:pos="9016"/>
            </w:tabs>
            <w:rPr>
              <w:noProof/>
              <w:kern w:val="0"/>
              <w:sz w:val="22"/>
              <w:szCs w:val="28"/>
              <w:lang w:eastAsia="en-US" w:bidi="th-TH"/>
            </w:rPr>
          </w:pPr>
          <w:hyperlink w:anchor="_Toc511637099" w:history="1">
            <w:r w:rsidR="00B41345" w:rsidRPr="00927558">
              <w:rPr>
                <w:rStyle w:val="Hyperlink"/>
                <w:noProof/>
              </w:rPr>
              <w:t>1. Objective and Purpose of Project</w:t>
            </w:r>
            <w:r w:rsidR="00B41345">
              <w:rPr>
                <w:noProof/>
                <w:webHidden/>
              </w:rPr>
              <w:tab/>
            </w:r>
            <w:r w:rsidR="00B41345">
              <w:rPr>
                <w:noProof/>
                <w:webHidden/>
              </w:rPr>
              <w:fldChar w:fldCharType="begin"/>
            </w:r>
            <w:r w:rsidR="00B41345">
              <w:rPr>
                <w:noProof/>
                <w:webHidden/>
              </w:rPr>
              <w:instrText xml:space="preserve"> PAGEREF _Toc511637099 \h </w:instrText>
            </w:r>
            <w:r w:rsidR="00B41345">
              <w:rPr>
                <w:noProof/>
                <w:webHidden/>
              </w:rPr>
            </w:r>
            <w:r w:rsidR="00B41345">
              <w:rPr>
                <w:noProof/>
                <w:webHidden/>
              </w:rPr>
              <w:fldChar w:fldCharType="separate"/>
            </w:r>
            <w:r w:rsidR="00B41345">
              <w:rPr>
                <w:noProof/>
                <w:webHidden/>
              </w:rPr>
              <w:t>4</w:t>
            </w:r>
            <w:r w:rsidR="00B41345">
              <w:rPr>
                <w:noProof/>
                <w:webHidden/>
              </w:rPr>
              <w:fldChar w:fldCharType="end"/>
            </w:r>
          </w:hyperlink>
        </w:p>
        <w:p w14:paraId="59564602" w14:textId="309C96D5" w:rsidR="00B41345" w:rsidRDefault="00700E6E">
          <w:pPr>
            <w:pStyle w:val="TOC2"/>
            <w:tabs>
              <w:tab w:val="right" w:leader="dot" w:pos="9016"/>
            </w:tabs>
            <w:rPr>
              <w:noProof/>
              <w:kern w:val="0"/>
              <w:sz w:val="22"/>
              <w:szCs w:val="28"/>
              <w:lang w:eastAsia="en-US" w:bidi="th-TH"/>
            </w:rPr>
          </w:pPr>
          <w:hyperlink w:anchor="_Toc511637100" w:history="1">
            <w:r w:rsidR="00B41345" w:rsidRPr="00927558">
              <w:rPr>
                <w:rStyle w:val="Hyperlink"/>
                <w:noProof/>
              </w:rPr>
              <w:t>2. Scope</w:t>
            </w:r>
            <w:r w:rsidR="00B41345">
              <w:rPr>
                <w:noProof/>
                <w:webHidden/>
              </w:rPr>
              <w:tab/>
            </w:r>
            <w:r w:rsidR="00B41345">
              <w:rPr>
                <w:noProof/>
                <w:webHidden/>
              </w:rPr>
              <w:fldChar w:fldCharType="begin"/>
            </w:r>
            <w:r w:rsidR="00B41345">
              <w:rPr>
                <w:noProof/>
                <w:webHidden/>
              </w:rPr>
              <w:instrText xml:space="preserve"> PAGEREF _Toc511637100 \h </w:instrText>
            </w:r>
            <w:r w:rsidR="00B41345">
              <w:rPr>
                <w:noProof/>
                <w:webHidden/>
              </w:rPr>
            </w:r>
            <w:r w:rsidR="00B41345">
              <w:rPr>
                <w:noProof/>
                <w:webHidden/>
              </w:rPr>
              <w:fldChar w:fldCharType="separate"/>
            </w:r>
            <w:r w:rsidR="00B41345">
              <w:rPr>
                <w:noProof/>
                <w:webHidden/>
              </w:rPr>
              <w:t>4</w:t>
            </w:r>
            <w:r w:rsidR="00B41345">
              <w:rPr>
                <w:noProof/>
                <w:webHidden/>
              </w:rPr>
              <w:fldChar w:fldCharType="end"/>
            </w:r>
          </w:hyperlink>
        </w:p>
        <w:p w14:paraId="5DC8B1A3" w14:textId="2B8405DA" w:rsidR="00B41345" w:rsidRDefault="00700E6E">
          <w:pPr>
            <w:pStyle w:val="TOC2"/>
            <w:tabs>
              <w:tab w:val="right" w:leader="dot" w:pos="9016"/>
            </w:tabs>
            <w:rPr>
              <w:noProof/>
              <w:kern w:val="0"/>
              <w:sz w:val="22"/>
              <w:szCs w:val="28"/>
              <w:lang w:eastAsia="en-US" w:bidi="th-TH"/>
            </w:rPr>
          </w:pPr>
          <w:hyperlink w:anchor="_Toc511637101" w:history="1">
            <w:r w:rsidR="00B41345" w:rsidRPr="00927558">
              <w:rPr>
                <w:rStyle w:val="Hyperlink"/>
                <w:noProof/>
              </w:rPr>
              <w:t>3. Methodology</w:t>
            </w:r>
            <w:r w:rsidR="00B41345">
              <w:rPr>
                <w:noProof/>
                <w:webHidden/>
              </w:rPr>
              <w:tab/>
            </w:r>
            <w:r w:rsidR="00B41345">
              <w:rPr>
                <w:noProof/>
                <w:webHidden/>
              </w:rPr>
              <w:fldChar w:fldCharType="begin"/>
            </w:r>
            <w:r w:rsidR="00B41345">
              <w:rPr>
                <w:noProof/>
                <w:webHidden/>
              </w:rPr>
              <w:instrText xml:space="preserve"> PAGEREF _Toc511637101 \h </w:instrText>
            </w:r>
            <w:r w:rsidR="00B41345">
              <w:rPr>
                <w:noProof/>
                <w:webHidden/>
              </w:rPr>
            </w:r>
            <w:r w:rsidR="00B41345">
              <w:rPr>
                <w:noProof/>
                <w:webHidden/>
              </w:rPr>
              <w:fldChar w:fldCharType="separate"/>
            </w:r>
            <w:r w:rsidR="00B41345">
              <w:rPr>
                <w:noProof/>
                <w:webHidden/>
              </w:rPr>
              <w:t>4</w:t>
            </w:r>
            <w:r w:rsidR="00B41345">
              <w:rPr>
                <w:noProof/>
                <w:webHidden/>
              </w:rPr>
              <w:fldChar w:fldCharType="end"/>
            </w:r>
          </w:hyperlink>
        </w:p>
        <w:p w14:paraId="77539E2B" w14:textId="27D38175" w:rsidR="00B41345" w:rsidRDefault="00700E6E">
          <w:pPr>
            <w:pStyle w:val="TOC2"/>
            <w:tabs>
              <w:tab w:val="right" w:leader="dot" w:pos="9016"/>
            </w:tabs>
            <w:rPr>
              <w:noProof/>
              <w:kern w:val="0"/>
              <w:sz w:val="22"/>
              <w:szCs w:val="28"/>
              <w:lang w:eastAsia="en-US" w:bidi="th-TH"/>
            </w:rPr>
          </w:pPr>
          <w:hyperlink w:anchor="_Toc511637102" w:history="1">
            <w:r w:rsidR="00B41345" w:rsidRPr="00927558">
              <w:rPr>
                <w:rStyle w:val="Hyperlink"/>
                <w:noProof/>
              </w:rPr>
              <w:t>4. Research Framework</w:t>
            </w:r>
            <w:r w:rsidR="00B41345">
              <w:rPr>
                <w:noProof/>
                <w:webHidden/>
              </w:rPr>
              <w:tab/>
            </w:r>
            <w:r w:rsidR="00B41345">
              <w:rPr>
                <w:noProof/>
                <w:webHidden/>
              </w:rPr>
              <w:fldChar w:fldCharType="begin"/>
            </w:r>
            <w:r w:rsidR="00B41345">
              <w:rPr>
                <w:noProof/>
                <w:webHidden/>
              </w:rPr>
              <w:instrText xml:space="preserve"> PAGEREF _Toc511637102 \h </w:instrText>
            </w:r>
            <w:r w:rsidR="00B41345">
              <w:rPr>
                <w:noProof/>
                <w:webHidden/>
              </w:rPr>
            </w:r>
            <w:r w:rsidR="00B41345">
              <w:rPr>
                <w:noProof/>
                <w:webHidden/>
              </w:rPr>
              <w:fldChar w:fldCharType="separate"/>
            </w:r>
            <w:r w:rsidR="00B41345">
              <w:rPr>
                <w:noProof/>
                <w:webHidden/>
              </w:rPr>
              <w:t>5</w:t>
            </w:r>
            <w:r w:rsidR="00B41345">
              <w:rPr>
                <w:noProof/>
                <w:webHidden/>
              </w:rPr>
              <w:fldChar w:fldCharType="end"/>
            </w:r>
          </w:hyperlink>
        </w:p>
        <w:p w14:paraId="5DE7BD4C" w14:textId="6706F724" w:rsidR="00B41345" w:rsidRDefault="00700E6E">
          <w:pPr>
            <w:pStyle w:val="TOC2"/>
            <w:tabs>
              <w:tab w:val="right" w:leader="dot" w:pos="9016"/>
            </w:tabs>
            <w:rPr>
              <w:noProof/>
              <w:kern w:val="0"/>
              <w:sz w:val="22"/>
              <w:szCs w:val="28"/>
              <w:lang w:eastAsia="en-US" w:bidi="th-TH"/>
            </w:rPr>
          </w:pPr>
          <w:hyperlink w:anchor="_Toc511637103" w:history="1">
            <w:r w:rsidR="00B41345" w:rsidRPr="00927558">
              <w:rPr>
                <w:rStyle w:val="Hyperlink"/>
                <w:noProof/>
              </w:rPr>
              <w:t>5. Research Questions</w:t>
            </w:r>
            <w:r w:rsidR="00B41345">
              <w:rPr>
                <w:noProof/>
                <w:webHidden/>
              </w:rPr>
              <w:tab/>
            </w:r>
            <w:r w:rsidR="00B41345">
              <w:rPr>
                <w:noProof/>
                <w:webHidden/>
              </w:rPr>
              <w:fldChar w:fldCharType="begin"/>
            </w:r>
            <w:r w:rsidR="00B41345">
              <w:rPr>
                <w:noProof/>
                <w:webHidden/>
              </w:rPr>
              <w:instrText xml:space="preserve"> PAGEREF _Toc511637103 \h </w:instrText>
            </w:r>
            <w:r w:rsidR="00B41345">
              <w:rPr>
                <w:noProof/>
                <w:webHidden/>
              </w:rPr>
            </w:r>
            <w:r w:rsidR="00B41345">
              <w:rPr>
                <w:noProof/>
                <w:webHidden/>
              </w:rPr>
              <w:fldChar w:fldCharType="separate"/>
            </w:r>
            <w:r w:rsidR="00B41345">
              <w:rPr>
                <w:noProof/>
                <w:webHidden/>
              </w:rPr>
              <w:t>6</w:t>
            </w:r>
            <w:r w:rsidR="00B41345">
              <w:rPr>
                <w:noProof/>
                <w:webHidden/>
              </w:rPr>
              <w:fldChar w:fldCharType="end"/>
            </w:r>
          </w:hyperlink>
        </w:p>
        <w:p w14:paraId="1E55F92F" w14:textId="576DD6F4" w:rsidR="00B41345" w:rsidRDefault="00700E6E">
          <w:pPr>
            <w:pStyle w:val="TOC1"/>
            <w:tabs>
              <w:tab w:val="right" w:leader="dot" w:pos="9016"/>
            </w:tabs>
            <w:rPr>
              <w:noProof/>
              <w:kern w:val="0"/>
              <w:sz w:val="22"/>
              <w:szCs w:val="28"/>
              <w:lang w:eastAsia="en-US" w:bidi="th-TH"/>
            </w:rPr>
          </w:pPr>
          <w:hyperlink w:anchor="_Toc511637104" w:history="1">
            <w:r w:rsidR="00B41345" w:rsidRPr="00927558">
              <w:rPr>
                <w:rStyle w:val="Hyperlink"/>
                <w:noProof/>
              </w:rPr>
              <w:t>Part 2. Instrument Development</w:t>
            </w:r>
            <w:r w:rsidR="00B41345">
              <w:rPr>
                <w:noProof/>
                <w:webHidden/>
              </w:rPr>
              <w:tab/>
            </w:r>
            <w:r w:rsidR="00B41345">
              <w:rPr>
                <w:noProof/>
                <w:webHidden/>
              </w:rPr>
              <w:fldChar w:fldCharType="begin"/>
            </w:r>
            <w:r w:rsidR="00B41345">
              <w:rPr>
                <w:noProof/>
                <w:webHidden/>
              </w:rPr>
              <w:instrText xml:space="preserve"> PAGEREF _Toc511637104 \h </w:instrText>
            </w:r>
            <w:r w:rsidR="00B41345">
              <w:rPr>
                <w:noProof/>
                <w:webHidden/>
              </w:rPr>
            </w:r>
            <w:r w:rsidR="00B41345">
              <w:rPr>
                <w:noProof/>
                <w:webHidden/>
              </w:rPr>
              <w:fldChar w:fldCharType="separate"/>
            </w:r>
            <w:r w:rsidR="00B41345">
              <w:rPr>
                <w:noProof/>
                <w:webHidden/>
              </w:rPr>
              <w:t>8</w:t>
            </w:r>
            <w:r w:rsidR="00B41345">
              <w:rPr>
                <w:noProof/>
                <w:webHidden/>
              </w:rPr>
              <w:fldChar w:fldCharType="end"/>
            </w:r>
          </w:hyperlink>
        </w:p>
        <w:p w14:paraId="63453B1E" w14:textId="59DA10B4" w:rsidR="00B41345" w:rsidRDefault="00700E6E">
          <w:pPr>
            <w:pStyle w:val="TOC2"/>
            <w:tabs>
              <w:tab w:val="right" w:leader="dot" w:pos="9016"/>
            </w:tabs>
            <w:rPr>
              <w:noProof/>
              <w:kern w:val="0"/>
              <w:sz w:val="22"/>
              <w:szCs w:val="28"/>
              <w:lang w:eastAsia="en-US" w:bidi="th-TH"/>
            </w:rPr>
          </w:pPr>
          <w:hyperlink w:anchor="_Toc511637105" w:history="1">
            <w:r w:rsidR="00B41345" w:rsidRPr="00927558">
              <w:rPr>
                <w:rStyle w:val="Hyperlink"/>
                <w:noProof/>
              </w:rPr>
              <w:t>1. DKAP Competency Framework</w:t>
            </w:r>
            <w:r w:rsidR="00B41345">
              <w:rPr>
                <w:noProof/>
                <w:webHidden/>
              </w:rPr>
              <w:tab/>
            </w:r>
            <w:r w:rsidR="00B41345">
              <w:rPr>
                <w:noProof/>
                <w:webHidden/>
              </w:rPr>
              <w:fldChar w:fldCharType="begin"/>
            </w:r>
            <w:r w:rsidR="00B41345">
              <w:rPr>
                <w:noProof/>
                <w:webHidden/>
              </w:rPr>
              <w:instrText xml:space="preserve"> PAGEREF _Toc511637105 \h </w:instrText>
            </w:r>
            <w:r w:rsidR="00B41345">
              <w:rPr>
                <w:noProof/>
                <w:webHidden/>
              </w:rPr>
            </w:r>
            <w:r w:rsidR="00B41345">
              <w:rPr>
                <w:noProof/>
                <w:webHidden/>
              </w:rPr>
              <w:fldChar w:fldCharType="separate"/>
            </w:r>
            <w:r w:rsidR="00B41345">
              <w:rPr>
                <w:noProof/>
                <w:webHidden/>
              </w:rPr>
              <w:t>8</w:t>
            </w:r>
            <w:r w:rsidR="00B41345">
              <w:rPr>
                <w:noProof/>
                <w:webHidden/>
              </w:rPr>
              <w:fldChar w:fldCharType="end"/>
            </w:r>
          </w:hyperlink>
        </w:p>
        <w:p w14:paraId="71F9CCD4" w14:textId="0413A022" w:rsidR="00B41345" w:rsidRDefault="00700E6E">
          <w:pPr>
            <w:pStyle w:val="TOC2"/>
            <w:tabs>
              <w:tab w:val="right" w:leader="dot" w:pos="9016"/>
            </w:tabs>
            <w:rPr>
              <w:noProof/>
              <w:kern w:val="0"/>
              <w:sz w:val="22"/>
              <w:szCs w:val="28"/>
              <w:lang w:eastAsia="en-US" w:bidi="th-TH"/>
            </w:rPr>
          </w:pPr>
          <w:hyperlink w:anchor="_Toc511637106" w:history="1">
            <w:r w:rsidR="00B41345" w:rsidRPr="00927558">
              <w:rPr>
                <w:rStyle w:val="Hyperlink"/>
                <w:noProof/>
              </w:rPr>
              <w:t>2. Scope and Format</w:t>
            </w:r>
            <w:r w:rsidR="00B41345">
              <w:rPr>
                <w:noProof/>
                <w:webHidden/>
              </w:rPr>
              <w:tab/>
            </w:r>
            <w:r w:rsidR="00B41345">
              <w:rPr>
                <w:noProof/>
                <w:webHidden/>
              </w:rPr>
              <w:fldChar w:fldCharType="begin"/>
            </w:r>
            <w:r w:rsidR="00B41345">
              <w:rPr>
                <w:noProof/>
                <w:webHidden/>
              </w:rPr>
              <w:instrText xml:space="preserve"> PAGEREF _Toc511637106 \h </w:instrText>
            </w:r>
            <w:r w:rsidR="00B41345">
              <w:rPr>
                <w:noProof/>
                <w:webHidden/>
              </w:rPr>
            </w:r>
            <w:r w:rsidR="00B41345">
              <w:rPr>
                <w:noProof/>
                <w:webHidden/>
              </w:rPr>
              <w:fldChar w:fldCharType="separate"/>
            </w:r>
            <w:r w:rsidR="00B41345">
              <w:rPr>
                <w:noProof/>
                <w:webHidden/>
              </w:rPr>
              <w:t>10</w:t>
            </w:r>
            <w:r w:rsidR="00B41345">
              <w:rPr>
                <w:noProof/>
                <w:webHidden/>
              </w:rPr>
              <w:fldChar w:fldCharType="end"/>
            </w:r>
          </w:hyperlink>
        </w:p>
        <w:p w14:paraId="1733E68A" w14:textId="36F3E16D" w:rsidR="00B41345" w:rsidRDefault="00700E6E">
          <w:pPr>
            <w:pStyle w:val="TOC2"/>
            <w:tabs>
              <w:tab w:val="right" w:leader="dot" w:pos="9016"/>
            </w:tabs>
            <w:rPr>
              <w:noProof/>
              <w:kern w:val="0"/>
              <w:sz w:val="22"/>
              <w:szCs w:val="28"/>
              <w:lang w:eastAsia="en-US" w:bidi="th-TH"/>
            </w:rPr>
          </w:pPr>
          <w:hyperlink w:anchor="_Toc511637107" w:history="1">
            <w:r w:rsidR="00B41345" w:rsidRPr="00927558">
              <w:rPr>
                <w:rStyle w:val="Hyperlink"/>
                <w:noProof/>
              </w:rPr>
              <w:t>3. Item Development Process</w:t>
            </w:r>
            <w:r w:rsidR="00B41345">
              <w:rPr>
                <w:noProof/>
                <w:webHidden/>
              </w:rPr>
              <w:tab/>
            </w:r>
            <w:r w:rsidR="00B41345">
              <w:rPr>
                <w:noProof/>
                <w:webHidden/>
              </w:rPr>
              <w:fldChar w:fldCharType="begin"/>
            </w:r>
            <w:r w:rsidR="00B41345">
              <w:rPr>
                <w:noProof/>
                <w:webHidden/>
              </w:rPr>
              <w:instrText xml:space="preserve"> PAGEREF _Toc511637107 \h </w:instrText>
            </w:r>
            <w:r w:rsidR="00B41345">
              <w:rPr>
                <w:noProof/>
                <w:webHidden/>
              </w:rPr>
            </w:r>
            <w:r w:rsidR="00B41345">
              <w:rPr>
                <w:noProof/>
                <w:webHidden/>
              </w:rPr>
              <w:fldChar w:fldCharType="separate"/>
            </w:r>
            <w:r w:rsidR="00B41345">
              <w:rPr>
                <w:noProof/>
                <w:webHidden/>
              </w:rPr>
              <w:t>10</w:t>
            </w:r>
            <w:r w:rsidR="00B41345">
              <w:rPr>
                <w:noProof/>
                <w:webHidden/>
              </w:rPr>
              <w:fldChar w:fldCharType="end"/>
            </w:r>
          </w:hyperlink>
        </w:p>
        <w:p w14:paraId="3D2009FC" w14:textId="4CB69E3B" w:rsidR="00B41345" w:rsidRDefault="00700E6E">
          <w:pPr>
            <w:pStyle w:val="TOC2"/>
            <w:tabs>
              <w:tab w:val="right" w:leader="dot" w:pos="9016"/>
            </w:tabs>
            <w:rPr>
              <w:noProof/>
              <w:kern w:val="0"/>
              <w:sz w:val="22"/>
              <w:szCs w:val="28"/>
              <w:lang w:eastAsia="en-US" w:bidi="th-TH"/>
            </w:rPr>
          </w:pPr>
          <w:hyperlink w:anchor="_Toc511637108" w:history="1">
            <w:r w:rsidR="00B41345" w:rsidRPr="00927558">
              <w:rPr>
                <w:rStyle w:val="Hyperlink"/>
                <w:noProof/>
              </w:rPr>
              <w:t>4. Development of Contextual Questionnaires</w:t>
            </w:r>
            <w:r w:rsidR="00B41345">
              <w:rPr>
                <w:noProof/>
                <w:webHidden/>
              </w:rPr>
              <w:tab/>
            </w:r>
            <w:r w:rsidR="00B41345">
              <w:rPr>
                <w:noProof/>
                <w:webHidden/>
              </w:rPr>
              <w:fldChar w:fldCharType="begin"/>
            </w:r>
            <w:r w:rsidR="00B41345">
              <w:rPr>
                <w:noProof/>
                <w:webHidden/>
              </w:rPr>
              <w:instrText xml:space="preserve"> PAGEREF _Toc511637108 \h </w:instrText>
            </w:r>
            <w:r w:rsidR="00B41345">
              <w:rPr>
                <w:noProof/>
                <w:webHidden/>
              </w:rPr>
            </w:r>
            <w:r w:rsidR="00B41345">
              <w:rPr>
                <w:noProof/>
                <w:webHidden/>
              </w:rPr>
              <w:fldChar w:fldCharType="separate"/>
            </w:r>
            <w:r w:rsidR="00B41345">
              <w:rPr>
                <w:noProof/>
                <w:webHidden/>
              </w:rPr>
              <w:t>11</w:t>
            </w:r>
            <w:r w:rsidR="00B41345">
              <w:rPr>
                <w:noProof/>
                <w:webHidden/>
              </w:rPr>
              <w:fldChar w:fldCharType="end"/>
            </w:r>
          </w:hyperlink>
        </w:p>
        <w:p w14:paraId="112BD7D3" w14:textId="732C511A" w:rsidR="00B41345" w:rsidRDefault="00700E6E">
          <w:pPr>
            <w:pStyle w:val="TOC1"/>
            <w:tabs>
              <w:tab w:val="right" w:leader="dot" w:pos="9016"/>
            </w:tabs>
            <w:rPr>
              <w:noProof/>
              <w:kern w:val="0"/>
              <w:sz w:val="22"/>
              <w:szCs w:val="28"/>
              <w:lang w:eastAsia="en-US" w:bidi="th-TH"/>
            </w:rPr>
          </w:pPr>
          <w:hyperlink w:anchor="_Toc511637109" w:history="1">
            <w:r w:rsidR="00B41345" w:rsidRPr="00927558">
              <w:rPr>
                <w:rStyle w:val="Hyperlink"/>
                <w:noProof/>
              </w:rPr>
              <w:t>Part 3. Operations</w:t>
            </w:r>
            <w:r w:rsidR="00B41345">
              <w:rPr>
                <w:noProof/>
                <w:webHidden/>
              </w:rPr>
              <w:tab/>
            </w:r>
            <w:r w:rsidR="00B41345">
              <w:rPr>
                <w:noProof/>
                <w:webHidden/>
              </w:rPr>
              <w:fldChar w:fldCharType="begin"/>
            </w:r>
            <w:r w:rsidR="00B41345">
              <w:rPr>
                <w:noProof/>
                <w:webHidden/>
              </w:rPr>
              <w:instrText xml:space="preserve"> PAGEREF _Toc511637109 \h </w:instrText>
            </w:r>
            <w:r w:rsidR="00B41345">
              <w:rPr>
                <w:noProof/>
                <w:webHidden/>
              </w:rPr>
            </w:r>
            <w:r w:rsidR="00B41345">
              <w:rPr>
                <w:noProof/>
                <w:webHidden/>
              </w:rPr>
              <w:fldChar w:fldCharType="separate"/>
            </w:r>
            <w:r w:rsidR="00B41345">
              <w:rPr>
                <w:noProof/>
                <w:webHidden/>
              </w:rPr>
              <w:t>13</w:t>
            </w:r>
            <w:r w:rsidR="00B41345">
              <w:rPr>
                <w:noProof/>
                <w:webHidden/>
              </w:rPr>
              <w:fldChar w:fldCharType="end"/>
            </w:r>
          </w:hyperlink>
        </w:p>
        <w:p w14:paraId="5A0373DF" w14:textId="42CFF61F" w:rsidR="00B41345" w:rsidRDefault="00700E6E">
          <w:pPr>
            <w:pStyle w:val="TOC2"/>
            <w:tabs>
              <w:tab w:val="right" w:leader="dot" w:pos="9016"/>
            </w:tabs>
            <w:rPr>
              <w:noProof/>
              <w:kern w:val="0"/>
              <w:sz w:val="22"/>
              <w:szCs w:val="28"/>
              <w:lang w:eastAsia="en-US" w:bidi="th-TH"/>
            </w:rPr>
          </w:pPr>
          <w:hyperlink w:anchor="_Toc511637110" w:history="1">
            <w:r w:rsidR="00B41345" w:rsidRPr="00927558">
              <w:rPr>
                <w:rStyle w:val="Hyperlink"/>
                <w:noProof/>
              </w:rPr>
              <w:t>1. Translation and Verification</w:t>
            </w:r>
            <w:r w:rsidR="00B41345">
              <w:rPr>
                <w:noProof/>
                <w:webHidden/>
              </w:rPr>
              <w:tab/>
            </w:r>
            <w:r w:rsidR="00B41345">
              <w:rPr>
                <w:noProof/>
                <w:webHidden/>
              </w:rPr>
              <w:fldChar w:fldCharType="begin"/>
            </w:r>
            <w:r w:rsidR="00B41345">
              <w:rPr>
                <w:noProof/>
                <w:webHidden/>
              </w:rPr>
              <w:instrText xml:space="preserve"> PAGEREF _Toc511637110 \h </w:instrText>
            </w:r>
            <w:r w:rsidR="00B41345">
              <w:rPr>
                <w:noProof/>
                <w:webHidden/>
              </w:rPr>
            </w:r>
            <w:r w:rsidR="00B41345">
              <w:rPr>
                <w:noProof/>
                <w:webHidden/>
              </w:rPr>
              <w:fldChar w:fldCharType="separate"/>
            </w:r>
            <w:r w:rsidR="00B41345">
              <w:rPr>
                <w:noProof/>
                <w:webHidden/>
              </w:rPr>
              <w:t>13</w:t>
            </w:r>
            <w:r w:rsidR="00B41345">
              <w:rPr>
                <w:noProof/>
                <w:webHidden/>
              </w:rPr>
              <w:fldChar w:fldCharType="end"/>
            </w:r>
          </w:hyperlink>
        </w:p>
        <w:p w14:paraId="51811105" w14:textId="4FA420AA" w:rsidR="00B41345" w:rsidRDefault="00700E6E">
          <w:pPr>
            <w:pStyle w:val="TOC2"/>
            <w:tabs>
              <w:tab w:val="right" w:leader="dot" w:pos="9016"/>
            </w:tabs>
            <w:rPr>
              <w:noProof/>
              <w:kern w:val="0"/>
              <w:sz w:val="22"/>
              <w:szCs w:val="28"/>
              <w:lang w:eastAsia="en-US" w:bidi="th-TH"/>
            </w:rPr>
          </w:pPr>
          <w:hyperlink w:anchor="_Toc511637111" w:history="1">
            <w:r w:rsidR="00B41345" w:rsidRPr="00927558">
              <w:rPr>
                <w:rStyle w:val="Hyperlink"/>
                <w:noProof/>
              </w:rPr>
              <w:t>2. Sampling Design</w:t>
            </w:r>
            <w:r w:rsidR="00B41345">
              <w:rPr>
                <w:noProof/>
                <w:webHidden/>
              </w:rPr>
              <w:tab/>
            </w:r>
            <w:r w:rsidR="00B41345">
              <w:rPr>
                <w:noProof/>
                <w:webHidden/>
              </w:rPr>
              <w:fldChar w:fldCharType="begin"/>
            </w:r>
            <w:r w:rsidR="00B41345">
              <w:rPr>
                <w:noProof/>
                <w:webHidden/>
              </w:rPr>
              <w:instrText xml:space="preserve"> PAGEREF _Toc511637111 \h </w:instrText>
            </w:r>
            <w:r w:rsidR="00B41345">
              <w:rPr>
                <w:noProof/>
                <w:webHidden/>
              </w:rPr>
            </w:r>
            <w:r w:rsidR="00B41345">
              <w:rPr>
                <w:noProof/>
                <w:webHidden/>
              </w:rPr>
              <w:fldChar w:fldCharType="separate"/>
            </w:r>
            <w:r w:rsidR="00B41345">
              <w:rPr>
                <w:noProof/>
                <w:webHidden/>
              </w:rPr>
              <w:t>15</w:t>
            </w:r>
            <w:r w:rsidR="00B41345">
              <w:rPr>
                <w:noProof/>
                <w:webHidden/>
              </w:rPr>
              <w:fldChar w:fldCharType="end"/>
            </w:r>
          </w:hyperlink>
        </w:p>
        <w:p w14:paraId="5F76D2F1" w14:textId="5C420A24" w:rsidR="00B41345" w:rsidRDefault="00700E6E">
          <w:pPr>
            <w:pStyle w:val="TOC2"/>
            <w:tabs>
              <w:tab w:val="right" w:leader="dot" w:pos="9016"/>
            </w:tabs>
            <w:rPr>
              <w:noProof/>
              <w:kern w:val="0"/>
              <w:sz w:val="22"/>
              <w:szCs w:val="28"/>
              <w:lang w:eastAsia="en-US" w:bidi="th-TH"/>
            </w:rPr>
          </w:pPr>
          <w:hyperlink w:anchor="_Toc511637112" w:history="1">
            <w:r w:rsidR="00B41345" w:rsidRPr="00927558">
              <w:rPr>
                <w:rStyle w:val="Hyperlink"/>
                <w:noProof/>
              </w:rPr>
              <w:t>3. Field Operations</w:t>
            </w:r>
            <w:r w:rsidR="00B41345">
              <w:rPr>
                <w:noProof/>
                <w:webHidden/>
              </w:rPr>
              <w:tab/>
            </w:r>
            <w:r w:rsidR="00B41345">
              <w:rPr>
                <w:noProof/>
                <w:webHidden/>
              </w:rPr>
              <w:fldChar w:fldCharType="begin"/>
            </w:r>
            <w:r w:rsidR="00B41345">
              <w:rPr>
                <w:noProof/>
                <w:webHidden/>
              </w:rPr>
              <w:instrText xml:space="preserve"> PAGEREF _Toc511637112 \h </w:instrText>
            </w:r>
            <w:r w:rsidR="00B41345">
              <w:rPr>
                <w:noProof/>
                <w:webHidden/>
              </w:rPr>
            </w:r>
            <w:r w:rsidR="00B41345">
              <w:rPr>
                <w:noProof/>
                <w:webHidden/>
              </w:rPr>
              <w:fldChar w:fldCharType="separate"/>
            </w:r>
            <w:r w:rsidR="00B41345">
              <w:rPr>
                <w:noProof/>
                <w:webHidden/>
              </w:rPr>
              <w:t>16</w:t>
            </w:r>
            <w:r w:rsidR="00B41345">
              <w:rPr>
                <w:noProof/>
                <w:webHidden/>
              </w:rPr>
              <w:fldChar w:fldCharType="end"/>
            </w:r>
          </w:hyperlink>
        </w:p>
        <w:p w14:paraId="6C87577E" w14:textId="58152680" w:rsidR="00B41345" w:rsidRDefault="00700E6E">
          <w:pPr>
            <w:pStyle w:val="TOC3"/>
            <w:tabs>
              <w:tab w:val="left" w:pos="880"/>
              <w:tab w:val="right" w:leader="dot" w:pos="9016"/>
            </w:tabs>
            <w:rPr>
              <w:noProof/>
              <w:kern w:val="0"/>
              <w:sz w:val="22"/>
              <w:szCs w:val="28"/>
              <w:lang w:eastAsia="en-US" w:bidi="th-TH"/>
            </w:rPr>
          </w:pPr>
          <w:hyperlink w:anchor="_Toc511637113" w:history="1">
            <w:r w:rsidR="00B41345" w:rsidRPr="00927558">
              <w:rPr>
                <w:rStyle w:val="Hyperlink"/>
                <w:noProof/>
              </w:rPr>
              <w:t>A.</w:t>
            </w:r>
            <w:r w:rsidR="00B41345">
              <w:rPr>
                <w:noProof/>
                <w:kern w:val="0"/>
                <w:sz w:val="22"/>
                <w:szCs w:val="28"/>
                <w:lang w:eastAsia="en-US" w:bidi="th-TH"/>
              </w:rPr>
              <w:tab/>
            </w:r>
            <w:r w:rsidR="00B41345" w:rsidRPr="00927558">
              <w:rPr>
                <w:rStyle w:val="Hyperlink"/>
                <w:noProof/>
              </w:rPr>
              <w:t>Field Operations Personnel</w:t>
            </w:r>
            <w:r w:rsidR="00B41345">
              <w:rPr>
                <w:noProof/>
                <w:webHidden/>
              </w:rPr>
              <w:tab/>
            </w:r>
            <w:r w:rsidR="00B41345">
              <w:rPr>
                <w:noProof/>
                <w:webHidden/>
              </w:rPr>
              <w:fldChar w:fldCharType="begin"/>
            </w:r>
            <w:r w:rsidR="00B41345">
              <w:rPr>
                <w:noProof/>
                <w:webHidden/>
              </w:rPr>
              <w:instrText xml:space="preserve"> PAGEREF _Toc511637113 \h </w:instrText>
            </w:r>
            <w:r w:rsidR="00B41345">
              <w:rPr>
                <w:noProof/>
                <w:webHidden/>
              </w:rPr>
            </w:r>
            <w:r w:rsidR="00B41345">
              <w:rPr>
                <w:noProof/>
                <w:webHidden/>
              </w:rPr>
              <w:fldChar w:fldCharType="separate"/>
            </w:r>
            <w:r w:rsidR="00B41345">
              <w:rPr>
                <w:noProof/>
                <w:webHidden/>
              </w:rPr>
              <w:t>16</w:t>
            </w:r>
            <w:r w:rsidR="00B41345">
              <w:rPr>
                <w:noProof/>
                <w:webHidden/>
              </w:rPr>
              <w:fldChar w:fldCharType="end"/>
            </w:r>
          </w:hyperlink>
        </w:p>
        <w:p w14:paraId="1F3464DA" w14:textId="3ED12593" w:rsidR="00B41345" w:rsidRDefault="00700E6E">
          <w:pPr>
            <w:pStyle w:val="TOC3"/>
            <w:tabs>
              <w:tab w:val="left" w:pos="880"/>
              <w:tab w:val="right" w:leader="dot" w:pos="9016"/>
            </w:tabs>
            <w:rPr>
              <w:noProof/>
              <w:kern w:val="0"/>
              <w:sz w:val="22"/>
              <w:szCs w:val="28"/>
              <w:lang w:eastAsia="en-US" w:bidi="th-TH"/>
            </w:rPr>
          </w:pPr>
          <w:hyperlink w:anchor="_Toc511637114" w:history="1">
            <w:r w:rsidR="00B41345" w:rsidRPr="00927558">
              <w:rPr>
                <w:rStyle w:val="Hyperlink"/>
                <w:noProof/>
              </w:rPr>
              <w:t>B.</w:t>
            </w:r>
            <w:r w:rsidR="00B41345">
              <w:rPr>
                <w:noProof/>
                <w:kern w:val="0"/>
                <w:sz w:val="22"/>
                <w:szCs w:val="28"/>
                <w:lang w:eastAsia="en-US" w:bidi="th-TH"/>
              </w:rPr>
              <w:tab/>
            </w:r>
            <w:r w:rsidR="00B41345" w:rsidRPr="00927558">
              <w:rPr>
                <w:rStyle w:val="Hyperlink"/>
                <w:noProof/>
              </w:rPr>
              <w:t>Field Operations Resources</w:t>
            </w:r>
            <w:r w:rsidR="00B41345">
              <w:rPr>
                <w:noProof/>
                <w:webHidden/>
              </w:rPr>
              <w:tab/>
            </w:r>
            <w:r w:rsidR="00B41345">
              <w:rPr>
                <w:noProof/>
                <w:webHidden/>
              </w:rPr>
              <w:fldChar w:fldCharType="begin"/>
            </w:r>
            <w:r w:rsidR="00B41345">
              <w:rPr>
                <w:noProof/>
                <w:webHidden/>
              </w:rPr>
              <w:instrText xml:space="preserve"> PAGEREF _Toc511637114 \h </w:instrText>
            </w:r>
            <w:r w:rsidR="00B41345">
              <w:rPr>
                <w:noProof/>
                <w:webHidden/>
              </w:rPr>
            </w:r>
            <w:r w:rsidR="00B41345">
              <w:rPr>
                <w:noProof/>
                <w:webHidden/>
              </w:rPr>
              <w:fldChar w:fldCharType="separate"/>
            </w:r>
            <w:r w:rsidR="00B41345">
              <w:rPr>
                <w:noProof/>
                <w:webHidden/>
              </w:rPr>
              <w:t>17</w:t>
            </w:r>
            <w:r w:rsidR="00B41345">
              <w:rPr>
                <w:noProof/>
                <w:webHidden/>
              </w:rPr>
              <w:fldChar w:fldCharType="end"/>
            </w:r>
          </w:hyperlink>
        </w:p>
        <w:p w14:paraId="380DBE36" w14:textId="47DC3D35" w:rsidR="00B41345" w:rsidRDefault="00700E6E">
          <w:pPr>
            <w:pStyle w:val="TOC3"/>
            <w:tabs>
              <w:tab w:val="left" w:pos="880"/>
              <w:tab w:val="right" w:leader="dot" w:pos="9016"/>
            </w:tabs>
            <w:rPr>
              <w:noProof/>
              <w:kern w:val="0"/>
              <w:sz w:val="22"/>
              <w:szCs w:val="28"/>
              <w:lang w:eastAsia="en-US" w:bidi="th-TH"/>
            </w:rPr>
          </w:pPr>
          <w:hyperlink w:anchor="_Toc511637115" w:history="1">
            <w:r w:rsidR="00B41345" w:rsidRPr="00927558">
              <w:rPr>
                <w:rStyle w:val="Hyperlink"/>
                <w:noProof/>
              </w:rPr>
              <w:t>C.</w:t>
            </w:r>
            <w:r w:rsidR="00B41345">
              <w:rPr>
                <w:noProof/>
                <w:kern w:val="0"/>
                <w:sz w:val="22"/>
                <w:szCs w:val="28"/>
                <w:lang w:eastAsia="en-US" w:bidi="th-TH"/>
              </w:rPr>
              <w:tab/>
            </w:r>
            <w:r w:rsidR="00B41345" w:rsidRPr="00927558">
              <w:rPr>
                <w:rStyle w:val="Hyperlink"/>
                <w:noProof/>
              </w:rPr>
              <w:t>Field Operations Processes</w:t>
            </w:r>
            <w:r w:rsidR="00B41345">
              <w:rPr>
                <w:noProof/>
                <w:webHidden/>
              </w:rPr>
              <w:tab/>
            </w:r>
            <w:r w:rsidR="00B41345">
              <w:rPr>
                <w:noProof/>
                <w:webHidden/>
              </w:rPr>
              <w:fldChar w:fldCharType="begin"/>
            </w:r>
            <w:r w:rsidR="00B41345">
              <w:rPr>
                <w:noProof/>
                <w:webHidden/>
              </w:rPr>
              <w:instrText xml:space="preserve"> PAGEREF _Toc511637115 \h </w:instrText>
            </w:r>
            <w:r w:rsidR="00B41345">
              <w:rPr>
                <w:noProof/>
                <w:webHidden/>
              </w:rPr>
            </w:r>
            <w:r w:rsidR="00B41345">
              <w:rPr>
                <w:noProof/>
                <w:webHidden/>
              </w:rPr>
              <w:fldChar w:fldCharType="separate"/>
            </w:r>
            <w:r w:rsidR="00B41345">
              <w:rPr>
                <w:noProof/>
                <w:webHidden/>
              </w:rPr>
              <w:t>17</w:t>
            </w:r>
            <w:r w:rsidR="00B41345">
              <w:rPr>
                <w:noProof/>
                <w:webHidden/>
              </w:rPr>
              <w:fldChar w:fldCharType="end"/>
            </w:r>
          </w:hyperlink>
        </w:p>
        <w:p w14:paraId="0246EE3E" w14:textId="1DA9672C" w:rsidR="00B41345" w:rsidRDefault="00700E6E">
          <w:pPr>
            <w:pStyle w:val="TOC2"/>
            <w:tabs>
              <w:tab w:val="right" w:leader="dot" w:pos="9016"/>
            </w:tabs>
            <w:rPr>
              <w:noProof/>
              <w:kern w:val="0"/>
              <w:sz w:val="22"/>
              <w:szCs w:val="28"/>
              <w:lang w:eastAsia="en-US" w:bidi="th-TH"/>
            </w:rPr>
          </w:pPr>
          <w:hyperlink w:anchor="_Toc511637116" w:history="1">
            <w:r w:rsidR="00B41345" w:rsidRPr="00927558">
              <w:rPr>
                <w:rStyle w:val="Hyperlink"/>
                <w:noProof/>
              </w:rPr>
              <w:t>4. Focus Group Interview</w:t>
            </w:r>
            <w:r w:rsidR="00B41345">
              <w:rPr>
                <w:noProof/>
                <w:webHidden/>
              </w:rPr>
              <w:tab/>
            </w:r>
            <w:r w:rsidR="00B41345">
              <w:rPr>
                <w:noProof/>
                <w:webHidden/>
              </w:rPr>
              <w:fldChar w:fldCharType="begin"/>
            </w:r>
            <w:r w:rsidR="00B41345">
              <w:rPr>
                <w:noProof/>
                <w:webHidden/>
              </w:rPr>
              <w:instrText xml:space="preserve"> PAGEREF _Toc511637116 \h </w:instrText>
            </w:r>
            <w:r w:rsidR="00B41345">
              <w:rPr>
                <w:noProof/>
                <w:webHidden/>
              </w:rPr>
            </w:r>
            <w:r w:rsidR="00B41345">
              <w:rPr>
                <w:noProof/>
                <w:webHidden/>
              </w:rPr>
              <w:fldChar w:fldCharType="separate"/>
            </w:r>
            <w:r w:rsidR="00B41345">
              <w:rPr>
                <w:noProof/>
                <w:webHidden/>
              </w:rPr>
              <w:t>20</w:t>
            </w:r>
            <w:r w:rsidR="00B41345">
              <w:rPr>
                <w:noProof/>
                <w:webHidden/>
              </w:rPr>
              <w:fldChar w:fldCharType="end"/>
            </w:r>
          </w:hyperlink>
        </w:p>
        <w:p w14:paraId="762E8514" w14:textId="125B49E0" w:rsidR="00B41345" w:rsidRDefault="00700E6E">
          <w:pPr>
            <w:pStyle w:val="TOC2"/>
            <w:tabs>
              <w:tab w:val="right" w:leader="dot" w:pos="9016"/>
            </w:tabs>
            <w:rPr>
              <w:noProof/>
              <w:kern w:val="0"/>
              <w:sz w:val="22"/>
              <w:szCs w:val="28"/>
              <w:lang w:eastAsia="en-US" w:bidi="th-TH"/>
            </w:rPr>
          </w:pPr>
          <w:hyperlink w:anchor="_Toc511637117" w:history="1">
            <w:r w:rsidR="00B41345" w:rsidRPr="00927558">
              <w:rPr>
                <w:rStyle w:val="Hyperlink"/>
                <w:noProof/>
              </w:rPr>
              <w:t>5. Ethics and Child Protection</w:t>
            </w:r>
            <w:r w:rsidR="00B41345">
              <w:rPr>
                <w:noProof/>
                <w:webHidden/>
              </w:rPr>
              <w:tab/>
            </w:r>
            <w:r w:rsidR="00B41345">
              <w:rPr>
                <w:noProof/>
                <w:webHidden/>
              </w:rPr>
              <w:fldChar w:fldCharType="begin"/>
            </w:r>
            <w:r w:rsidR="00B41345">
              <w:rPr>
                <w:noProof/>
                <w:webHidden/>
              </w:rPr>
              <w:instrText xml:space="preserve"> PAGEREF _Toc511637117 \h </w:instrText>
            </w:r>
            <w:r w:rsidR="00B41345">
              <w:rPr>
                <w:noProof/>
                <w:webHidden/>
              </w:rPr>
            </w:r>
            <w:r w:rsidR="00B41345">
              <w:rPr>
                <w:noProof/>
                <w:webHidden/>
              </w:rPr>
              <w:fldChar w:fldCharType="separate"/>
            </w:r>
            <w:r w:rsidR="00B41345">
              <w:rPr>
                <w:noProof/>
                <w:webHidden/>
              </w:rPr>
              <w:t>20</w:t>
            </w:r>
            <w:r w:rsidR="00B41345">
              <w:rPr>
                <w:noProof/>
                <w:webHidden/>
              </w:rPr>
              <w:fldChar w:fldCharType="end"/>
            </w:r>
          </w:hyperlink>
        </w:p>
        <w:p w14:paraId="71B4582F" w14:textId="52B3AA8A" w:rsidR="00B41345" w:rsidRDefault="00700E6E">
          <w:pPr>
            <w:pStyle w:val="TOC1"/>
            <w:tabs>
              <w:tab w:val="right" w:leader="dot" w:pos="9016"/>
            </w:tabs>
            <w:rPr>
              <w:noProof/>
              <w:kern w:val="0"/>
              <w:sz w:val="22"/>
              <w:szCs w:val="28"/>
              <w:lang w:eastAsia="en-US" w:bidi="th-TH"/>
            </w:rPr>
          </w:pPr>
          <w:hyperlink w:anchor="_Toc511637118" w:history="1">
            <w:r w:rsidR="00B41345" w:rsidRPr="00927558">
              <w:rPr>
                <w:rStyle w:val="Hyperlink"/>
                <w:noProof/>
              </w:rPr>
              <w:t>Part 4. Documentation</w:t>
            </w:r>
            <w:r w:rsidR="00B41345">
              <w:rPr>
                <w:noProof/>
                <w:webHidden/>
              </w:rPr>
              <w:tab/>
            </w:r>
            <w:r w:rsidR="00B41345">
              <w:rPr>
                <w:noProof/>
                <w:webHidden/>
              </w:rPr>
              <w:fldChar w:fldCharType="begin"/>
            </w:r>
            <w:r w:rsidR="00B41345">
              <w:rPr>
                <w:noProof/>
                <w:webHidden/>
              </w:rPr>
              <w:instrText xml:space="preserve"> PAGEREF _Toc511637118 \h </w:instrText>
            </w:r>
            <w:r w:rsidR="00B41345">
              <w:rPr>
                <w:noProof/>
                <w:webHidden/>
              </w:rPr>
            </w:r>
            <w:r w:rsidR="00B41345">
              <w:rPr>
                <w:noProof/>
                <w:webHidden/>
              </w:rPr>
              <w:fldChar w:fldCharType="separate"/>
            </w:r>
            <w:r w:rsidR="00B41345">
              <w:rPr>
                <w:noProof/>
                <w:webHidden/>
              </w:rPr>
              <w:t>22</w:t>
            </w:r>
            <w:r w:rsidR="00B41345">
              <w:rPr>
                <w:noProof/>
                <w:webHidden/>
              </w:rPr>
              <w:fldChar w:fldCharType="end"/>
            </w:r>
          </w:hyperlink>
        </w:p>
        <w:p w14:paraId="2EA80706" w14:textId="702F2707" w:rsidR="00B41345" w:rsidRDefault="00700E6E">
          <w:pPr>
            <w:pStyle w:val="TOC2"/>
            <w:tabs>
              <w:tab w:val="right" w:leader="dot" w:pos="9016"/>
            </w:tabs>
            <w:rPr>
              <w:noProof/>
              <w:kern w:val="0"/>
              <w:sz w:val="22"/>
              <w:szCs w:val="28"/>
              <w:lang w:eastAsia="en-US" w:bidi="th-TH"/>
            </w:rPr>
          </w:pPr>
          <w:hyperlink w:anchor="_Toc511637119" w:history="1">
            <w:r w:rsidR="00B41345" w:rsidRPr="00927558">
              <w:rPr>
                <w:rStyle w:val="Hyperlink"/>
                <w:noProof/>
              </w:rPr>
              <w:t>1. Data Management and Creation of the DKAP Database</w:t>
            </w:r>
            <w:r w:rsidR="00B41345">
              <w:rPr>
                <w:noProof/>
                <w:webHidden/>
              </w:rPr>
              <w:tab/>
            </w:r>
            <w:r w:rsidR="00B41345">
              <w:rPr>
                <w:noProof/>
                <w:webHidden/>
              </w:rPr>
              <w:fldChar w:fldCharType="begin"/>
            </w:r>
            <w:r w:rsidR="00B41345">
              <w:rPr>
                <w:noProof/>
                <w:webHidden/>
              </w:rPr>
              <w:instrText xml:space="preserve"> PAGEREF _Toc511637119 \h </w:instrText>
            </w:r>
            <w:r w:rsidR="00B41345">
              <w:rPr>
                <w:noProof/>
                <w:webHidden/>
              </w:rPr>
            </w:r>
            <w:r w:rsidR="00B41345">
              <w:rPr>
                <w:noProof/>
                <w:webHidden/>
              </w:rPr>
              <w:fldChar w:fldCharType="separate"/>
            </w:r>
            <w:r w:rsidR="00B41345">
              <w:rPr>
                <w:noProof/>
                <w:webHidden/>
              </w:rPr>
              <w:t>22</w:t>
            </w:r>
            <w:r w:rsidR="00B41345">
              <w:rPr>
                <w:noProof/>
                <w:webHidden/>
              </w:rPr>
              <w:fldChar w:fldCharType="end"/>
            </w:r>
          </w:hyperlink>
        </w:p>
        <w:p w14:paraId="7F224612" w14:textId="67759EDC" w:rsidR="00B41345" w:rsidRDefault="00700E6E">
          <w:pPr>
            <w:pStyle w:val="TOC2"/>
            <w:tabs>
              <w:tab w:val="right" w:leader="dot" w:pos="9016"/>
            </w:tabs>
            <w:rPr>
              <w:noProof/>
              <w:kern w:val="0"/>
              <w:sz w:val="22"/>
              <w:szCs w:val="28"/>
              <w:lang w:eastAsia="en-US" w:bidi="th-TH"/>
            </w:rPr>
          </w:pPr>
          <w:hyperlink w:anchor="_Toc511637120" w:history="1">
            <w:r w:rsidR="00B41345" w:rsidRPr="00927558">
              <w:rPr>
                <w:rStyle w:val="Hyperlink"/>
                <w:noProof/>
              </w:rPr>
              <w:t>2. Analysis Plan</w:t>
            </w:r>
            <w:r w:rsidR="00B41345">
              <w:rPr>
                <w:noProof/>
                <w:webHidden/>
              </w:rPr>
              <w:tab/>
            </w:r>
            <w:r w:rsidR="00B41345">
              <w:rPr>
                <w:noProof/>
                <w:webHidden/>
              </w:rPr>
              <w:fldChar w:fldCharType="begin"/>
            </w:r>
            <w:r w:rsidR="00B41345">
              <w:rPr>
                <w:noProof/>
                <w:webHidden/>
              </w:rPr>
              <w:instrText xml:space="preserve"> PAGEREF _Toc511637120 \h </w:instrText>
            </w:r>
            <w:r w:rsidR="00B41345">
              <w:rPr>
                <w:noProof/>
                <w:webHidden/>
              </w:rPr>
            </w:r>
            <w:r w:rsidR="00B41345">
              <w:rPr>
                <w:noProof/>
                <w:webHidden/>
              </w:rPr>
              <w:fldChar w:fldCharType="separate"/>
            </w:r>
            <w:r w:rsidR="00B41345">
              <w:rPr>
                <w:noProof/>
                <w:webHidden/>
              </w:rPr>
              <w:t>22</w:t>
            </w:r>
            <w:r w:rsidR="00B41345">
              <w:rPr>
                <w:noProof/>
                <w:webHidden/>
              </w:rPr>
              <w:fldChar w:fldCharType="end"/>
            </w:r>
          </w:hyperlink>
        </w:p>
        <w:p w14:paraId="60E71906" w14:textId="2F63A120" w:rsidR="00B41345" w:rsidRDefault="00700E6E">
          <w:pPr>
            <w:pStyle w:val="TOC2"/>
            <w:tabs>
              <w:tab w:val="right" w:leader="dot" w:pos="9016"/>
            </w:tabs>
            <w:rPr>
              <w:noProof/>
              <w:kern w:val="0"/>
              <w:sz w:val="22"/>
              <w:szCs w:val="28"/>
              <w:lang w:eastAsia="en-US" w:bidi="th-TH"/>
            </w:rPr>
          </w:pPr>
          <w:hyperlink w:anchor="_Toc511637121" w:history="1">
            <w:r w:rsidR="00B41345" w:rsidRPr="00927558">
              <w:rPr>
                <w:rStyle w:val="Hyperlink"/>
                <w:noProof/>
              </w:rPr>
              <w:t>3. Data Documentation and Quality Control</w:t>
            </w:r>
            <w:r w:rsidR="00B41345">
              <w:rPr>
                <w:noProof/>
                <w:webHidden/>
              </w:rPr>
              <w:tab/>
            </w:r>
            <w:r w:rsidR="00B41345">
              <w:rPr>
                <w:noProof/>
                <w:webHidden/>
              </w:rPr>
              <w:fldChar w:fldCharType="begin"/>
            </w:r>
            <w:r w:rsidR="00B41345">
              <w:rPr>
                <w:noProof/>
                <w:webHidden/>
              </w:rPr>
              <w:instrText xml:space="preserve"> PAGEREF _Toc511637121 \h </w:instrText>
            </w:r>
            <w:r w:rsidR="00B41345">
              <w:rPr>
                <w:noProof/>
                <w:webHidden/>
              </w:rPr>
            </w:r>
            <w:r w:rsidR="00B41345">
              <w:rPr>
                <w:noProof/>
                <w:webHidden/>
              </w:rPr>
              <w:fldChar w:fldCharType="separate"/>
            </w:r>
            <w:r w:rsidR="00B41345">
              <w:rPr>
                <w:noProof/>
                <w:webHidden/>
              </w:rPr>
              <w:t>23</w:t>
            </w:r>
            <w:r w:rsidR="00B41345">
              <w:rPr>
                <w:noProof/>
                <w:webHidden/>
              </w:rPr>
              <w:fldChar w:fldCharType="end"/>
            </w:r>
          </w:hyperlink>
        </w:p>
        <w:p w14:paraId="1CB7D805" w14:textId="6E1B1E08" w:rsidR="00B41345" w:rsidRDefault="00700E6E">
          <w:pPr>
            <w:pStyle w:val="TOC2"/>
            <w:tabs>
              <w:tab w:val="right" w:leader="dot" w:pos="9016"/>
            </w:tabs>
            <w:rPr>
              <w:noProof/>
              <w:kern w:val="0"/>
              <w:sz w:val="22"/>
              <w:szCs w:val="28"/>
              <w:lang w:eastAsia="en-US" w:bidi="th-TH"/>
            </w:rPr>
          </w:pPr>
          <w:hyperlink w:anchor="_Toc511637122" w:history="1">
            <w:r w:rsidR="00B41345" w:rsidRPr="00927558">
              <w:rPr>
                <w:rStyle w:val="Hyperlink"/>
                <w:noProof/>
              </w:rPr>
              <w:t>4. Limitations</w:t>
            </w:r>
            <w:r w:rsidR="00B41345">
              <w:rPr>
                <w:noProof/>
                <w:webHidden/>
              </w:rPr>
              <w:tab/>
            </w:r>
            <w:r w:rsidR="00B41345">
              <w:rPr>
                <w:noProof/>
                <w:webHidden/>
              </w:rPr>
              <w:fldChar w:fldCharType="begin"/>
            </w:r>
            <w:r w:rsidR="00B41345">
              <w:rPr>
                <w:noProof/>
                <w:webHidden/>
              </w:rPr>
              <w:instrText xml:space="preserve"> PAGEREF _Toc511637122 \h </w:instrText>
            </w:r>
            <w:r w:rsidR="00B41345">
              <w:rPr>
                <w:noProof/>
                <w:webHidden/>
              </w:rPr>
            </w:r>
            <w:r w:rsidR="00B41345">
              <w:rPr>
                <w:noProof/>
                <w:webHidden/>
              </w:rPr>
              <w:fldChar w:fldCharType="separate"/>
            </w:r>
            <w:r w:rsidR="00B41345">
              <w:rPr>
                <w:noProof/>
                <w:webHidden/>
              </w:rPr>
              <w:t>23</w:t>
            </w:r>
            <w:r w:rsidR="00B41345">
              <w:rPr>
                <w:noProof/>
                <w:webHidden/>
              </w:rPr>
              <w:fldChar w:fldCharType="end"/>
            </w:r>
          </w:hyperlink>
        </w:p>
        <w:p w14:paraId="53E6ED50" w14:textId="01B3CC74" w:rsidR="00B41345" w:rsidRDefault="00700E6E">
          <w:pPr>
            <w:pStyle w:val="TOC1"/>
            <w:tabs>
              <w:tab w:val="right" w:leader="dot" w:pos="9016"/>
            </w:tabs>
            <w:rPr>
              <w:noProof/>
              <w:kern w:val="0"/>
              <w:sz w:val="22"/>
              <w:szCs w:val="28"/>
              <w:lang w:eastAsia="en-US" w:bidi="th-TH"/>
            </w:rPr>
          </w:pPr>
          <w:hyperlink w:anchor="_Toc511637123" w:history="1">
            <w:r w:rsidR="00B41345" w:rsidRPr="00927558">
              <w:rPr>
                <w:rStyle w:val="Hyperlink"/>
                <w:noProof/>
              </w:rPr>
              <w:t>Annex A. Survey Questionnaire References</w:t>
            </w:r>
            <w:r w:rsidR="00B41345">
              <w:rPr>
                <w:noProof/>
                <w:webHidden/>
              </w:rPr>
              <w:tab/>
            </w:r>
            <w:r w:rsidR="00B41345">
              <w:rPr>
                <w:noProof/>
                <w:webHidden/>
              </w:rPr>
              <w:fldChar w:fldCharType="begin"/>
            </w:r>
            <w:r w:rsidR="00B41345">
              <w:rPr>
                <w:noProof/>
                <w:webHidden/>
              </w:rPr>
              <w:instrText xml:space="preserve"> PAGEREF _Toc511637123 \h </w:instrText>
            </w:r>
            <w:r w:rsidR="00B41345">
              <w:rPr>
                <w:noProof/>
                <w:webHidden/>
              </w:rPr>
            </w:r>
            <w:r w:rsidR="00B41345">
              <w:rPr>
                <w:noProof/>
                <w:webHidden/>
              </w:rPr>
              <w:fldChar w:fldCharType="separate"/>
            </w:r>
            <w:r w:rsidR="00B41345">
              <w:rPr>
                <w:noProof/>
                <w:webHidden/>
              </w:rPr>
              <w:t>25</w:t>
            </w:r>
            <w:r w:rsidR="00B41345">
              <w:rPr>
                <w:noProof/>
                <w:webHidden/>
              </w:rPr>
              <w:fldChar w:fldCharType="end"/>
            </w:r>
          </w:hyperlink>
        </w:p>
        <w:p w14:paraId="5D2B0A6D" w14:textId="42C84F5B" w:rsidR="00B41345" w:rsidRDefault="00700E6E">
          <w:pPr>
            <w:pStyle w:val="TOC1"/>
            <w:tabs>
              <w:tab w:val="right" w:leader="dot" w:pos="9016"/>
            </w:tabs>
            <w:rPr>
              <w:noProof/>
              <w:kern w:val="0"/>
              <w:sz w:val="22"/>
              <w:szCs w:val="28"/>
              <w:lang w:eastAsia="en-US" w:bidi="th-TH"/>
            </w:rPr>
          </w:pPr>
          <w:hyperlink w:anchor="_Toc511637124" w:history="1">
            <w:r w:rsidR="00B41345" w:rsidRPr="00927558">
              <w:rPr>
                <w:rStyle w:val="Hyperlink"/>
                <w:noProof/>
              </w:rPr>
              <w:t>Annex B. Back-translation Form</w:t>
            </w:r>
            <w:r w:rsidR="00B41345">
              <w:rPr>
                <w:noProof/>
                <w:webHidden/>
              </w:rPr>
              <w:tab/>
            </w:r>
            <w:r w:rsidR="00B41345">
              <w:rPr>
                <w:noProof/>
                <w:webHidden/>
              </w:rPr>
              <w:fldChar w:fldCharType="begin"/>
            </w:r>
            <w:r w:rsidR="00B41345">
              <w:rPr>
                <w:noProof/>
                <w:webHidden/>
              </w:rPr>
              <w:instrText xml:space="preserve"> PAGEREF _Toc511637124 \h </w:instrText>
            </w:r>
            <w:r w:rsidR="00B41345">
              <w:rPr>
                <w:noProof/>
                <w:webHidden/>
              </w:rPr>
            </w:r>
            <w:r w:rsidR="00B41345">
              <w:rPr>
                <w:noProof/>
                <w:webHidden/>
              </w:rPr>
              <w:fldChar w:fldCharType="separate"/>
            </w:r>
            <w:r w:rsidR="00B41345">
              <w:rPr>
                <w:noProof/>
                <w:webHidden/>
              </w:rPr>
              <w:t>31</w:t>
            </w:r>
            <w:r w:rsidR="00B41345">
              <w:rPr>
                <w:noProof/>
                <w:webHidden/>
              </w:rPr>
              <w:fldChar w:fldCharType="end"/>
            </w:r>
          </w:hyperlink>
        </w:p>
        <w:p w14:paraId="573BD4CF" w14:textId="2BCC59AB" w:rsidR="00B41345" w:rsidRDefault="00700E6E">
          <w:pPr>
            <w:pStyle w:val="TOC1"/>
            <w:tabs>
              <w:tab w:val="right" w:leader="dot" w:pos="9016"/>
            </w:tabs>
            <w:rPr>
              <w:noProof/>
              <w:kern w:val="0"/>
              <w:sz w:val="22"/>
              <w:szCs w:val="28"/>
              <w:lang w:eastAsia="en-US" w:bidi="th-TH"/>
            </w:rPr>
          </w:pPr>
          <w:hyperlink w:anchor="_Toc511637125" w:history="1">
            <w:r w:rsidR="00B41345" w:rsidRPr="00927558">
              <w:rPr>
                <w:rStyle w:val="Hyperlink"/>
                <w:noProof/>
              </w:rPr>
              <w:t>Annex C. School-Related Information Questions</w:t>
            </w:r>
            <w:r w:rsidR="00B41345">
              <w:rPr>
                <w:noProof/>
                <w:webHidden/>
              </w:rPr>
              <w:tab/>
            </w:r>
            <w:r w:rsidR="00B41345">
              <w:rPr>
                <w:noProof/>
                <w:webHidden/>
              </w:rPr>
              <w:fldChar w:fldCharType="begin"/>
            </w:r>
            <w:r w:rsidR="00B41345">
              <w:rPr>
                <w:noProof/>
                <w:webHidden/>
              </w:rPr>
              <w:instrText xml:space="preserve"> PAGEREF _Toc511637125 \h </w:instrText>
            </w:r>
            <w:r w:rsidR="00B41345">
              <w:rPr>
                <w:noProof/>
                <w:webHidden/>
              </w:rPr>
            </w:r>
            <w:r w:rsidR="00B41345">
              <w:rPr>
                <w:noProof/>
                <w:webHidden/>
              </w:rPr>
              <w:fldChar w:fldCharType="separate"/>
            </w:r>
            <w:r w:rsidR="00B41345">
              <w:rPr>
                <w:noProof/>
                <w:webHidden/>
              </w:rPr>
              <w:t>32</w:t>
            </w:r>
            <w:r w:rsidR="00B41345">
              <w:rPr>
                <w:noProof/>
                <w:webHidden/>
              </w:rPr>
              <w:fldChar w:fldCharType="end"/>
            </w:r>
          </w:hyperlink>
        </w:p>
        <w:p w14:paraId="2D5FE18B" w14:textId="09D215D3" w:rsidR="00B41345" w:rsidRDefault="00700E6E">
          <w:pPr>
            <w:pStyle w:val="TOC1"/>
            <w:tabs>
              <w:tab w:val="right" w:leader="dot" w:pos="9016"/>
            </w:tabs>
            <w:rPr>
              <w:noProof/>
              <w:kern w:val="0"/>
              <w:sz w:val="22"/>
              <w:szCs w:val="28"/>
              <w:lang w:eastAsia="en-US" w:bidi="th-TH"/>
            </w:rPr>
          </w:pPr>
          <w:hyperlink w:anchor="_Toc511637126" w:history="1">
            <w:r w:rsidR="00B41345" w:rsidRPr="00927558">
              <w:rPr>
                <w:rStyle w:val="Hyperlink"/>
                <w:noProof/>
              </w:rPr>
              <w:t>References</w:t>
            </w:r>
            <w:r w:rsidR="00B41345">
              <w:rPr>
                <w:noProof/>
                <w:webHidden/>
              </w:rPr>
              <w:tab/>
            </w:r>
            <w:r w:rsidR="00B41345">
              <w:rPr>
                <w:noProof/>
                <w:webHidden/>
              </w:rPr>
              <w:fldChar w:fldCharType="begin"/>
            </w:r>
            <w:r w:rsidR="00B41345">
              <w:rPr>
                <w:noProof/>
                <w:webHidden/>
              </w:rPr>
              <w:instrText xml:space="preserve"> PAGEREF _Toc511637126 \h </w:instrText>
            </w:r>
            <w:r w:rsidR="00B41345">
              <w:rPr>
                <w:noProof/>
                <w:webHidden/>
              </w:rPr>
            </w:r>
            <w:r w:rsidR="00B41345">
              <w:rPr>
                <w:noProof/>
                <w:webHidden/>
              </w:rPr>
              <w:fldChar w:fldCharType="separate"/>
            </w:r>
            <w:r w:rsidR="00B41345">
              <w:rPr>
                <w:noProof/>
                <w:webHidden/>
              </w:rPr>
              <w:t>33</w:t>
            </w:r>
            <w:r w:rsidR="00B41345">
              <w:rPr>
                <w:noProof/>
                <w:webHidden/>
              </w:rPr>
              <w:fldChar w:fldCharType="end"/>
            </w:r>
          </w:hyperlink>
        </w:p>
        <w:p w14:paraId="5E192B2B" w14:textId="5006F2AE" w:rsidR="00593B6F" w:rsidRDefault="00593B6F">
          <w:r>
            <w:rPr>
              <w:b/>
              <w:bCs/>
              <w:noProof/>
            </w:rPr>
            <w:fldChar w:fldCharType="end"/>
          </w:r>
        </w:p>
      </w:sdtContent>
    </w:sdt>
    <w:p w14:paraId="5EF6F75D" w14:textId="77777777" w:rsidR="00593B6F" w:rsidRDefault="00593B6F" w:rsidP="00BD46E3">
      <w:pPr>
        <w:spacing w:line="240" w:lineRule="auto"/>
        <w:jc w:val="center"/>
        <w:rPr>
          <w:rFonts w:ascii="Arial" w:hAnsi="Arial" w:cs="Arial"/>
          <w:b/>
          <w:sz w:val="24"/>
        </w:rPr>
      </w:pPr>
    </w:p>
    <w:p w14:paraId="41BDF6F7" w14:textId="62D711DB" w:rsidR="006D13B1" w:rsidRPr="00954245" w:rsidRDefault="006D13B1" w:rsidP="00B91228">
      <w:pPr>
        <w:spacing w:line="240" w:lineRule="auto"/>
        <w:rPr>
          <w:rFonts w:ascii="Arial" w:hAnsi="Arial" w:cs="Arial"/>
          <w:i/>
          <w:color w:val="FF0000"/>
        </w:rPr>
      </w:pPr>
      <w:r>
        <w:rPr>
          <w:rFonts w:ascii="Arial" w:eastAsia="HelveticaNeue-Bold" w:hAnsi="Arial" w:cs="Arial"/>
          <w:b/>
          <w:bCs/>
          <w:kern w:val="0"/>
          <w:sz w:val="22"/>
          <w:szCs w:val="28"/>
        </w:rPr>
        <w:br w:type="page"/>
      </w:r>
    </w:p>
    <w:p w14:paraId="2FB8326E" w14:textId="77777777" w:rsidR="001E04F2" w:rsidRDefault="001E04F2" w:rsidP="00593B6F">
      <w:pPr>
        <w:pStyle w:val="Heading1"/>
      </w:pPr>
      <w:bookmarkStart w:id="0" w:name="_Toc511637098"/>
      <w:r w:rsidRPr="00A41435">
        <w:lastRenderedPageBreak/>
        <w:t xml:space="preserve">Part </w:t>
      </w:r>
      <w:r>
        <w:t>1</w:t>
      </w:r>
      <w:r w:rsidRPr="00A41435">
        <w:t xml:space="preserve">. </w:t>
      </w:r>
      <w:r>
        <w:rPr>
          <w:rFonts w:hint="eastAsia"/>
        </w:rPr>
        <w:t>O</w:t>
      </w:r>
      <w:r w:rsidR="00F726E4">
        <w:t>verview of DKAP P</w:t>
      </w:r>
      <w:r>
        <w:t>roject</w:t>
      </w:r>
      <w:bookmarkEnd w:id="0"/>
    </w:p>
    <w:p w14:paraId="0FD5A5D9" w14:textId="77777777" w:rsidR="001E04F2" w:rsidRPr="003F60AF" w:rsidRDefault="001E04F2" w:rsidP="00593B6F">
      <w:pPr>
        <w:pStyle w:val="Heading2"/>
      </w:pPr>
      <w:bookmarkStart w:id="1" w:name="_Toc511637099"/>
      <w:r w:rsidRPr="00A41435">
        <w:t xml:space="preserve">1. </w:t>
      </w:r>
      <w:r w:rsidR="00F726E4">
        <w:t>Objective and Purpose of P</w:t>
      </w:r>
      <w:r>
        <w:t>roject</w:t>
      </w:r>
      <w:bookmarkEnd w:id="1"/>
    </w:p>
    <w:p w14:paraId="12483CB8" w14:textId="77777777" w:rsidR="001E04F2" w:rsidRPr="00341CBB" w:rsidRDefault="001E04F2" w:rsidP="00B91228">
      <w:pPr>
        <w:spacing w:line="240" w:lineRule="auto"/>
        <w:ind w:firstLine="800"/>
        <w:rPr>
          <w:rFonts w:ascii="Arial" w:hAnsi="Arial" w:cs="Arial"/>
          <w:sz w:val="22"/>
        </w:rPr>
      </w:pPr>
      <w:r w:rsidRPr="00341CBB">
        <w:rPr>
          <w:rFonts w:ascii="Arial" w:hAnsi="Arial" w:cs="Arial"/>
          <w:sz w:val="22"/>
        </w:rPr>
        <w:t>Since 2014, UNESCO Bangkok has implemented the “Fostering Digital Citizenship through Safe and Responsible Use of ICT” Project (hereafter referred to as “Project”). The overall goal of this project is to promote and sustain policy dialogue in the Asia-Pacific on the issues of the safe, effective and responsible use of ICT and to build the education sector’s capacity to foster digital citizenship among children</w:t>
      </w:r>
      <w:r>
        <w:rPr>
          <w:rFonts w:ascii="Arial" w:hAnsi="Arial" w:cs="Arial"/>
          <w:sz w:val="22"/>
        </w:rPr>
        <w:t>.</w:t>
      </w:r>
    </w:p>
    <w:p w14:paraId="784E0BDF" w14:textId="3E7027EC" w:rsidR="001E04F2" w:rsidRPr="00341CBB" w:rsidRDefault="001E04F2" w:rsidP="00B91228">
      <w:pPr>
        <w:spacing w:line="240" w:lineRule="auto"/>
        <w:ind w:firstLine="800"/>
        <w:rPr>
          <w:rFonts w:ascii="Arial" w:hAnsi="Arial" w:cs="Arial"/>
          <w:sz w:val="22"/>
        </w:rPr>
      </w:pPr>
      <w:r w:rsidRPr="00341CBB">
        <w:rPr>
          <w:rFonts w:ascii="Arial" w:hAnsi="Arial" w:cs="Arial"/>
          <w:sz w:val="22"/>
        </w:rPr>
        <w:t>As part of the Project, the “Digital Kids Asia Pacific</w:t>
      </w:r>
      <w:r w:rsidR="006A6844">
        <w:rPr>
          <w:rFonts w:ascii="Arial" w:hAnsi="Arial" w:cs="Arial"/>
          <w:sz w:val="22"/>
        </w:rPr>
        <w:t xml:space="preserve"> </w:t>
      </w:r>
      <w:r w:rsidR="00F33A37">
        <w:rPr>
          <w:rFonts w:ascii="Arial" w:hAnsi="Arial" w:cs="Arial"/>
          <w:sz w:val="22"/>
        </w:rPr>
        <w:t>(</w:t>
      </w:r>
      <w:r w:rsidR="00F33A37">
        <w:rPr>
          <w:rFonts w:ascii="Arial" w:hAnsi="Arial" w:cs="Arial" w:hint="eastAsia"/>
          <w:sz w:val="22"/>
        </w:rPr>
        <w:t>DKAP)</w:t>
      </w:r>
      <w:r w:rsidRPr="00341CBB">
        <w:rPr>
          <w:rFonts w:ascii="Arial" w:hAnsi="Arial" w:cs="Arial"/>
          <w:sz w:val="22"/>
        </w:rPr>
        <w:t>” project component seeks to conduct a comparative cross-national study to address the Asia-Pacific region’s knowledge gap regarding children’s ICT practices, attitudes, behaviors, and competency levels within an educational context.</w:t>
      </w:r>
      <w:r>
        <w:rPr>
          <w:rFonts w:ascii="Arial" w:hAnsi="Arial" w:cs="Arial"/>
          <w:sz w:val="22"/>
        </w:rPr>
        <w:t xml:space="preserve"> </w:t>
      </w:r>
      <w:r w:rsidRPr="00341CBB">
        <w:rPr>
          <w:rFonts w:ascii="Arial" w:hAnsi="Arial" w:cs="Arial"/>
          <w:sz w:val="22"/>
        </w:rPr>
        <w:t>Spec</w:t>
      </w:r>
      <w:r w:rsidR="003646B1">
        <w:rPr>
          <w:rFonts w:ascii="Arial" w:hAnsi="Arial" w:cs="Arial"/>
          <w:sz w:val="22"/>
        </w:rPr>
        <w:t>ifically, the objectives of the DKAP</w:t>
      </w:r>
      <w:r w:rsidRPr="00341CBB">
        <w:rPr>
          <w:rFonts w:ascii="Arial" w:hAnsi="Arial" w:cs="Arial"/>
          <w:sz w:val="22"/>
        </w:rPr>
        <w:t xml:space="preserve"> project are to:</w:t>
      </w:r>
    </w:p>
    <w:p w14:paraId="652A7095" w14:textId="77777777" w:rsidR="001E04F2" w:rsidRPr="006C4C01" w:rsidRDefault="001E04F2" w:rsidP="00B91228">
      <w:pPr>
        <w:pStyle w:val="ListParagraph"/>
        <w:numPr>
          <w:ilvl w:val="0"/>
          <w:numId w:val="23"/>
        </w:numPr>
        <w:spacing w:line="240" w:lineRule="auto"/>
        <w:ind w:leftChars="0"/>
        <w:rPr>
          <w:rFonts w:ascii="Arial" w:hAnsi="Arial" w:cs="Arial"/>
          <w:sz w:val="22"/>
        </w:rPr>
      </w:pPr>
      <w:r w:rsidRPr="006C4C01">
        <w:rPr>
          <w:rFonts w:ascii="Arial" w:hAnsi="Arial" w:cs="Arial"/>
          <w:sz w:val="22"/>
        </w:rPr>
        <w:t>Contribute to the evidence-base in Asia-Pacific by obtaining and comparatively analyzing quantitative and qualitative data on children’s actual attitude</w:t>
      </w:r>
      <w:r w:rsidR="00C932E7">
        <w:rPr>
          <w:rFonts w:ascii="Arial" w:hAnsi="Arial" w:cs="Arial"/>
          <w:sz w:val="22"/>
        </w:rPr>
        <w:t>s</w:t>
      </w:r>
      <w:r w:rsidRPr="006C4C01">
        <w:rPr>
          <w:rFonts w:ascii="Arial" w:hAnsi="Arial" w:cs="Arial"/>
          <w:sz w:val="22"/>
        </w:rPr>
        <w:t>, behaviors, competency levels, and use of ICT within an educational context.</w:t>
      </w:r>
    </w:p>
    <w:p w14:paraId="282DE6A9" w14:textId="02782D86" w:rsidR="001E04F2" w:rsidRPr="006C4C01" w:rsidRDefault="001E04F2" w:rsidP="00B91228">
      <w:pPr>
        <w:pStyle w:val="ListParagraph"/>
        <w:numPr>
          <w:ilvl w:val="0"/>
          <w:numId w:val="23"/>
        </w:numPr>
        <w:spacing w:line="240" w:lineRule="auto"/>
        <w:ind w:leftChars="0"/>
        <w:rPr>
          <w:rFonts w:ascii="Arial" w:hAnsi="Arial" w:cs="Arial"/>
          <w:sz w:val="22"/>
        </w:rPr>
      </w:pPr>
      <w:r w:rsidRPr="006C4C01">
        <w:rPr>
          <w:rFonts w:ascii="Arial" w:hAnsi="Arial" w:cs="Arial"/>
          <w:sz w:val="22"/>
        </w:rPr>
        <w:t>Establish an evidence-based understanding of children’s safe, effective and responsible use of ICT in Asia-Pacific by developing a</w:t>
      </w:r>
      <w:r w:rsidR="003646B1">
        <w:rPr>
          <w:rFonts w:ascii="Arial" w:hAnsi="Arial" w:cs="Arial"/>
          <w:sz w:val="22"/>
        </w:rPr>
        <w:t xml:space="preserve">nd validating </w:t>
      </w:r>
      <w:r w:rsidR="004F46A4">
        <w:rPr>
          <w:rFonts w:ascii="Arial" w:hAnsi="Arial" w:cs="Arial"/>
          <w:sz w:val="22"/>
        </w:rPr>
        <w:t xml:space="preserve">a </w:t>
      </w:r>
      <w:r w:rsidR="003646B1">
        <w:rPr>
          <w:rFonts w:ascii="Arial" w:hAnsi="Arial" w:cs="Arial"/>
          <w:sz w:val="22"/>
        </w:rPr>
        <w:t>f</w:t>
      </w:r>
      <w:r w:rsidRPr="006C4C01">
        <w:rPr>
          <w:rFonts w:ascii="Arial" w:hAnsi="Arial" w:cs="Arial"/>
          <w:sz w:val="22"/>
        </w:rPr>
        <w:t xml:space="preserve">ramework that can </w:t>
      </w:r>
      <w:r w:rsidR="004F46A4">
        <w:rPr>
          <w:rFonts w:ascii="Arial" w:hAnsi="Arial" w:cs="Arial"/>
          <w:sz w:val="22"/>
        </w:rPr>
        <w:t>measure</w:t>
      </w:r>
      <w:r w:rsidR="004F46A4" w:rsidRPr="006C4C01">
        <w:rPr>
          <w:rFonts w:ascii="Arial" w:hAnsi="Arial" w:cs="Arial"/>
          <w:sz w:val="22"/>
        </w:rPr>
        <w:t xml:space="preserve"> </w:t>
      </w:r>
      <w:r w:rsidRPr="006C4C01">
        <w:rPr>
          <w:rFonts w:ascii="Arial" w:hAnsi="Arial" w:cs="Arial"/>
          <w:sz w:val="22"/>
        </w:rPr>
        <w:t>children’s attitude</w:t>
      </w:r>
      <w:r w:rsidR="00C932E7">
        <w:rPr>
          <w:rFonts w:ascii="Arial" w:hAnsi="Arial" w:cs="Arial"/>
          <w:sz w:val="22"/>
        </w:rPr>
        <w:t>s</w:t>
      </w:r>
      <w:r w:rsidRPr="006C4C01">
        <w:rPr>
          <w:rFonts w:ascii="Arial" w:hAnsi="Arial" w:cs="Arial"/>
          <w:sz w:val="22"/>
        </w:rPr>
        <w:t xml:space="preserve"> and behaviors, competency levels, and use of ICT within an educational context.</w:t>
      </w:r>
    </w:p>
    <w:p w14:paraId="03F6B5C5" w14:textId="77777777" w:rsidR="001E04F2" w:rsidRPr="00341CBB" w:rsidRDefault="001E04F2" w:rsidP="00593B6F">
      <w:pPr>
        <w:spacing w:line="240" w:lineRule="auto"/>
        <w:rPr>
          <w:rFonts w:ascii="Arial" w:hAnsi="Arial" w:cs="Arial"/>
          <w:sz w:val="22"/>
        </w:rPr>
      </w:pPr>
      <w:r w:rsidRPr="00341CBB">
        <w:rPr>
          <w:rFonts w:ascii="Arial" w:hAnsi="Arial" w:cs="Arial"/>
          <w:sz w:val="22"/>
        </w:rPr>
        <w:t xml:space="preserve">The expected output of this project </w:t>
      </w:r>
      <w:r w:rsidR="00273CBB">
        <w:rPr>
          <w:rFonts w:ascii="Arial" w:hAnsi="Arial" w:cs="Arial" w:hint="eastAsia"/>
          <w:sz w:val="22"/>
        </w:rPr>
        <w:t>i</w:t>
      </w:r>
      <w:r w:rsidR="00273CBB">
        <w:rPr>
          <w:rFonts w:ascii="Arial" w:hAnsi="Arial" w:cs="Arial"/>
          <w:sz w:val="22"/>
        </w:rPr>
        <w:t xml:space="preserve">s </w:t>
      </w:r>
      <w:r w:rsidRPr="00341CBB">
        <w:rPr>
          <w:rFonts w:ascii="Arial" w:hAnsi="Arial" w:cs="Arial"/>
          <w:sz w:val="22"/>
        </w:rPr>
        <w:t xml:space="preserve">a </w:t>
      </w:r>
      <w:r w:rsidR="003646B1">
        <w:rPr>
          <w:rFonts w:ascii="Arial" w:hAnsi="Arial" w:cs="Arial"/>
          <w:sz w:val="22"/>
        </w:rPr>
        <w:t>comparative cross-national study</w:t>
      </w:r>
      <w:r w:rsidRPr="00341CBB">
        <w:rPr>
          <w:rFonts w:ascii="Arial" w:hAnsi="Arial" w:cs="Arial"/>
          <w:sz w:val="22"/>
        </w:rPr>
        <w:t xml:space="preserve"> that:</w:t>
      </w:r>
    </w:p>
    <w:p w14:paraId="2AA7E7E9" w14:textId="77777777" w:rsidR="001E04F2" w:rsidRPr="006C4C01" w:rsidRDefault="003646B1" w:rsidP="00B91228">
      <w:pPr>
        <w:pStyle w:val="ListParagraph"/>
        <w:numPr>
          <w:ilvl w:val="0"/>
          <w:numId w:val="24"/>
        </w:numPr>
        <w:spacing w:line="240" w:lineRule="auto"/>
        <w:ind w:leftChars="0"/>
        <w:rPr>
          <w:rFonts w:ascii="Arial" w:hAnsi="Arial" w:cs="Arial"/>
          <w:sz w:val="22"/>
        </w:rPr>
      </w:pPr>
      <w:r>
        <w:rPr>
          <w:rFonts w:ascii="Arial" w:hAnsi="Arial" w:cs="Arial"/>
          <w:sz w:val="22"/>
        </w:rPr>
        <w:t>S</w:t>
      </w:r>
      <w:r w:rsidR="001E04F2" w:rsidRPr="006C4C01">
        <w:rPr>
          <w:rFonts w:ascii="Arial" w:hAnsi="Arial" w:cs="Arial"/>
          <w:sz w:val="22"/>
        </w:rPr>
        <w:t xml:space="preserve">ets out a reliable and comprehensive baseline in four pilot Asia-Pacific countries of children’s actual attitude, behaviors, competency levels, and use of ICT within an educational context that will </w:t>
      </w:r>
      <w:r w:rsidR="00C932E7">
        <w:rPr>
          <w:rFonts w:ascii="Arial" w:hAnsi="Arial" w:cs="Arial"/>
          <w:sz w:val="22"/>
        </w:rPr>
        <w:t>inform relevant education policies</w:t>
      </w:r>
      <w:r w:rsidR="001E04F2" w:rsidRPr="006C4C01">
        <w:rPr>
          <w:rFonts w:ascii="Arial" w:hAnsi="Arial" w:cs="Arial"/>
          <w:sz w:val="22"/>
        </w:rPr>
        <w:t xml:space="preserve"> and practices. </w:t>
      </w:r>
    </w:p>
    <w:p w14:paraId="0678A8F8" w14:textId="77777777" w:rsidR="001E04F2" w:rsidRPr="006C4C01" w:rsidRDefault="003646B1" w:rsidP="00B91228">
      <w:pPr>
        <w:pStyle w:val="ListParagraph"/>
        <w:numPr>
          <w:ilvl w:val="0"/>
          <w:numId w:val="24"/>
        </w:numPr>
        <w:spacing w:line="240" w:lineRule="auto"/>
        <w:ind w:leftChars="0"/>
        <w:rPr>
          <w:rFonts w:ascii="Arial" w:hAnsi="Arial" w:cs="Arial"/>
          <w:sz w:val="22"/>
        </w:rPr>
      </w:pPr>
      <w:r>
        <w:rPr>
          <w:rFonts w:ascii="Arial" w:hAnsi="Arial" w:cs="Arial"/>
          <w:sz w:val="22"/>
        </w:rPr>
        <w:t>Assesses whether the f</w:t>
      </w:r>
      <w:r w:rsidR="001E04F2" w:rsidRPr="006C4C01">
        <w:rPr>
          <w:rFonts w:ascii="Arial" w:hAnsi="Arial" w:cs="Arial"/>
          <w:sz w:val="22"/>
        </w:rPr>
        <w:t>ramework’s domains and competencies are valid, based on the data gathered from pilot countries, for measuring children’s attitude</w:t>
      </w:r>
      <w:r w:rsidR="00C932E7">
        <w:rPr>
          <w:rFonts w:ascii="Arial" w:hAnsi="Arial" w:cs="Arial"/>
          <w:sz w:val="22"/>
        </w:rPr>
        <w:t>s</w:t>
      </w:r>
      <w:r w:rsidR="001E04F2" w:rsidRPr="006C4C01">
        <w:rPr>
          <w:rFonts w:ascii="Arial" w:hAnsi="Arial" w:cs="Arial"/>
          <w:sz w:val="22"/>
        </w:rPr>
        <w:t xml:space="preserve"> and behaviors, competency levels, and use of ICT within an educational context.</w:t>
      </w:r>
    </w:p>
    <w:p w14:paraId="7A7B326F" w14:textId="5D77F7F5" w:rsidR="00865D6F" w:rsidRPr="00A3155E" w:rsidRDefault="00B91228" w:rsidP="00593B6F">
      <w:pPr>
        <w:pStyle w:val="Heading2"/>
        <w:rPr>
          <w:rFonts w:ascii="BatangChe" w:eastAsia="BatangChe" w:hAnsi="BatangChe" w:cs="BatangChe"/>
        </w:rPr>
      </w:pPr>
      <w:bookmarkStart w:id="2" w:name="_Toc511637100"/>
      <w:r>
        <w:t xml:space="preserve">2. </w:t>
      </w:r>
      <w:r w:rsidR="00D6653D" w:rsidRPr="00B91228">
        <w:t>Scope</w:t>
      </w:r>
      <w:bookmarkEnd w:id="2"/>
      <w:r w:rsidR="00D6653D" w:rsidRPr="00B91228">
        <w:t xml:space="preserve"> </w:t>
      </w:r>
    </w:p>
    <w:p w14:paraId="54A0FCBD" w14:textId="3B5EC4D8" w:rsidR="00384957" w:rsidRPr="00B41345" w:rsidRDefault="0034619E" w:rsidP="00B41345">
      <w:pPr>
        <w:spacing w:line="240" w:lineRule="auto"/>
        <w:ind w:firstLineChars="150" w:firstLine="330"/>
        <w:rPr>
          <w:rFonts w:ascii="Arial" w:hAnsi="Arial" w:cs="Arial"/>
          <w:kern w:val="0"/>
          <w:sz w:val="22"/>
        </w:rPr>
      </w:pPr>
      <w:r w:rsidRPr="00152D8C">
        <w:rPr>
          <w:rFonts w:ascii="Arial" w:hAnsi="Arial" w:cs="Arial"/>
          <w:sz w:val="22"/>
        </w:rPr>
        <w:t xml:space="preserve">The DKAP project aims to develop the toolkits that measure not just what students know and understand how to </w:t>
      </w:r>
      <w:r w:rsidR="002701A0" w:rsidRPr="00152D8C">
        <w:rPr>
          <w:rFonts w:ascii="Arial" w:hAnsi="Arial" w:cs="Arial"/>
          <w:sz w:val="22"/>
        </w:rPr>
        <w:t>use</w:t>
      </w:r>
      <w:r w:rsidRPr="00152D8C">
        <w:rPr>
          <w:rFonts w:ascii="Arial" w:hAnsi="Arial" w:cs="Arial"/>
          <w:sz w:val="22"/>
        </w:rPr>
        <w:t xml:space="preserve"> digital devices </w:t>
      </w:r>
      <w:r w:rsidR="002701A0" w:rsidRPr="00152D8C">
        <w:rPr>
          <w:rFonts w:ascii="Arial" w:hAnsi="Arial" w:cs="Arial"/>
          <w:sz w:val="22"/>
        </w:rPr>
        <w:t xml:space="preserve">and digital information </w:t>
      </w:r>
      <w:r w:rsidRPr="00152D8C">
        <w:rPr>
          <w:rFonts w:ascii="Arial" w:hAnsi="Arial" w:cs="Arial"/>
          <w:sz w:val="22"/>
        </w:rPr>
        <w:t xml:space="preserve">but also how </w:t>
      </w:r>
      <w:proofErr w:type="spellStart"/>
      <w:r w:rsidRPr="00152D8C">
        <w:rPr>
          <w:rFonts w:ascii="Arial" w:hAnsi="Arial" w:cs="Arial"/>
          <w:sz w:val="22"/>
        </w:rPr>
        <w:t>students</w:t>
      </w:r>
      <w:proofErr w:type="spellEnd"/>
      <w:r w:rsidR="006C51EE" w:rsidRPr="00152D8C">
        <w:rPr>
          <w:rFonts w:ascii="Arial" w:hAnsi="Arial" w:cs="Arial"/>
          <w:sz w:val="22"/>
        </w:rPr>
        <w:t xml:space="preserve"> progress</w:t>
      </w:r>
      <w:r w:rsidR="002701A0" w:rsidRPr="00152D8C">
        <w:rPr>
          <w:rFonts w:ascii="Arial" w:hAnsi="Arial" w:cs="Arial"/>
          <w:kern w:val="0"/>
          <w:sz w:val="22"/>
        </w:rPr>
        <w:t>,</w:t>
      </w:r>
      <w:r w:rsidR="006C51EE" w:rsidRPr="00152D8C">
        <w:rPr>
          <w:rFonts w:ascii="Arial" w:hAnsi="Arial" w:cs="Arial"/>
          <w:kern w:val="0"/>
          <w:sz w:val="22"/>
        </w:rPr>
        <w:t xml:space="preserve"> that make students’</w:t>
      </w:r>
      <w:r w:rsidR="002701A0" w:rsidRPr="00152D8C">
        <w:rPr>
          <w:rFonts w:ascii="Arial" w:hAnsi="Arial" w:cs="Arial"/>
          <w:kern w:val="0"/>
          <w:sz w:val="22"/>
        </w:rPr>
        <w:t xml:space="preserve"> </w:t>
      </w:r>
      <w:r w:rsidR="006C51EE" w:rsidRPr="00152D8C">
        <w:rPr>
          <w:rFonts w:ascii="Arial" w:hAnsi="Arial" w:cs="Arial"/>
          <w:kern w:val="0"/>
          <w:sz w:val="22"/>
        </w:rPr>
        <w:t>emotions and thoughts</w:t>
      </w:r>
      <w:r w:rsidR="002701A0" w:rsidRPr="00152D8C">
        <w:rPr>
          <w:rFonts w:ascii="Arial" w:hAnsi="Arial" w:cs="Arial"/>
          <w:kern w:val="0"/>
          <w:sz w:val="22"/>
        </w:rPr>
        <w:t xml:space="preserve"> visible, and </w:t>
      </w:r>
      <w:r w:rsidR="006C51EE" w:rsidRPr="00152D8C">
        <w:rPr>
          <w:rFonts w:ascii="Arial" w:hAnsi="Arial" w:cs="Arial"/>
          <w:kern w:val="0"/>
          <w:sz w:val="22"/>
        </w:rPr>
        <w:t>that allow for creative think</w:t>
      </w:r>
      <w:r w:rsidR="002701A0" w:rsidRPr="00152D8C">
        <w:rPr>
          <w:rFonts w:ascii="Arial" w:hAnsi="Arial" w:cs="Arial"/>
          <w:kern w:val="0"/>
          <w:sz w:val="22"/>
        </w:rPr>
        <w:t>ing.</w:t>
      </w:r>
      <w:r w:rsidR="00C72AC7" w:rsidRPr="00152D8C">
        <w:rPr>
          <w:rFonts w:ascii="Arial" w:hAnsi="Arial" w:cs="Arial"/>
          <w:kern w:val="0"/>
          <w:sz w:val="22"/>
        </w:rPr>
        <w:t xml:space="preserve"> </w:t>
      </w:r>
      <w:r w:rsidR="0099011D" w:rsidRPr="00152D8C">
        <w:rPr>
          <w:rFonts w:ascii="Arial" w:hAnsi="Arial" w:cs="Arial"/>
          <w:kern w:val="0"/>
          <w:sz w:val="22"/>
        </w:rPr>
        <w:t>The</w:t>
      </w:r>
      <w:r w:rsidR="004F46A4">
        <w:rPr>
          <w:rFonts w:ascii="Arial" w:hAnsi="Arial" w:cs="Arial"/>
          <w:kern w:val="0"/>
          <w:sz w:val="22"/>
        </w:rPr>
        <w:t xml:space="preserve"> final report would</w:t>
      </w:r>
      <w:r w:rsidR="00385B14" w:rsidRPr="00152D8C">
        <w:rPr>
          <w:rFonts w:ascii="Arial" w:hAnsi="Arial" w:cs="Arial"/>
          <w:kern w:val="0"/>
          <w:sz w:val="22"/>
        </w:rPr>
        <w:t xml:space="preserve"> include analysis of the correlations between</w:t>
      </w:r>
      <w:r w:rsidR="004A3778" w:rsidRPr="00152D8C">
        <w:rPr>
          <w:rFonts w:ascii="Arial" w:hAnsi="Arial" w:cs="Arial"/>
          <w:kern w:val="0"/>
          <w:sz w:val="22"/>
        </w:rPr>
        <w:t xml:space="preserve"> </w:t>
      </w:r>
      <w:r w:rsidR="00717203" w:rsidRPr="00152D8C">
        <w:rPr>
          <w:rFonts w:ascii="Arial" w:hAnsi="Arial" w:cs="Arial"/>
          <w:kern w:val="0"/>
          <w:sz w:val="22"/>
        </w:rPr>
        <w:t xml:space="preserve">students’ personal traits based on </w:t>
      </w:r>
      <w:r w:rsidR="00385B14" w:rsidRPr="00152D8C">
        <w:rPr>
          <w:rFonts w:ascii="Arial" w:hAnsi="Arial" w:cs="Arial"/>
          <w:kern w:val="0"/>
          <w:sz w:val="22"/>
        </w:rPr>
        <w:t>contextual</w:t>
      </w:r>
      <w:r w:rsidR="004A3778" w:rsidRPr="00152D8C">
        <w:rPr>
          <w:rFonts w:ascii="Arial" w:hAnsi="Arial" w:cs="Arial"/>
          <w:kern w:val="0"/>
          <w:sz w:val="22"/>
        </w:rPr>
        <w:t xml:space="preserve"> </w:t>
      </w:r>
      <w:r w:rsidR="00717203" w:rsidRPr="00152D8C">
        <w:rPr>
          <w:rFonts w:ascii="Arial" w:hAnsi="Arial" w:cs="Arial"/>
          <w:kern w:val="0"/>
          <w:sz w:val="22"/>
        </w:rPr>
        <w:t xml:space="preserve">questionnaire </w:t>
      </w:r>
      <w:r w:rsidR="004A3778" w:rsidRPr="00152D8C">
        <w:rPr>
          <w:rFonts w:ascii="Arial" w:hAnsi="Arial" w:cs="Arial"/>
          <w:kern w:val="0"/>
          <w:sz w:val="22"/>
        </w:rPr>
        <w:t xml:space="preserve">such </w:t>
      </w:r>
      <w:r w:rsidR="00717203" w:rsidRPr="00152D8C">
        <w:rPr>
          <w:rFonts w:ascii="Arial" w:hAnsi="Arial" w:cs="Arial"/>
          <w:kern w:val="0"/>
          <w:sz w:val="22"/>
        </w:rPr>
        <w:t xml:space="preserve">as </w:t>
      </w:r>
      <w:r w:rsidR="0099011D" w:rsidRPr="00152D8C">
        <w:rPr>
          <w:rFonts w:ascii="Arial" w:hAnsi="Arial" w:cs="Arial"/>
          <w:kern w:val="0"/>
          <w:sz w:val="22"/>
        </w:rPr>
        <w:t xml:space="preserve">gender, </w:t>
      </w:r>
      <w:r w:rsidR="00667B86" w:rsidRPr="00152D8C">
        <w:rPr>
          <w:rFonts w:ascii="Arial" w:hAnsi="Arial" w:cs="Arial"/>
          <w:kern w:val="0"/>
          <w:sz w:val="22"/>
        </w:rPr>
        <w:t xml:space="preserve">ICT familiarity, </w:t>
      </w:r>
      <w:r w:rsidR="0099011D" w:rsidRPr="00152D8C">
        <w:rPr>
          <w:rFonts w:ascii="Arial" w:hAnsi="Arial" w:cs="Arial"/>
          <w:kern w:val="0"/>
          <w:sz w:val="22"/>
        </w:rPr>
        <w:t>family background</w:t>
      </w:r>
      <w:r w:rsidR="004A3778" w:rsidRPr="00152D8C">
        <w:rPr>
          <w:rFonts w:ascii="Arial" w:hAnsi="Arial" w:cs="Arial"/>
          <w:kern w:val="0"/>
          <w:sz w:val="22"/>
        </w:rPr>
        <w:t xml:space="preserve">, </w:t>
      </w:r>
      <w:r w:rsidR="00667B86" w:rsidRPr="00152D8C">
        <w:rPr>
          <w:rFonts w:ascii="Arial" w:hAnsi="Arial" w:cs="Arial"/>
          <w:kern w:val="0"/>
          <w:sz w:val="22"/>
        </w:rPr>
        <w:t>school and community life</w:t>
      </w:r>
      <w:r w:rsidR="004A3778" w:rsidRPr="00152D8C">
        <w:rPr>
          <w:rFonts w:ascii="Arial" w:hAnsi="Arial" w:cs="Arial"/>
          <w:kern w:val="0"/>
          <w:sz w:val="22"/>
        </w:rPr>
        <w:t xml:space="preserve"> and their </w:t>
      </w:r>
      <w:r w:rsidR="004F46A4" w:rsidRPr="00152D8C">
        <w:rPr>
          <w:rFonts w:ascii="Arial" w:hAnsi="Arial" w:cs="Arial"/>
          <w:kern w:val="0"/>
          <w:sz w:val="22"/>
        </w:rPr>
        <w:t xml:space="preserve">digital citizenship </w:t>
      </w:r>
      <w:r w:rsidR="004A3778" w:rsidRPr="00152D8C">
        <w:rPr>
          <w:rFonts w:ascii="Arial" w:hAnsi="Arial" w:cs="Arial"/>
          <w:kern w:val="0"/>
          <w:sz w:val="22"/>
        </w:rPr>
        <w:t>competencies</w:t>
      </w:r>
      <w:r w:rsidR="00385B14" w:rsidRPr="00152D8C">
        <w:rPr>
          <w:rFonts w:ascii="Arial" w:hAnsi="Arial" w:cs="Arial"/>
          <w:kern w:val="0"/>
          <w:sz w:val="22"/>
        </w:rPr>
        <w:t>.</w:t>
      </w:r>
      <w:r w:rsidR="00403D7B" w:rsidRPr="00152D8C">
        <w:rPr>
          <w:rFonts w:ascii="Arial" w:hAnsi="Arial" w:cs="Arial"/>
          <w:kern w:val="0"/>
          <w:sz w:val="22"/>
        </w:rPr>
        <w:t xml:space="preserve"> </w:t>
      </w:r>
      <w:r w:rsidR="0099011D" w:rsidRPr="00152D8C">
        <w:rPr>
          <w:rFonts w:ascii="Arial" w:hAnsi="Arial" w:cs="Arial"/>
          <w:kern w:val="0"/>
          <w:sz w:val="22"/>
        </w:rPr>
        <w:t xml:space="preserve">In addition, this project </w:t>
      </w:r>
      <w:r w:rsidR="004F46A4">
        <w:rPr>
          <w:rFonts w:ascii="Arial" w:hAnsi="Arial" w:cs="Arial"/>
          <w:kern w:val="0"/>
          <w:sz w:val="22"/>
        </w:rPr>
        <w:t>would improve the</w:t>
      </w:r>
      <w:r w:rsidR="00667B86" w:rsidRPr="00152D8C">
        <w:rPr>
          <w:rFonts w:ascii="Arial" w:hAnsi="Arial" w:cs="Arial"/>
          <w:kern w:val="0"/>
          <w:sz w:val="22"/>
        </w:rPr>
        <w:t xml:space="preserve"> </w:t>
      </w:r>
      <w:r w:rsidR="0099011D" w:rsidRPr="00152D8C">
        <w:rPr>
          <w:rFonts w:ascii="Arial" w:hAnsi="Arial" w:cs="Arial"/>
          <w:kern w:val="0"/>
          <w:sz w:val="22"/>
        </w:rPr>
        <w:t>understand</w:t>
      </w:r>
      <w:r w:rsidR="004F46A4">
        <w:rPr>
          <w:rFonts w:ascii="Arial" w:hAnsi="Arial" w:cs="Arial"/>
          <w:kern w:val="0"/>
          <w:sz w:val="22"/>
        </w:rPr>
        <w:t xml:space="preserve">ing of </w:t>
      </w:r>
      <w:r w:rsidR="0099011D" w:rsidRPr="00152D8C">
        <w:rPr>
          <w:rFonts w:ascii="Arial" w:hAnsi="Arial" w:cs="Arial"/>
          <w:kern w:val="0"/>
          <w:sz w:val="22"/>
        </w:rPr>
        <w:t>students’ competencies in their own country</w:t>
      </w:r>
      <w:r w:rsidR="00717203" w:rsidRPr="00152D8C">
        <w:rPr>
          <w:rFonts w:ascii="Arial" w:hAnsi="Arial" w:cs="Arial"/>
          <w:kern w:val="0"/>
          <w:sz w:val="22"/>
        </w:rPr>
        <w:t xml:space="preserve"> </w:t>
      </w:r>
      <w:r w:rsidR="0099011D" w:rsidRPr="00152D8C">
        <w:rPr>
          <w:rFonts w:ascii="Arial" w:hAnsi="Arial" w:cs="Arial"/>
          <w:kern w:val="0"/>
          <w:sz w:val="22"/>
        </w:rPr>
        <w:t xml:space="preserve">in comparison with those of other </w:t>
      </w:r>
      <w:r w:rsidR="00667B86" w:rsidRPr="00152D8C">
        <w:rPr>
          <w:rFonts w:ascii="Arial" w:hAnsi="Arial" w:cs="Arial"/>
          <w:kern w:val="0"/>
          <w:sz w:val="22"/>
        </w:rPr>
        <w:t>participating count</w:t>
      </w:r>
      <w:r w:rsidR="0099011D" w:rsidRPr="00152D8C">
        <w:rPr>
          <w:rFonts w:ascii="Arial" w:hAnsi="Arial" w:cs="Arial"/>
          <w:kern w:val="0"/>
          <w:sz w:val="22"/>
        </w:rPr>
        <w:t>r</w:t>
      </w:r>
      <w:r w:rsidR="00667B86" w:rsidRPr="00152D8C">
        <w:rPr>
          <w:rFonts w:ascii="Arial" w:hAnsi="Arial" w:cs="Arial"/>
          <w:kern w:val="0"/>
          <w:sz w:val="22"/>
        </w:rPr>
        <w:t>i</w:t>
      </w:r>
      <w:r w:rsidR="0099011D" w:rsidRPr="00152D8C">
        <w:rPr>
          <w:rFonts w:ascii="Arial" w:hAnsi="Arial" w:cs="Arial"/>
          <w:kern w:val="0"/>
          <w:sz w:val="22"/>
        </w:rPr>
        <w:t>es</w:t>
      </w:r>
      <w:r w:rsidR="00667B86" w:rsidRPr="00152D8C">
        <w:rPr>
          <w:rFonts w:ascii="Arial" w:hAnsi="Arial" w:cs="Arial"/>
          <w:kern w:val="0"/>
          <w:sz w:val="22"/>
        </w:rPr>
        <w:t xml:space="preserve">. </w:t>
      </w:r>
      <w:r w:rsidR="00717203" w:rsidRPr="00152D8C">
        <w:rPr>
          <w:rFonts w:ascii="Arial" w:hAnsi="Arial" w:cs="Arial"/>
          <w:kern w:val="0"/>
          <w:sz w:val="22"/>
        </w:rPr>
        <w:t xml:space="preserve">Accordingly, the scope of what DKAP measures </w:t>
      </w:r>
      <w:proofErr w:type="gramStart"/>
      <w:r w:rsidR="00717203" w:rsidRPr="00152D8C">
        <w:rPr>
          <w:rFonts w:ascii="Arial" w:hAnsi="Arial" w:cs="Arial"/>
          <w:kern w:val="0"/>
          <w:sz w:val="22"/>
        </w:rPr>
        <w:t xml:space="preserve">is </w:t>
      </w:r>
      <w:r w:rsidR="0099011D" w:rsidRPr="00152D8C">
        <w:rPr>
          <w:rFonts w:ascii="Arial" w:hAnsi="Arial" w:cs="Arial"/>
          <w:kern w:val="0"/>
          <w:sz w:val="22"/>
        </w:rPr>
        <w:t>expanded</w:t>
      </w:r>
      <w:proofErr w:type="gramEnd"/>
      <w:r w:rsidR="0099011D" w:rsidRPr="00152D8C">
        <w:rPr>
          <w:rFonts w:ascii="Arial" w:hAnsi="Arial" w:cs="Arial"/>
          <w:kern w:val="0"/>
          <w:sz w:val="22"/>
        </w:rPr>
        <w:t xml:space="preserve"> from </w:t>
      </w:r>
      <w:r w:rsidR="00717203" w:rsidRPr="00152D8C">
        <w:rPr>
          <w:rFonts w:ascii="Arial" w:hAnsi="Arial" w:cs="Arial"/>
          <w:kern w:val="0"/>
          <w:sz w:val="22"/>
        </w:rPr>
        <w:t>knowledge and skil</w:t>
      </w:r>
      <w:r w:rsidR="00385B14" w:rsidRPr="00152D8C">
        <w:rPr>
          <w:rFonts w:ascii="Arial" w:hAnsi="Arial" w:cs="Arial"/>
          <w:kern w:val="0"/>
          <w:sz w:val="22"/>
        </w:rPr>
        <w:t xml:space="preserve">ls </w:t>
      </w:r>
      <w:r w:rsidR="0099011D" w:rsidRPr="00152D8C">
        <w:rPr>
          <w:rFonts w:ascii="Arial" w:hAnsi="Arial" w:cs="Arial"/>
          <w:kern w:val="0"/>
          <w:sz w:val="22"/>
        </w:rPr>
        <w:t xml:space="preserve">that students have acquired to </w:t>
      </w:r>
      <w:r w:rsidR="00385B14" w:rsidRPr="00152D8C">
        <w:rPr>
          <w:rFonts w:ascii="Arial" w:hAnsi="Arial" w:cs="Arial"/>
          <w:kern w:val="0"/>
          <w:sz w:val="22"/>
        </w:rPr>
        <w:t>potential competencies</w:t>
      </w:r>
      <w:r w:rsidR="00403D7B" w:rsidRPr="00152D8C">
        <w:rPr>
          <w:rFonts w:ascii="Arial" w:hAnsi="Arial" w:cs="Arial"/>
          <w:kern w:val="0"/>
          <w:sz w:val="22"/>
        </w:rPr>
        <w:t xml:space="preserve"> </w:t>
      </w:r>
      <w:r w:rsidR="0099011D" w:rsidRPr="00152D8C">
        <w:rPr>
          <w:rFonts w:ascii="Arial" w:hAnsi="Arial" w:cs="Arial"/>
          <w:kern w:val="0"/>
          <w:sz w:val="22"/>
        </w:rPr>
        <w:t xml:space="preserve">that they can apply </w:t>
      </w:r>
      <w:r w:rsidR="00403D7B" w:rsidRPr="00152D8C">
        <w:rPr>
          <w:rFonts w:ascii="Arial" w:hAnsi="Arial" w:cs="Arial"/>
          <w:kern w:val="0"/>
          <w:sz w:val="22"/>
        </w:rPr>
        <w:t>in the future</w:t>
      </w:r>
      <w:r w:rsidR="00385B14" w:rsidRPr="00152D8C">
        <w:rPr>
          <w:rFonts w:ascii="Arial" w:hAnsi="Arial" w:cs="Arial"/>
          <w:kern w:val="0"/>
          <w:sz w:val="22"/>
        </w:rPr>
        <w:t>.</w:t>
      </w:r>
      <w:r w:rsidR="00667B86" w:rsidRPr="00152D8C">
        <w:rPr>
          <w:rFonts w:ascii="Arial" w:hAnsi="Arial" w:cs="Arial"/>
          <w:kern w:val="0"/>
          <w:sz w:val="22"/>
        </w:rPr>
        <w:t xml:space="preserve"> This encompasses </w:t>
      </w:r>
      <w:r w:rsidR="00152D8C" w:rsidRPr="00152D8C">
        <w:rPr>
          <w:rFonts w:ascii="Arial" w:hAnsi="Arial" w:cs="Arial"/>
          <w:kern w:val="0"/>
          <w:sz w:val="22"/>
        </w:rPr>
        <w:t xml:space="preserve">not only </w:t>
      </w:r>
      <w:r w:rsidR="000C0BCA">
        <w:rPr>
          <w:rFonts w:ascii="Arial" w:hAnsi="Arial" w:cs="Arial"/>
          <w:kern w:val="0"/>
          <w:sz w:val="22"/>
        </w:rPr>
        <w:t>the identification</w:t>
      </w:r>
      <w:r w:rsidR="00152D8C" w:rsidRPr="00152D8C">
        <w:rPr>
          <w:rFonts w:ascii="Arial" w:hAnsi="Arial" w:cs="Arial"/>
          <w:kern w:val="0"/>
          <w:sz w:val="22"/>
        </w:rPr>
        <w:t xml:space="preserve"> of </w:t>
      </w:r>
      <w:r w:rsidR="002F6124" w:rsidRPr="00152D8C">
        <w:rPr>
          <w:rFonts w:ascii="Arial" w:hAnsi="Arial" w:cs="Arial"/>
          <w:kern w:val="0"/>
          <w:sz w:val="22"/>
        </w:rPr>
        <w:t>students’ cognitive and non-cognitive competencies</w:t>
      </w:r>
      <w:r w:rsidR="00152D8C" w:rsidRPr="00152D8C">
        <w:rPr>
          <w:rFonts w:ascii="Arial" w:hAnsi="Arial" w:cs="Arial"/>
          <w:kern w:val="0"/>
          <w:sz w:val="22"/>
        </w:rPr>
        <w:t xml:space="preserve"> but also </w:t>
      </w:r>
      <w:r w:rsidR="000C0BCA">
        <w:rPr>
          <w:rFonts w:ascii="Arial" w:hAnsi="Arial" w:cs="Arial"/>
          <w:kern w:val="0"/>
          <w:sz w:val="22"/>
        </w:rPr>
        <w:t xml:space="preserve">in-depth exploration </w:t>
      </w:r>
      <w:r w:rsidR="002F6124" w:rsidRPr="00152D8C">
        <w:rPr>
          <w:rFonts w:ascii="Arial" w:hAnsi="Arial" w:cs="Arial"/>
          <w:kern w:val="0"/>
          <w:sz w:val="22"/>
        </w:rPr>
        <w:t>of how students’ personal, social, cultural and educational factors are associated with their digital citizenship</w:t>
      </w:r>
      <w:r w:rsidR="00152D8C" w:rsidRPr="00152D8C">
        <w:rPr>
          <w:rFonts w:ascii="Arial" w:hAnsi="Arial" w:cs="Arial"/>
          <w:kern w:val="0"/>
          <w:sz w:val="22"/>
        </w:rPr>
        <w:t>.</w:t>
      </w:r>
      <w:r w:rsidR="002F6124" w:rsidRPr="00152D8C">
        <w:rPr>
          <w:rFonts w:ascii="Arial" w:hAnsi="Arial" w:cs="Arial"/>
          <w:kern w:val="0"/>
          <w:sz w:val="22"/>
        </w:rPr>
        <w:t xml:space="preserve"> </w:t>
      </w:r>
    </w:p>
    <w:p w14:paraId="63BAE4BE" w14:textId="3559E488" w:rsidR="001E04F2" w:rsidRPr="00A41435" w:rsidRDefault="00D6653D" w:rsidP="00593B6F">
      <w:pPr>
        <w:pStyle w:val="Heading2"/>
      </w:pPr>
      <w:bookmarkStart w:id="3" w:name="_Toc511637101"/>
      <w:r>
        <w:t xml:space="preserve">3. </w:t>
      </w:r>
      <w:r w:rsidR="001E04F2">
        <w:t>Methodology</w:t>
      </w:r>
      <w:bookmarkEnd w:id="3"/>
    </w:p>
    <w:p w14:paraId="13E64762" w14:textId="45AE90C5" w:rsidR="001E04F2" w:rsidRDefault="001E04F2" w:rsidP="00B91228">
      <w:pPr>
        <w:spacing w:line="240" w:lineRule="auto"/>
        <w:ind w:firstLine="760"/>
        <w:rPr>
          <w:rFonts w:ascii="Arial" w:hAnsi="Arial" w:cs="Arial"/>
          <w:sz w:val="22"/>
        </w:rPr>
      </w:pPr>
      <w:r w:rsidRPr="006C4C01">
        <w:rPr>
          <w:rFonts w:ascii="Arial" w:hAnsi="Arial" w:cs="Arial"/>
          <w:sz w:val="22"/>
        </w:rPr>
        <w:t>Working closely with UNESCO Bangkok and other</w:t>
      </w:r>
      <w:r>
        <w:rPr>
          <w:rFonts w:ascii="Arial" w:hAnsi="Arial" w:cs="Arial"/>
          <w:sz w:val="22"/>
        </w:rPr>
        <w:t xml:space="preserve"> research teams</w:t>
      </w:r>
      <w:r w:rsidRPr="006C4C01">
        <w:rPr>
          <w:rFonts w:ascii="Arial" w:hAnsi="Arial" w:cs="Arial"/>
          <w:sz w:val="22"/>
        </w:rPr>
        <w:t xml:space="preserve"> in pilot countries, the project will strive to create an accessible </w:t>
      </w:r>
      <w:r w:rsidR="00773303">
        <w:rPr>
          <w:rFonts w:ascii="Arial" w:hAnsi="Arial" w:cs="Arial"/>
          <w:sz w:val="22"/>
        </w:rPr>
        <w:t>research</w:t>
      </w:r>
      <w:r w:rsidRPr="006C4C01">
        <w:rPr>
          <w:rFonts w:ascii="Arial" w:hAnsi="Arial" w:cs="Arial"/>
          <w:sz w:val="22"/>
        </w:rPr>
        <w:t xml:space="preserve"> tool that provide</w:t>
      </w:r>
      <w:r w:rsidR="00C932E7">
        <w:rPr>
          <w:rFonts w:ascii="Arial" w:hAnsi="Arial" w:cs="Arial"/>
          <w:sz w:val="22"/>
        </w:rPr>
        <w:t>s</w:t>
      </w:r>
      <w:r w:rsidRPr="006C4C01">
        <w:rPr>
          <w:rFonts w:ascii="Arial" w:hAnsi="Arial" w:cs="Arial"/>
          <w:sz w:val="22"/>
        </w:rPr>
        <w:t xml:space="preserve"> data/evidence that </w:t>
      </w:r>
      <w:r w:rsidRPr="006C4C01">
        <w:rPr>
          <w:rFonts w:ascii="Arial" w:hAnsi="Arial" w:cs="Arial"/>
          <w:sz w:val="22"/>
        </w:rPr>
        <w:lastRenderedPageBreak/>
        <w:t>will guide recommendations and policy guidelines for educators, policymakers and other stakeholders</w:t>
      </w:r>
      <w:r>
        <w:rPr>
          <w:rFonts w:ascii="Arial" w:hAnsi="Arial" w:cs="Arial"/>
          <w:sz w:val="22"/>
        </w:rPr>
        <w:t xml:space="preserve">. </w:t>
      </w:r>
      <w:r w:rsidRPr="00341CBB">
        <w:rPr>
          <w:rFonts w:ascii="Arial" w:hAnsi="Arial" w:cs="Arial"/>
          <w:sz w:val="22"/>
        </w:rPr>
        <w:t xml:space="preserve">The project will obtain quantitative and qualitative </w:t>
      </w:r>
      <w:r>
        <w:rPr>
          <w:rFonts w:ascii="Arial" w:hAnsi="Arial" w:cs="Arial"/>
          <w:sz w:val="22"/>
        </w:rPr>
        <w:t>data from four</w:t>
      </w:r>
      <w:r w:rsidRPr="00341CBB">
        <w:rPr>
          <w:rFonts w:ascii="Arial" w:hAnsi="Arial" w:cs="Arial"/>
          <w:sz w:val="22"/>
        </w:rPr>
        <w:t xml:space="preserve"> pilot countries in Asia</w:t>
      </w:r>
      <w:r w:rsidR="004F46A4">
        <w:rPr>
          <w:rFonts w:ascii="Arial" w:hAnsi="Arial" w:cs="Arial"/>
          <w:sz w:val="22"/>
        </w:rPr>
        <w:t>-</w:t>
      </w:r>
      <w:r w:rsidRPr="00341CBB">
        <w:rPr>
          <w:rFonts w:ascii="Arial" w:hAnsi="Arial" w:cs="Arial"/>
          <w:sz w:val="22"/>
        </w:rPr>
        <w:t>Pacific including Vietnam, Bangladesh, Fiji and Republic of Korea.</w:t>
      </w:r>
      <w:r>
        <w:rPr>
          <w:rFonts w:ascii="Arial" w:hAnsi="Arial" w:cs="Arial" w:hint="eastAsia"/>
          <w:sz w:val="22"/>
        </w:rPr>
        <w:t xml:space="preserve"> </w:t>
      </w:r>
      <w:r>
        <w:rPr>
          <w:rFonts w:ascii="Arial" w:hAnsi="Arial" w:cs="Arial"/>
          <w:sz w:val="22"/>
        </w:rPr>
        <w:t>V</w:t>
      </w:r>
      <w:r w:rsidRPr="006C4C01">
        <w:rPr>
          <w:rFonts w:ascii="Arial" w:hAnsi="Arial" w:cs="Arial"/>
          <w:sz w:val="22"/>
        </w:rPr>
        <w:t xml:space="preserve">arious research methods </w:t>
      </w:r>
      <w:proofErr w:type="gramStart"/>
      <w:r w:rsidRPr="006C4C01">
        <w:rPr>
          <w:rFonts w:ascii="Arial" w:hAnsi="Arial" w:cs="Arial"/>
          <w:sz w:val="22"/>
        </w:rPr>
        <w:t>are expected to be used</w:t>
      </w:r>
      <w:proofErr w:type="gramEnd"/>
      <w:r w:rsidRPr="006C4C01">
        <w:rPr>
          <w:rFonts w:ascii="Arial" w:hAnsi="Arial" w:cs="Arial"/>
          <w:sz w:val="22"/>
        </w:rPr>
        <w:t>.</w:t>
      </w:r>
    </w:p>
    <w:p w14:paraId="237CBDF1" w14:textId="77777777" w:rsidR="001E04F2" w:rsidRPr="001E04F2" w:rsidRDefault="00DB4E91" w:rsidP="00B91228">
      <w:pPr>
        <w:pStyle w:val="ListParagraph"/>
        <w:numPr>
          <w:ilvl w:val="0"/>
          <w:numId w:val="25"/>
        </w:numPr>
        <w:spacing w:line="240" w:lineRule="auto"/>
        <w:ind w:leftChars="0"/>
        <w:rPr>
          <w:rFonts w:ascii="Arial" w:hAnsi="Arial" w:cs="Arial"/>
          <w:b/>
          <w:sz w:val="22"/>
        </w:rPr>
      </w:pPr>
      <w:r>
        <w:rPr>
          <w:rFonts w:ascii="Arial" w:hAnsi="Arial" w:cs="Arial"/>
          <w:b/>
          <w:sz w:val="22"/>
        </w:rPr>
        <w:t>Literature Review</w:t>
      </w:r>
    </w:p>
    <w:p w14:paraId="038F9DEC" w14:textId="77777777" w:rsidR="001E04F2" w:rsidRPr="005D7EBB" w:rsidRDefault="00DB4E91" w:rsidP="00B91228">
      <w:pPr>
        <w:pStyle w:val="ListParagraph"/>
        <w:numPr>
          <w:ilvl w:val="0"/>
          <w:numId w:val="25"/>
        </w:numPr>
        <w:spacing w:line="240" w:lineRule="auto"/>
        <w:ind w:leftChars="0"/>
        <w:rPr>
          <w:rFonts w:ascii="Arial" w:hAnsi="Arial" w:cs="Arial"/>
          <w:b/>
          <w:sz w:val="22"/>
        </w:rPr>
      </w:pPr>
      <w:r>
        <w:rPr>
          <w:rFonts w:ascii="Arial" w:hAnsi="Arial" w:cs="Arial"/>
          <w:b/>
          <w:sz w:val="22"/>
        </w:rPr>
        <w:t>Instrument</w:t>
      </w:r>
      <w:r w:rsidR="001E04F2" w:rsidRPr="005D7EBB">
        <w:rPr>
          <w:rFonts w:ascii="Arial" w:hAnsi="Arial" w:cs="Arial"/>
          <w:b/>
          <w:sz w:val="22"/>
        </w:rPr>
        <w:t xml:space="preserve"> Development</w:t>
      </w:r>
    </w:p>
    <w:p w14:paraId="37AA1245" w14:textId="77777777" w:rsidR="001E04F2" w:rsidRPr="005D7EBB" w:rsidRDefault="00C932E7" w:rsidP="00B91228">
      <w:pPr>
        <w:spacing w:line="240" w:lineRule="auto"/>
        <w:ind w:firstLine="760"/>
        <w:rPr>
          <w:rFonts w:ascii="Arial" w:hAnsi="Arial" w:cs="Arial"/>
          <w:sz w:val="22"/>
        </w:rPr>
      </w:pPr>
      <w:r>
        <w:rPr>
          <w:rFonts w:ascii="Arial" w:hAnsi="Arial" w:cs="Arial"/>
          <w:sz w:val="22"/>
        </w:rPr>
        <w:t>Survey</w:t>
      </w:r>
      <w:r w:rsidRPr="00C932E7">
        <w:rPr>
          <w:rFonts w:ascii="Arial" w:hAnsi="Arial" w:cs="Arial"/>
          <w:sz w:val="22"/>
        </w:rPr>
        <w:t xml:space="preserve"> </w:t>
      </w:r>
      <w:r>
        <w:rPr>
          <w:rFonts w:ascii="Arial" w:hAnsi="Arial" w:cs="Arial"/>
          <w:sz w:val="22"/>
        </w:rPr>
        <w:t>questionnaires</w:t>
      </w:r>
      <w:r w:rsidR="00DB4E91">
        <w:rPr>
          <w:rFonts w:ascii="Arial" w:hAnsi="Arial" w:cs="Arial"/>
          <w:sz w:val="22"/>
        </w:rPr>
        <w:t xml:space="preserve"> for target respondents </w:t>
      </w:r>
      <w:proofErr w:type="gramStart"/>
      <w:r w:rsidR="00DB4E91">
        <w:rPr>
          <w:rFonts w:ascii="Arial" w:hAnsi="Arial" w:cs="Arial"/>
          <w:sz w:val="22"/>
        </w:rPr>
        <w:t>we</w:t>
      </w:r>
      <w:r w:rsidR="001E04F2" w:rsidRPr="005D7EBB">
        <w:rPr>
          <w:rFonts w:ascii="Arial" w:hAnsi="Arial" w:cs="Arial"/>
          <w:sz w:val="22"/>
        </w:rPr>
        <w:t xml:space="preserve">re designed and developed </w:t>
      </w:r>
      <w:r w:rsidR="001E04F2">
        <w:rPr>
          <w:rFonts w:ascii="Arial" w:hAnsi="Arial" w:cs="Arial"/>
          <w:sz w:val="22"/>
        </w:rPr>
        <w:t xml:space="preserve">by members of the </w:t>
      </w:r>
      <w:r w:rsidR="00FB7120">
        <w:rPr>
          <w:rFonts w:ascii="Arial" w:hAnsi="Arial" w:cs="Arial"/>
          <w:sz w:val="22"/>
        </w:rPr>
        <w:t>Institute of School Violence Prevention</w:t>
      </w:r>
      <w:r w:rsidR="00DB4E91">
        <w:rPr>
          <w:rFonts w:ascii="Arial" w:hAnsi="Arial" w:cs="Arial"/>
          <w:sz w:val="22"/>
        </w:rPr>
        <w:t xml:space="preserve"> </w:t>
      </w:r>
      <w:r w:rsidR="00FB7120">
        <w:rPr>
          <w:rFonts w:ascii="Arial" w:hAnsi="Arial" w:cs="Arial"/>
          <w:sz w:val="22"/>
        </w:rPr>
        <w:t>(ISVP)</w:t>
      </w:r>
      <w:r w:rsidR="001E04F2">
        <w:rPr>
          <w:rFonts w:ascii="Arial" w:hAnsi="Arial" w:cs="Arial"/>
          <w:sz w:val="22"/>
        </w:rPr>
        <w:t xml:space="preserve"> team</w:t>
      </w:r>
      <w:r w:rsidR="00FB7120">
        <w:rPr>
          <w:rFonts w:ascii="Arial" w:hAnsi="Arial" w:cs="Arial"/>
          <w:sz w:val="22"/>
        </w:rPr>
        <w:t xml:space="preserve"> of </w:t>
      </w:r>
      <w:proofErr w:type="spellStart"/>
      <w:r w:rsidR="00FB7120">
        <w:rPr>
          <w:rFonts w:ascii="Arial" w:hAnsi="Arial" w:cs="Arial"/>
          <w:sz w:val="22"/>
        </w:rPr>
        <w:t>Ewha</w:t>
      </w:r>
      <w:proofErr w:type="spellEnd"/>
      <w:r w:rsidR="00FB7120">
        <w:rPr>
          <w:rFonts w:ascii="Arial" w:hAnsi="Arial" w:cs="Arial"/>
          <w:sz w:val="22"/>
        </w:rPr>
        <w:t xml:space="preserve"> </w:t>
      </w:r>
      <w:proofErr w:type="spellStart"/>
      <w:r w:rsidR="00FB7120">
        <w:rPr>
          <w:rFonts w:ascii="Arial" w:hAnsi="Arial" w:cs="Arial"/>
          <w:sz w:val="22"/>
        </w:rPr>
        <w:t>Womans</w:t>
      </w:r>
      <w:proofErr w:type="spellEnd"/>
      <w:r w:rsidR="00FB7120">
        <w:rPr>
          <w:rFonts w:ascii="Arial" w:hAnsi="Arial" w:cs="Arial"/>
          <w:sz w:val="22"/>
        </w:rPr>
        <w:t xml:space="preserve"> University of </w:t>
      </w:r>
      <w:r w:rsidR="00DB4E91">
        <w:rPr>
          <w:rFonts w:ascii="Arial" w:hAnsi="Arial" w:cs="Arial"/>
          <w:sz w:val="22"/>
        </w:rPr>
        <w:t xml:space="preserve">South </w:t>
      </w:r>
      <w:r w:rsidR="00FB7120">
        <w:rPr>
          <w:rFonts w:ascii="Arial" w:hAnsi="Arial" w:cs="Arial"/>
          <w:sz w:val="22"/>
        </w:rPr>
        <w:t>Korea</w:t>
      </w:r>
      <w:proofErr w:type="gramEnd"/>
      <w:r w:rsidR="001E04F2">
        <w:rPr>
          <w:rFonts w:ascii="Arial" w:hAnsi="Arial" w:cs="Arial"/>
          <w:sz w:val="22"/>
        </w:rPr>
        <w:t>. After</w:t>
      </w:r>
      <w:r w:rsidR="001E04F2" w:rsidRPr="005D7EBB">
        <w:rPr>
          <w:rFonts w:ascii="Arial" w:hAnsi="Arial" w:cs="Arial"/>
          <w:sz w:val="22"/>
        </w:rPr>
        <w:t xml:space="preserve"> in</w:t>
      </w:r>
      <w:r w:rsidR="00F93262">
        <w:rPr>
          <w:rFonts w:ascii="Arial" w:hAnsi="Arial" w:cs="Arial"/>
          <w:sz w:val="22"/>
        </w:rPr>
        <w:t>itial development, ISVP team conduct</w:t>
      </w:r>
      <w:r w:rsidR="00DB4E91">
        <w:rPr>
          <w:rFonts w:ascii="Arial" w:hAnsi="Arial" w:cs="Arial"/>
          <w:sz w:val="22"/>
        </w:rPr>
        <w:t>ed</w:t>
      </w:r>
      <w:r w:rsidR="001E04F2" w:rsidRPr="005D7EBB">
        <w:rPr>
          <w:rFonts w:ascii="Arial" w:hAnsi="Arial" w:cs="Arial"/>
          <w:sz w:val="22"/>
        </w:rPr>
        <w:t xml:space="preserve"> </w:t>
      </w:r>
      <w:r w:rsidR="001E04F2">
        <w:rPr>
          <w:rFonts w:ascii="Arial" w:hAnsi="Arial" w:cs="Arial"/>
          <w:sz w:val="22"/>
        </w:rPr>
        <w:t>a</w:t>
      </w:r>
      <w:r>
        <w:rPr>
          <w:rFonts w:ascii="Arial" w:hAnsi="Arial" w:cs="Arial"/>
          <w:sz w:val="22"/>
        </w:rPr>
        <w:t>n</w:t>
      </w:r>
      <w:r w:rsidR="001E04F2">
        <w:rPr>
          <w:rFonts w:ascii="Arial" w:hAnsi="Arial" w:cs="Arial"/>
          <w:sz w:val="22"/>
        </w:rPr>
        <w:t xml:space="preserve"> expert review and field test</w:t>
      </w:r>
      <w:r>
        <w:rPr>
          <w:rFonts w:ascii="Arial" w:hAnsi="Arial" w:cs="Arial"/>
          <w:sz w:val="22"/>
        </w:rPr>
        <w:t>s</w:t>
      </w:r>
      <w:r w:rsidR="001E04F2" w:rsidRPr="005D7EBB">
        <w:rPr>
          <w:rFonts w:ascii="Arial" w:hAnsi="Arial" w:cs="Arial"/>
          <w:sz w:val="22"/>
        </w:rPr>
        <w:t xml:space="preserve"> for ensuring item reliability and v</w:t>
      </w:r>
      <w:r>
        <w:rPr>
          <w:rFonts w:ascii="Arial" w:hAnsi="Arial" w:cs="Arial"/>
          <w:sz w:val="22"/>
        </w:rPr>
        <w:t xml:space="preserve">alidity using small sized </w:t>
      </w:r>
      <w:r w:rsidR="001E04F2" w:rsidRPr="005D7EBB">
        <w:rPr>
          <w:rFonts w:ascii="Arial" w:hAnsi="Arial" w:cs="Arial"/>
          <w:sz w:val="22"/>
        </w:rPr>
        <w:t>sample</w:t>
      </w:r>
      <w:r>
        <w:rPr>
          <w:rFonts w:ascii="Arial" w:hAnsi="Arial" w:cs="Arial"/>
          <w:sz w:val="22"/>
        </w:rPr>
        <w:t>s of Korea</w:t>
      </w:r>
      <w:r w:rsidR="001E04F2" w:rsidRPr="005D7EBB">
        <w:rPr>
          <w:rFonts w:ascii="Arial" w:hAnsi="Arial" w:cs="Arial"/>
          <w:sz w:val="22"/>
        </w:rPr>
        <w:t>.</w:t>
      </w:r>
    </w:p>
    <w:p w14:paraId="128BA900" w14:textId="77777777" w:rsidR="001E04F2" w:rsidRPr="005D7EBB" w:rsidRDefault="001E04F2" w:rsidP="00B91228">
      <w:pPr>
        <w:pStyle w:val="ListParagraph"/>
        <w:numPr>
          <w:ilvl w:val="0"/>
          <w:numId w:val="25"/>
        </w:numPr>
        <w:spacing w:line="240" w:lineRule="auto"/>
        <w:ind w:leftChars="0"/>
        <w:rPr>
          <w:rFonts w:ascii="Arial" w:hAnsi="Arial" w:cs="Arial"/>
          <w:b/>
          <w:sz w:val="22"/>
        </w:rPr>
      </w:pPr>
      <w:r w:rsidRPr="005D7EBB">
        <w:rPr>
          <w:rFonts w:ascii="Arial" w:hAnsi="Arial" w:cs="Arial"/>
          <w:b/>
          <w:sz w:val="22"/>
        </w:rPr>
        <w:t>Qua</w:t>
      </w:r>
      <w:r w:rsidR="00FB7120">
        <w:rPr>
          <w:rFonts w:ascii="Arial" w:hAnsi="Arial" w:cs="Arial"/>
          <w:b/>
          <w:sz w:val="22"/>
        </w:rPr>
        <w:t>nti</w:t>
      </w:r>
      <w:r w:rsidR="00DB4E91">
        <w:rPr>
          <w:rFonts w:ascii="Arial" w:hAnsi="Arial" w:cs="Arial"/>
          <w:b/>
          <w:sz w:val="22"/>
        </w:rPr>
        <w:t>tative Study</w:t>
      </w:r>
      <w:r w:rsidRPr="005D7EBB">
        <w:rPr>
          <w:rFonts w:ascii="Arial" w:hAnsi="Arial" w:cs="Arial"/>
          <w:b/>
          <w:sz w:val="22"/>
        </w:rPr>
        <w:t xml:space="preserve"> </w:t>
      </w:r>
    </w:p>
    <w:p w14:paraId="12DF26DD" w14:textId="0B94454F" w:rsidR="001E04F2" w:rsidRPr="001E04F2" w:rsidRDefault="001E04F2" w:rsidP="00B91228">
      <w:pPr>
        <w:spacing w:line="240" w:lineRule="auto"/>
        <w:ind w:firstLine="760"/>
        <w:rPr>
          <w:rFonts w:ascii="Arial" w:hAnsi="Arial" w:cs="Arial"/>
          <w:sz w:val="22"/>
        </w:rPr>
      </w:pPr>
      <w:r w:rsidRPr="005D7EBB">
        <w:rPr>
          <w:rFonts w:ascii="Arial" w:hAnsi="Arial" w:cs="Arial"/>
          <w:sz w:val="22"/>
        </w:rPr>
        <w:t xml:space="preserve">Data </w:t>
      </w:r>
      <w:proofErr w:type="gramStart"/>
      <w:r w:rsidRPr="005D7EBB">
        <w:rPr>
          <w:rFonts w:ascii="Arial" w:hAnsi="Arial" w:cs="Arial"/>
          <w:sz w:val="22"/>
        </w:rPr>
        <w:t>will be utilized</w:t>
      </w:r>
      <w:proofErr w:type="gramEnd"/>
      <w:r w:rsidRPr="005D7EBB">
        <w:rPr>
          <w:rFonts w:ascii="Arial" w:hAnsi="Arial" w:cs="Arial"/>
          <w:sz w:val="22"/>
        </w:rPr>
        <w:t xml:space="preserve"> to validate the </w:t>
      </w:r>
      <w:r>
        <w:rPr>
          <w:rFonts w:ascii="Arial" w:hAnsi="Arial" w:cs="Arial"/>
          <w:sz w:val="22"/>
        </w:rPr>
        <w:t xml:space="preserve">survey questionnaire </w:t>
      </w:r>
      <w:r w:rsidRPr="005D7EBB">
        <w:rPr>
          <w:rFonts w:ascii="Arial" w:hAnsi="Arial" w:cs="Arial"/>
          <w:sz w:val="22"/>
        </w:rPr>
        <w:t>and to further revise and develop the research toolkit by synthesis of the key find</w:t>
      </w:r>
      <w:r>
        <w:rPr>
          <w:rFonts w:ascii="Arial" w:hAnsi="Arial" w:cs="Arial"/>
          <w:sz w:val="22"/>
        </w:rPr>
        <w:t>ings from the pilot countries (</w:t>
      </w:r>
      <w:r w:rsidRPr="005D7EBB">
        <w:rPr>
          <w:rFonts w:ascii="Arial" w:hAnsi="Arial" w:cs="Arial"/>
          <w:sz w:val="22"/>
        </w:rPr>
        <w:t xml:space="preserve">Vietnam, Bangladesh, Fiji, and Republic of Korea). The target age group is secondary aged children (15 years old) to ensure that the research findings can be used by Ministries of Education to inform digital citizenship curriculum development and contribute to the </w:t>
      </w:r>
      <w:proofErr w:type="gramStart"/>
      <w:r w:rsidRPr="005D7EBB">
        <w:rPr>
          <w:rFonts w:ascii="Arial" w:hAnsi="Arial" w:cs="Arial"/>
          <w:sz w:val="22"/>
        </w:rPr>
        <w:t>knowledge-</w:t>
      </w:r>
      <w:proofErr w:type="spellStart"/>
      <w:r w:rsidRPr="005D7EBB">
        <w:rPr>
          <w:rFonts w:ascii="Arial" w:hAnsi="Arial" w:cs="Arial"/>
          <w:sz w:val="22"/>
        </w:rPr>
        <w:t>base</w:t>
      </w:r>
      <w:proofErr w:type="spellEnd"/>
      <w:proofErr w:type="gramEnd"/>
      <w:r w:rsidRPr="005D7EBB">
        <w:rPr>
          <w:rFonts w:ascii="Arial" w:hAnsi="Arial" w:cs="Arial"/>
          <w:sz w:val="22"/>
        </w:rPr>
        <w:t xml:space="preserve"> relevant to SDG 4 indicators. </w:t>
      </w:r>
      <w:r w:rsidRPr="00341CBB">
        <w:rPr>
          <w:rFonts w:ascii="Arial" w:hAnsi="Arial" w:cs="Arial"/>
          <w:sz w:val="22"/>
        </w:rPr>
        <w:t xml:space="preserve">The expected audience includes policy makers, various stakeholders from the ICT and education sectors, civil society, UNESCO Bangkok and other regional and local organizations in </w:t>
      </w:r>
      <w:r w:rsidR="00C4380D">
        <w:rPr>
          <w:rFonts w:ascii="Arial" w:hAnsi="Arial" w:cs="Arial"/>
          <w:sz w:val="22"/>
        </w:rPr>
        <w:t xml:space="preserve">the </w:t>
      </w:r>
      <w:r w:rsidRPr="00341CBB">
        <w:rPr>
          <w:rFonts w:ascii="Arial" w:hAnsi="Arial" w:cs="Arial"/>
          <w:sz w:val="22"/>
        </w:rPr>
        <w:t>Asia-Pacific region.</w:t>
      </w:r>
    </w:p>
    <w:p w14:paraId="15E2B92A" w14:textId="22F28479" w:rsidR="001E04F2" w:rsidRPr="0001164E" w:rsidRDefault="001E04F2" w:rsidP="00B91228">
      <w:pPr>
        <w:pStyle w:val="ListParagraph"/>
        <w:numPr>
          <w:ilvl w:val="0"/>
          <w:numId w:val="25"/>
        </w:numPr>
        <w:spacing w:line="240" w:lineRule="auto"/>
        <w:ind w:leftChars="0"/>
        <w:rPr>
          <w:rFonts w:ascii="Arial" w:hAnsi="Arial" w:cs="Arial"/>
          <w:b/>
          <w:sz w:val="22"/>
        </w:rPr>
      </w:pPr>
      <w:r w:rsidRPr="0001164E">
        <w:rPr>
          <w:rFonts w:ascii="Arial" w:hAnsi="Arial" w:cs="Arial"/>
          <w:b/>
          <w:sz w:val="22"/>
        </w:rPr>
        <w:t xml:space="preserve">Qualitative </w:t>
      </w:r>
      <w:r w:rsidR="00DB4E91" w:rsidRPr="0001164E">
        <w:rPr>
          <w:rFonts w:ascii="Arial" w:hAnsi="Arial" w:cs="Arial"/>
          <w:b/>
          <w:sz w:val="22"/>
        </w:rPr>
        <w:t>Study</w:t>
      </w:r>
    </w:p>
    <w:p w14:paraId="35E641AC" w14:textId="2847845D" w:rsidR="00F93262" w:rsidRDefault="001E04F2" w:rsidP="00B91228">
      <w:pPr>
        <w:spacing w:line="240" w:lineRule="auto"/>
        <w:ind w:firstLine="760"/>
        <w:rPr>
          <w:rFonts w:ascii="Arial" w:hAnsi="Arial" w:cs="Arial"/>
          <w:sz w:val="22"/>
        </w:rPr>
      </w:pPr>
      <w:r w:rsidRPr="005D7EBB">
        <w:rPr>
          <w:rFonts w:ascii="Arial" w:hAnsi="Arial" w:cs="Arial"/>
          <w:sz w:val="22"/>
        </w:rPr>
        <w:t xml:space="preserve">In addition to </w:t>
      </w:r>
      <w:r w:rsidR="00DB4E91">
        <w:rPr>
          <w:rFonts w:ascii="Arial" w:hAnsi="Arial" w:cs="Arial"/>
          <w:sz w:val="22"/>
        </w:rPr>
        <w:t xml:space="preserve">the </w:t>
      </w:r>
      <w:r w:rsidR="002276B6">
        <w:rPr>
          <w:rFonts w:ascii="Arial" w:hAnsi="Arial" w:cs="Arial"/>
          <w:sz w:val="22"/>
        </w:rPr>
        <w:t xml:space="preserve">survey data collection, </w:t>
      </w:r>
      <w:r w:rsidR="00EE75CC">
        <w:rPr>
          <w:rFonts w:ascii="Arial" w:hAnsi="Arial" w:cs="Arial"/>
          <w:sz w:val="22"/>
        </w:rPr>
        <w:t xml:space="preserve">a </w:t>
      </w:r>
      <w:r w:rsidR="002276B6">
        <w:rPr>
          <w:rFonts w:ascii="Arial" w:hAnsi="Arial" w:cs="Arial"/>
          <w:sz w:val="22"/>
        </w:rPr>
        <w:t>focus group i</w:t>
      </w:r>
      <w:r w:rsidRPr="005D7EBB">
        <w:rPr>
          <w:rFonts w:ascii="Arial" w:hAnsi="Arial" w:cs="Arial"/>
          <w:sz w:val="22"/>
        </w:rPr>
        <w:t>nterview will serve to gather a limited amount of qualitative data from students</w:t>
      </w:r>
      <w:r w:rsidR="00F93262">
        <w:rPr>
          <w:rFonts w:ascii="Arial" w:hAnsi="Arial" w:cs="Arial"/>
          <w:sz w:val="22"/>
        </w:rPr>
        <w:t xml:space="preserve"> </w:t>
      </w:r>
      <w:r w:rsidR="0001164E">
        <w:rPr>
          <w:rFonts w:ascii="Arial" w:hAnsi="Arial" w:cs="Arial"/>
          <w:sz w:val="22"/>
        </w:rPr>
        <w:t xml:space="preserve">to gain a better </w:t>
      </w:r>
      <w:r w:rsidR="00F655F2" w:rsidRPr="00F655F2">
        <w:rPr>
          <w:rFonts w:ascii="Arial" w:hAnsi="Arial" w:cs="Arial"/>
          <w:sz w:val="22"/>
        </w:rPr>
        <w:t xml:space="preserve">understanding of underlying opinions that </w:t>
      </w:r>
      <w:proofErr w:type="gramStart"/>
      <w:r w:rsidR="00F655F2" w:rsidRPr="00F655F2">
        <w:rPr>
          <w:rFonts w:ascii="Arial" w:hAnsi="Arial" w:cs="Arial"/>
          <w:sz w:val="22"/>
        </w:rPr>
        <w:t>are grounded</w:t>
      </w:r>
      <w:proofErr w:type="gramEnd"/>
      <w:r w:rsidR="00F655F2" w:rsidRPr="00F655F2">
        <w:rPr>
          <w:rFonts w:ascii="Arial" w:hAnsi="Arial" w:cs="Arial"/>
          <w:sz w:val="22"/>
        </w:rPr>
        <w:t xml:space="preserve"> in lived experiences and in</w:t>
      </w:r>
      <w:r w:rsidR="00C4380D">
        <w:rPr>
          <w:rFonts w:ascii="Arial" w:hAnsi="Arial" w:cs="Arial"/>
          <w:sz w:val="22"/>
        </w:rPr>
        <w:t xml:space="preserve"> the</w:t>
      </w:r>
      <w:r w:rsidR="00F655F2" w:rsidRPr="00F655F2">
        <w:rPr>
          <w:rFonts w:ascii="Arial" w:hAnsi="Arial" w:cs="Arial"/>
          <w:sz w:val="22"/>
        </w:rPr>
        <w:t xml:space="preserve"> participants’ own words</w:t>
      </w:r>
      <w:r w:rsidR="00F655F2">
        <w:rPr>
          <w:rFonts w:ascii="Arial" w:hAnsi="Arial" w:cs="Arial"/>
          <w:sz w:val="22"/>
        </w:rPr>
        <w:t>.</w:t>
      </w:r>
      <w:r w:rsidR="0001164E">
        <w:rPr>
          <w:rFonts w:ascii="Arial" w:hAnsi="Arial" w:cs="Arial"/>
          <w:sz w:val="22"/>
        </w:rPr>
        <w:t xml:space="preserve"> </w:t>
      </w:r>
      <w:r w:rsidR="00E74B63">
        <w:rPr>
          <w:rFonts w:ascii="Arial" w:hAnsi="Arial" w:cs="Arial"/>
          <w:sz w:val="22"/>
        </w:rPr>
        <w:t>Among samples who participate</w:t>
      </w:r>
      <w:r w:rsidR="008E5FD2">
        <w:rPr>
          <w:rFonts w:ascii="Arial" w:hAnsi="Arial" w:cs="Arial"/>
          <w:sz w:val="22"/>
        </w:rPr>
        <w:t xml:space="preserve"> in </w:t>
      </w:r>
      <w:r w:rsidR="00E74B63">
        <w:rPr>
          <w:rFonts w:ascii="Arial" w:hAnsi="Arial" w:cs="Arial"/>
          <w:sz w:val="22"/>
        </w:rPr>
        <w:t xml:space="preserve">the </w:t>
      </w:r>
      <w:r w:rsidR="008E5FD2">
        <w:rPr>
          <w:rFonts w:ascii="Arial" w:hAnsi="Arial" w:cs="Arial"/>
          <w:sz w:val="22"/>
        </w:rPr>
        <w:t xml:space="preserve">survey, </w:t>
      </w:r>
      <w:r w:rsidR="006C01D1">
        <w:rPr>
          <w:rFonts w:ascii="Arial" w:hAnsi="Arial" w:cs="Arial"/>
          <w:sz w:val="22"/>
        </w:rPr>
        <w:t>a sample of</w:t>
      </w:r>
      <w:r w:rsidR="0001164E">
        <w:rPr>
          <w:rFonts w:ascii="Arial" w:hAnsi="Arial" w:cs="Arial"/>
          <w:sz w:val="22"/>
        </w:rPr>
        <w:t xml:space="preserve"> Korean students who are high performers in digital worlds (e.g., </w:t>
      </w:r>
      <w:r w:rsidR="00E74B63">
        <w:rPr>
          <w:rFonts w:ascii="Arial" w:hAnsi="Arial" w:cs="Arial"/>
          <w:sz w:val="22"/>
        </w:rPr>
        <w:t>who report that he/she has</w:t>
      </w:r>
      <w:r w:rsidR="0001164E">
        <w:rPr>
          <w:rFonts w:ascii="Arial" w:hAnsi="Arial" w:cs="Arial"/>
          <w:sz w:val="22"/>
        </w:rPr>
        <w:t xml:space="preserve"> adequate experiences in developing websites or applications </w:t>
      </w:r>
      <w:r w:rsidR="00E74B63">
        <w:rPr>
          <w:rFonts w:ascii="Arial" w:hAnsi="Arial" w:cs="Arial"/>
          <w:sz w:val="22"/>
        </w:rPr>
        <w:t>or/and has ever learned coding skills</w:t>
      </w:r>
      <w:r w:rsidR="0001164E">
        <w:rPr>
          <w:rFonts w:ascii="Arial" w:hAnsi="Arial" w:cs="Arial"/>
          <w:sz w:val="22"/>
        </w:rPr>
        <w:t xml:space="preserve">) will be </w:t>
      </w:r>
      <w:r w:rsidR="006C01D1">
        <w:rPr>
          <w:rFonts w:ascii="Arial" w:hAnsi="Arial" w:cs="Arial"/>
          <w:sz w:val="22"/>
        </w:rPr>
        <w:t>used</w:t>
      </w:r>
      <w:r w:rsidR="0001164E">
        <w:rPr>
          <w:rFonts w:ascii="Arial" w:hAnsi="Arial" w:cs="Arial"/>
          <w:sz w:val="22"/>
        </w:rPr>
        <w:t xml:space="preserve"> for</w:t>
      </w:r>
      <w:r w:rsidR="006C01D1">
        <w:rPr>
          <w:rFonts w:ascii="Arial" w:hAnsi="Arial" w:cs="Arial"/>
          <w:sz w:val="22"/>
        </w:rPr>
        <w:t xml:space="preserve"> a</w:t>
      </w:r>
      <w:r w:rsidR="0001164E">
        <w:rPr>
          <w:rFonts w:ascii="Arial" w:hAnsi="Arial" w:cs="Arial"/>
          <w:sz w:val="22"/>
        </w:rPr>
        <w:t xml:space="preserve"> focus group interview.</w:t>
      </w:r>
      <w:r w:rsidR="008E5FD2">
        <w:rPr>
          <w:rFonts w:ascii="Arial" w:hAnsi="Arial" w:cs="Arial"/>
          <w:sz w:val="22"/>
        </w:rPr>
        <w:t xml:space="preserve"> Interview questions </w:t>
      </w:r>
      <w:proofErr w:type="gramStart"/>
      <w:r w:rsidR="008E5FD2">
        <w:rPr>
          <w:rFonts w:ascii="Arial" w:hAnsi="Arial" w:cs="Arial"/>
          <w:sz w:val="22"/>
        </w:rPr>
        <w:t>will be made</w:t>
      </w:r>
      <w:proofErr w:type="gramEnd"/>
      <w:r w:rsidR="008E5FD2">
        <w:rPr>
          <w:rFonts w:ascii="Arial" w:hAnsi="Arial" w:cs="Arial"/>
          <w:sz w:val="22"/>
        </w:rPr>
        <w:t xml:space="preserve"> </w:t>
      </w:r>
      <w:r w:rsidR="008B5DD7">
        <w:rPr>
          <w:rFonts w:ascii="Arial" w:hAnsi="Arial" w:cs="Arial"/>
          <w:sz w:val="22"/>
        </w:rPr>
        <w:t>based on the result of quantitative study.</w:t>
      </w:r>
      <w:r w:rsidR="0001164E">
        <w:rPr>
          <w:rFonts w:ascii="Arial" w:hAnsi="Arial" w:cs="Arial"/>
          <w:sz w:val="22"/>
        </w:rPr>
        <w:t xml:space="preserve"> </w:t>
      </w:r>
    </w:p>
    <w:p w14:paraId="5D722CEA" w14:textId="69D33080" w:rsidR="001E04F2" w:rsidRPr="007F3DD1" w:rsidRDefault="00D6653D" w:rsidP="00593B6F">
      <w:pPr>
        <w:pStyle w:val="Heading2"/>
      </w:pPr>
      <w:bookmarkStart w:id="4" w:name="_Toc511637102"/>
      <w:r w:rsidRPr="007F3DD1">
        <w:rPr>
          <w:rFonts w:hint="eastAsia"/>
        </w:rPr>
        <w:t>4. Research Fram</w:t>
      </w:r>
      <w:r w:rsidR="0001164E" w:rsidRPr="007F3DD1">
        <w:t>ework</w:t>
      </w:r>
      <w:bookmarkEnd w:id="4"/>
    </w:p>
    <w:p w14:paraId="36AEC946" w14:textId="1C784A01" w:rsidR="00FE690C" w:rsidRPr="00073FCD" w:rsidRDefault="0001164E" w:rsidP="00B91228">
      <w:pPr>
        <w:widowControl/>
        <w:wordWrap/>
        <w:autoSpaceDE/>
        <w:autoSpaceDN/>
        <w:spacing w:line="240" w:lineRule="auto"/>
        <w:rPr>
          <w:rFonts w:ascii="Arial" w:hAnsi="Arial" w:cs="Arial"/>
          <w:sz w:val="22"/>
        </w:rPr>
      </w:pPr>
      <w:r w:rsidRPr="00073FCD">
        <w:rPr>
          <w:rFonts w:ascii="Arial" w:hAnsi="Arial" w:cs="Arial"/>
          <w:sz w:val="22"/>
        </w:rPr>
        <w:tab/>
        <w:t>Bronfenbrenn</w:t>
      </w:r>
      <w:r w:rsidR="00FE690C" w:rsidRPr="00073FCD">
        <w:rPr>
          <w:rFonts w:ascii="Arial" w:hAnsi="Arial" w:cs="Arial"/>
          <w:sz w:val="22"/>
        </w:rPr>
        <w:t>er (1994</w:t>
      </w:r>
      <w:r w:rsidR="00294796" w:rsidRPr="00073FCD">
        <w:rPr>
          <w:rFonts w:ascii="Arial" w:hAnsi="Arial" w:cs="Arial"/>
          <w:sz w:val="22"/>
        </w:rPr>
        <w:t>)’s bio</w:t>
      </w:r>
      <w:r w:rsidR="00E65312">
        <w:rPr>
          <w:rFonts w:ascii="Arial" w:hAnsi="Arial" w:cs="Arial"/>
          <w:sz w:val="22"/>
        </w:rPr>
        <w:t>-</w:t>
      </w:r>
      <w:r w:rsidR="00294796" w:rsidRPr="00073FCD">
        <w:rPr>
          <w:rFonts w:ascii="Arial" w:hAnsi="Arial" w:cs="Arial"/>
          <w:sz w:val="22"/>
        </w:rPr>
        <w:t>ecological model is applied in the study as</w:t>
      </w:r>
      <w:r w:rsidRPr="00073FCD">
        <w:rPr>
          <w:rFonts w:ascii="Arial" w:hAnsi="Arial" w:cs="Arial"/>
          <w:sz w:val="22"/>
        </w:rPr>
        <w:t xml:space="preserve"> </w:t>
      </w:r>
      <w:r w:rsidR="00EE75CC">
        <w:rPr>
          <w:rFonts w:ascii="Arial" w:hAnsi="Arial" w:cs="Arial"/>
          <w:sz w:val="22"/>
        </w:rPr>
        <w:t xml:space="preserve">the </w:t>
      </w:r>
      <w:r w:rsidRPr="00073FCD">
        <w:rPr>
          <w:rFonts w:ascii="Arial" w:hAnsi="Arial" w:cs="Arial"/>
          <w:sz w:val="22"/>
        </w:rPr>
        <w:t>main research framework</w:t>
      </w:r>
      <w:r w:rsidR="00294796" w:rsidRPr="00073FCD">
        <w:rPr>
          <w:rFonts w:ascii="Arial" w:hAnsi="Arial" w:cs="Arial"/>
          <w:sz w:val="22"/>
        </w:rPr>
        <w:t>. The model explains</w:t>
      </w:r>
      <w:r w:rsidR="00EE75CC">
        <w:rPr>
          <w:rFonts w:ascii="Arial" w:hAnsi="Arial" w:cs="Arial"/>
          <w:sz w:val="22"/>
        </w:rPr>
        <w:t xml:space="preserve"> a</w:t>
      </w:r>
      <w:r w:rsidR="00294796" w:rsidRPr="00073FCD">
        <w:rPr>
          <w:rFonts w:ascii="Arial" w:hAnsi="Arial" w:cs="Arial"/>
          <w:sz w:val="22"/>
        </w:rPr>
        <w:t xml:space="preserve"> child’s development within the context of the system of relationships that form his or her </w:t>
      </w:r>
      <w:r w:rsidR="00FE690C" w:rsidRPr="00073FCD">
        <w:rPr>
          <w:rFonts w:ascii="Arial" w:hAnsi="Arial" w:cs="Arial"/>
          <w:sz w:val="22"/>
        </w:rPr>
        <w:t>environment. An individual child is located within specific socio-demographic contexts,</w:t>
      </w:r>
      <w:r w:rsidR="00FE690C" w:rsidRPr="00073FCD">
        <w:rPr>
          <w:rFonts w:ascii="Arial" w:hAnsi="Arial" w:cs="Arial" w:hint="eastAsia"/>
          <w:sz w:val="22"/>
        </w:rPr>
        <w:t xml:space="preserve"> </w:t>
      </w:r>
      <w:r w:rsidR="00FE690C" w:rsidRPr="00073FCD">
        <w:rPr>
          <w:rFonts w:ascii="Arial" w:hAnsi="Arial" w:cs="Arial"/>
          <w:sz w:val="22"/>
        </w:rPr>
        <w:t>shaped in turn by a range of cultural and societal factors at the national and trans-national level</w:t>
      </w:r>
      <w:r w:rsidR="00EE75CC">
        <w:rPr>
          <w:rFonts w:ascii="Arial" w:hAnsi="Arial" w:cs="Arial"/>
          <w:sz w:val="22"/>
        </w:rPr>
        <w:t>s</w:t>
      </w:r>
      <w:r w:rsidR="00FE690C" w:rsidRPr="00073FCD">
        <w:rPr>
          <w:rFonts w:ascii="Arial" w:hAnsi="Arial" w:cs="Arial"/>
          <w:sz w:val="22"/>
        </w:rPr>
        <w:t>.</w:t>
      </w:r>
    </w:p>
    <w:p w14:paraId="737F62C2" w14:textId="7D2B27A9" w:rsidR="00FE690C" w:rsidRPr="00073FCD" w:rsidRDefault="00FE690C" w:rsidP="00B91228">
      <w:pPr>
        <w:widowControl/>
        <w:wordWrap/>
        <w:autoSpaceDE/>
        <w:autoSpaceDN/>
        <w:spacing w:line="240" w:lineRule="auto"/>
        <w:ind w:firstLine="800"/>
        <w:rPr>
          <w:rFonts w:ascii="Arial" w:hAnsi="Arial" w:cs="Arial"/>
          <w:sz w:val="22"/>
        </w:rPr>
      </w:pPr>
      <w:r w:rsidRPr="00073FCD">
        <w:rPr>
          <w:rFonts w:ascii="Arial" w:hAnsi="Arial" w:cs="Arial"/>
          <w:sz w:val="22"/>
        </w:rPr>
        <w:t>Specifically, t</w:t>
      </w:r>
      <w:r w:rsidR="00294796" w:rsidRPr="00073FCD">
        <w:rPr>
          <w:rFonts w:ascii="Arial" w:hAnsi="Arial" w:cs="Arial"/>
          <w:sz w:val="22"/>
        </w:rPr>
        <w:t>he model</w:t>
      </w:r>
      <w:r w:rsidR="00CE5931">
        <w:rPr>
          <w:rFonts w:ascii="Arial" w:hAnsi="Arial" w:cs="Arial"/>
          <w:sz w:val="22"/>
        </w:rPr>
        <w:t xml:space="preserve"> defines complex layers</w:t>
      </w:r>
      <w:r w:rsidR="00294796" w:rsidRPr="00073FCD">
        <w:rPr>
          <w:rFonts w:ascii="Arial" w:hAnsi="Arial" w:cs="Arial"/>
          <w:sz w:val="22"/>
        </w:rPr>
        <w:t xml:space="preserve"> of environment, each having an effect on a child’s</w:t>
      </w:r>
      <w:r w:rsidR="00294796" w:rsidRPr="00073FCD">
        <w:rPr>
          <w:rFonts w:ascii="Arial" w:hAnsi="Arial" w:cs="Arial" w:hint="eastAsia"/>
          <w:sz w:val="22"/>
        </w:rPr>
        <w:t xml:space="preserve"> </w:t>
      </w:r>
      <w:r w:rsidR="00294796" w:rsidRPr="00073FCD">
        <w:rPr>
          <w:rFonts w:ascii="Arial" w:hAnsi="Arial" w:cs="Arial"/>
          <w:sz w:val="22"/>
        </w:rPr>
        <w:t xml:space="preserve">development. </w:t>
      </w:r>
      <w:r w:rsidR="00073FCD" w:rsidRPr="00073FCD">
        <w:rPr>
          <w:rFonts w:ascii="Arial" w:hAnsi="Arial" w:cs="Arial"/>
          <w:sz w:val="22"/>
        </w:rPr>
        <w:t>F</w:t>
      </w:r>
      <w:r w:rsidR="00E65312">
        <w:rPr>
          <w:rFonts w:ascii="Arial" w:hAnsi="Arial" w:cs="Arial"/>
          <w:sz w:val="22"/>
        </w:rPr>
        <w:t>irst, a</w:t>
      </w:r>
      <w:r w:rsidRPr="00073FCD">
        <w:rPr>
          <w:rFonts w:ascii="Arial" w:hAnsi="Arial" w:cs="Arial"/>
          <w:sz w:val="22"/>
        </w:rPr>
        <w:t xml:space="preserve"> </w:t>
      </w:r>
      <w:r w:rsidRPr="00E65312">
        <w:rPr>
          <w:rFonts w:ascii="Arial" w:hAnsi="Arial" w:cs="Arial"/>
          <w:i/>
          <w:sz w:val="22"/>
        </w:rPr>
        <w:t>microsystem</w:t>
      </w:r>
      <w:r w:rsidRPr="00073FCD">
        <w:rPr>
          <w:rFonts w:ascii="Arial" w:hAnsi="Arial" w:cs="Arial"/>
          <w:sz w:val="22"/>
        </w:rPr>
        <w:t xml:space="preserve"> </w:t>
      </w:r>
      <w:r w:rsidR="00E65312">
        <w:rPr>
          <w:rFonts w:ascii="Arial" w:hAnsi="Arial" w:cs="Arial"/>
          <w:sz w:val="22"/>
        </w:rPr>
        <w:t xml:space="preserve">refers to </w:t>
      </w:r>
      <w:r w:rsidRPr="00073FCD">
        <w:rPr>
          <w:rFonts w:ascii="Arial" w:hAnsi="Arial" w:cs="Arial"/>
          <w:sz w:val="22"/>
        </w:rPr>
        <w:t>relationships between the developing person</w:t>
      </w:r>
      <w:r w:rsidRPr="00073FCD">
        <w:rPr>
          <w:rFonts w:ascii="Arial" w:hAnsi="Arial" w:cs="Arial" w:hint="eastAsia"/>
          <w:sz w:val="22"/>
        </w:rPr>
        <w:t xml:space="preserve"> </w:t>
      </w:r>
      <w:r w:rsidR="00E65312">
        <w:rPr>
          <w:rFonts w:ascii="Arial" w:hAnsi="Arial" w:cs="Arial"/>
          <w:sz w:val="22"/>
        </w:rPr>
        <w:t xml:space="preserve">and their direct and immediate environment. Second is a </w:t>
      </w:r>
      <w:r w:rsidRPr="00E65312">
        <w:rPr>
          <w:rFonts w:ascii="Arial" w:hAnsi="Arial" w:cs="Arial"/>
          <w:i/>
          <w:sz w:val="22"/>
        </w:rPr>
        <w:t>mesosystem</w:t>
      </w:r>
      <w:r w:rsidR="00E65312">
        <w:rPr>
          <w:rFonts w:ascii="Arial" w:hAnsi="Arial" w:cs="Arial"/>
          <w:sz w:val="22"/>
        </w:rPr>
        <w:t xml:space="preserve"> involving inter-r</w:t>
      </w:r>
      <w:r w:rsidRPr="00073FCD">
        <w:rPr>
          <w:rFonts w:ascii="Arial" w:hAnsi="Arial" w:cs="Arial"/>
          <w:sz w:val="22"/>
        </w:rPr>
        <w:t>elationships between two or more</w:t>
      </w:r>
      <w:r w:rsidRPr="00073FCD">
        <w:rPr>
          <w:rFonts w:ascii="Arial" w:hAnsi="Arial" w:cs="Arial" w:hint="eastAsia"/>
          <w:sz w:val="22"/>
        </w:rPr>
        <w:t xml:space="preserve"> </w:t>
      </w:r>
      <w:r w:rsidRPr="00073FCD">
        <w:rPr>
          <w:rFonts w:ascii="Arial" w:hAnsi="Arial" w:cs="Arial"/>
          <w:sz w:val="22"/>
        </w:rPr>
        <w:t>microsystems in which the developing person actively partic</w:t>
      </w:r>
      <w:r w:rsidR="00E65312">
        <w:rPr>
          <w:rFonts w:ascii="Arial" w:hAnsi="Arial" w:cs="Arial"/>
          <w:sz w:val="22"/>
        </w:rPr>
        <w:t>ipates (</w:t>
      </w:r>
      <w:r w:rsidRPr="00073FCD">
        <w:rPr>
          <w:rFonts w:ascii="Arial" w:hAnsi="Arial" w:cs="Arial"/>
          <w:sz w:val="22"/>
        </w:rPr>
        <w:t>e.g.</w:t>
      </w:r>
      <w:r w:rsidR="00E65312">
        <w:rPr>
          <w:rFonts w:ascii="Arial" w:hAnsi="Arial" w:cs="Arial"/>
          <w:sz w:val="22"/>
        </w:rPr>
        <w:t>,</w:t>
      </w:r>
      <w:r w:rsidRPr="00073FCD">
        <w:rPr>
          <w:rFonts w:ascii="Arial" w:hAnsi="Arial" w:cs="Arial" w:hint="eastAsia"/>
          <w:sz w:val="22"/>
        </w:rPr>
        <w:t xml:space="preserve"> </w:t>
      </w:r>
      <w:r w:rsidRPr="00073FCD">
        <w:rPr>
          <w:rFonts w:ascii="Arial" w:hAnsi="Arial" w:cs="Arial"/>
          <w:sz w:val="22"/>
        </w:rPr>
        <w:t xml:space="preserve">the </w:t>
      </w:r>
      <w:proofErr w:type="gramStart"/>
      <w:r w:rsidRPr="00073FCD">
        <w:rPr>
          <w:rFonts w:ascii="Arial" w:hAnsi="Arial" w:cs="Arial"/>
          <w:sz w:val="22"/>
        </w:rPr>
        <w:t>child’s</w:t>
      </w:r>
      <w:proofErr w:type="gramEnd"/>
      <w:r w:rsidRPr="00073FCD">
        <w:rPr>
          <w:rFonts w:ascii="Arial" w:hAnsi="Arial" w:cs="Arial"/>
          <w:sz w:val="22"/>
        </w:rPr>
        <w:t xml:space="preserve"> inter-relationship between home and school</w:t>
      </w:r>
      <w:r w:rsidR="00E65312">
        <w:rPr>
          <w:rFonts w:ascii="Arial" w:hAnsi="Arial" w:cs="Arial"/>
          <w:sz w:val="22"/>
        </w:rPr>
        <w:t xml:space="preserve">). Third </w:t>
      </w:r>
      <w:proofErr w:type="gramStart"/>
      <w:r w:rsidR="00E65312">
        <w:rPr>
          <w:rFonts w:ascii="Arial" w:hAnsi="Arial" w:cs="Arial"/>
          <w:sz w:val="22"/>
        </w:rPr>
        <w:t>is a</w:t>
      </w:r>
      <w:r w:rsidRPr="00073FCD">
        <w:rPr>
          <w:rFonts w:ascii="Arial" w:hAnsi="Arial" w:cs="Arial"/>
          <w:sz w:val="22"/>
        </w:rPr>
        <w:t xml:space="preserve">n </w:t>
      </w:r>
      <w:proofErr w:type="spellStart"/>
      <w:r w:rsidRPr="00E65312">
        <w:rPr>
          <w:rFonts w:ascii="Arial" w:hAnsi="Arial" w:cs="Arial"/>
          <w:i/>
          <w:sz w:val="22"/>
        </w:rPr>
        <w:t>exosystem</w:t>
      </w:r>
      <w:proofErr w:type="spellEnd"/>
      <w:r w:rsidRPr="00073FCD">
        <w:rPr>
          <w:rFonts w:ascii="Arial" w:hAnsi="Arial" w:cs="Arial"/>
          <w:sz w:val="22"/>
        </w:rPr>
        <w:t xml:space="preserve"> comprising</w:t>
      </w:r>
      <w:proofErr w:type="gramEnd"/>
      <w:r w:rsidRPr="00073FCD">
        <w:rPr>
          <w:rFonts w:ascii="Arial" w:hAnsi="Arial" w:cs="Arial"/>
          <w:sz w:val="22"/>
        </w:rPr>
        <w:t xml:space="preserve"> one or more settings that do not involve the</w:t>
      </w:r>
      <w:r w:rsidRPr="00073FCD">
        <w:rPr>
          <w:rFonts w:ascii="Arial" w:hAnsi="Arial" w:cs="Arial" w:hint="eastAsia"/>
          <w:sz w:val="22"/>
        </w:rPr>
        <w:t xml:space="preserve"> </w:t>
      </w:r>
      <w:r w:rsidRPr="00073FCD">
        <w:rPr>
          <w:rFonts w:ascii="Arial" w:hAnsi="Arial" w:cs="Arial"/>
          <w:sz w:val="22"/>
        </w:rPr>
        <w:t xml:space="preserve">developing person as an active participant, but which have a bearing on </w:t>
      </w:r>
      <w:r w:rsidR="00E65312">
        <w:rPr>
          <w:rFonts w:ascii="Arial" w:hAnsi="Arial" w:cs="Arial"/>
          <w:sz w:val="22"/>
        </w:rPr>
        <w:t>the subject. Forth is a</w:t>
      </w:r>
      <w:r w:rsidRPr="00073FCD">
        <w:rPr>
          <w:rFonts w:ascii="Arial" w:hAnsi="Arial" w:cs="Arial"/>
          <w:sz w:val="22"/>
        </w:rPr>
        <w:t xml:space="preserve"> </w:t>
      </w:r>
      <w:proofErr w:type="spellStart"/>
      <w:r w:rsidRPr="00E65312">
        <w:rPr>
          <w:rFonts w:ascii="Arial" w:hAnsi="Arial" w:cs="Arial"/>
          <w:i/>
          <w:sz w:val="22"/>
        </w:rPr>
        <w:t>macrosystem</w:t>
      </w:r>
      <w:proofErr w:type="spellEnd"/>
      <w:r w:rsidRPr="00073FCD">
        <w:rPr>
          <w:rFonts w:ascii="Arial" w:hAnsi="Arial" w:cs="Arial"/>
          <w:sz w:val="22"/>
        </w:rPr>
        <w:t xml:space="preserve"> in the form of structural consistencies across the subculture</w:t>
      </w:r>
      <w:r w:rsidRPr="00073FCD">
        <w:rPr>
          <w:rFonts w:ascii="Arial" w:hAnsi="Arial" w:cs="Arial" w:hint="eastAsia"/>
          <w:sz w:val="22"/>
        </w:rPr>
        <w:t xml:space="preserve"> </w:t>
      </w:r>
      <w:r w:rsidRPr="00073FCD">
        <w:rPr>
          <w:rFonts w:ascii="Arial" w:hAnsi="Arial" w:cs="Arial"/>
          <w:sz w:val="22"/>
        </w:rPr>
        <w:t>or culture along with relevant belief systems or ideologies that</w:t>
      </w:r>
      <w:r w:rsidRPr="00073FCD">
        <w:rPr>
          <w:rFonts w:ascii="Arial" w:hAnsi="Arial" w:cs="Arial" w:hint="eastAsia"/>
          <w:sz w:val="22"/>
        </w:rPr>
        <w:t xml:space="preserve"> </w:t>
      </w:r>
      <w:r w:rsidRPr="00073FCD">
        <w:rPr>
          <w:rFonts w:ascii="Arial" w:hAnsi="Arial" w:cs="Arial"/>
          <w:sz w:val="22"/>
        </w:rPr>
        <w:t>underpin this structure</w:t>
      </w:r>
    </w:p>
    <w:p w14:paraId="1054F754" w14:textId="04C55E95" w:rsidR="004B79D7" w:rsidRDefault="00FE690C" w:rsidP="00B91228">
      <w:pPr>
        <w:widowControl/>
        <w:wordWrap/>
        <w:autoSpaceDE/>
        <w:autoSpaceDN/>
        <w:spacing w:line="240" w:lineRule="auto"/>
        <w:ind w:firstLine="800"/>
        <w:rPr>
          <w:rFonts w:ascii="Arial" w:hAnsi="Arial" w:cs="Arial"/>
          <w:sz w:val="22"/>
        </w:rPr>
      </w:pPr>
      <w:r w:rsidRPr="00073FCD">
        <w:rPr>
          <w:rFonts w:ascii="Arial" w:hAnsi="Arial" w:cs="Arial"/>
          <w:sz w:val="22"/>
        </w:rPr>
        <w:t>While theoretical analysis of</w:t>
      </w:r>
      <w:r w:rsidRPr="00073FCD">
        <w:rPr>
          <w:rFonts w:ascii="Arial" w:hAnsi="Arial" w:cs="Arial" w:hint="eastAsia"/>
          <w:sz w:val="22"/>
        </w:rPr>
        <w:t xml:space="preserve"> </w:t>
      </w:r>
      <w:r w:rsidRPr="00073FCD">
        <w:rPr>
          <w:rFonts w:ascii="Arial" w:hAnsi="Arial" w:cs="Arial"/>
          <w:sz w:val="22"/>
        </w:rPr>
        <w:t xml:space="preserve">children’s </w:t>
      </w:r>
      <w:r w:rsidR="00E65312">
        <w:rPr>
          <w:rFonts w:ascii="Arial" w:hAnsi="Arial" w:cs="Arial"/>
          <w:sz w:val="22"/>
        </w:rPr>
        <w:t>development of digital competencies as well as the experience of new digital</w:t>
      </w:r>
      <w:r w:rsidRPr="00073FCD">
        <w:rPr>
          <w:rFonts w:ascii="Arial" w:hAnsi="Arial" w:cs="Arial"/>
          <w:sz w:val="22"/>
        </w:rPr>
        <w:t xml:space="preserve"> technologies remains under-developed, Bronfenbrenner’s </w:t>
      </w:r>
      <w:r w:rsidR="008B5DD7">
        <w:rPr>
          <w:rFonts w:ascii="Arial" w:hAnsi="Arial" w:cs="Arial"/>
          <w:sz w:val="22"/>
        </w:rPr>
        <w:lastRenderedPageBreak/>
        <w:t xml:space="preserve">bio-ecological framework </w:t>
      </w:r>
      <w:r w:rsidRPr="00073FCD">
        <w:rPr>
          <w:rFonts w:ascii="Arial" w:hAnsi="Arial" w:cs="Arial"/>
          <w:sz w:val="22"/>
        </w:rPr>
        <w:t>provides a useful basis for a child-</w:t>
      </w:r>
      <w:proofErr w:type="spellStart"/>
      <w:r w:rsidRPr="00073FCD">
        <w:rPr>
          <w:rFonts w:ascii="Arial" w:hAnsi="Arial" w:cs="Arial"/>
          <w:sz w:val="22"/>
        </w:rPr>
        <w:t>centred</w:t>
      </w:r>
      <w:proofErr w:type="spellEnd"/>
      <w:r w:rsidRPr="00073FCD">
        <w:rPr>
          <w:rFonts w:ascii="Arial" w:hAnsi="Arial" w:cs="Arial"/>
          <w:sz w:val="22"/>
        </w:rPr>
        <w:t xml:space="preserve"> approach to children’s </w:t>
      </w:r>
      <w:proofErr w:type="spellStart"/>
      <w:r w:rsidR="00E65312">
        <w:rPr>
          <w:rFonts w:ascii="Arial" w:hAnsi="Arial" w:cs="Arial"/>
          <w:sz w:val="22"/>
        </w:rPr>
        <w:t>behavio</w:t>
      </w:r>
      <w:r w:rsidR="006C01D1">
        <w:rPr>
          <w:rFonts w:ascii="Arial" w:hAnsi="Arial" w:cs="Arial"/>
          <w:sz w:val="22"/>
        </w:rPr>
        <w:t>u</w:t>
      </w:r>
      <w:r w:rsidR="00E65312">
        <w:rPr>
          <w:rFonts w:ascii="Arial" w:hAnsi="Arial" w:cs="Arial"/>
          <w:sz w:val="22"/>
        </w:rPr>
        <w:t>rs</w:t>
      </w:r>
      <w:proofErr w:type="spellEnd"/>
      <w:r w:rsidR="00E65312">
        <w:rPr>
          <w:rFonts w:ascii="Arial" w:hAnsi="Arial" w:cs="Arial"/>
          <w:sz w:val="22"/>
        </w:rPr>
        <w:t xml:space="preserve">, knowledge, or attitudes </w:t>
      </w:r>
      <w:r w:rsidRPr="00073FCD">
        <w:rPr>
          <w:rFonts w:ascii="Arial" w:hAnsi="Arial" w:cs="Arial"/>
          <w:sz w:val="22"/>
        </w:rPr>
        <w:t xml:space="preserve">relating to </w:t>
      </w:r>
      <w:r w:rsidR="00E65312">
        <w:rPr>
          <w:rFonts w:ascii="Arial" w:hAnsi="Arial" w:cs="Arial"/>
          <w:sz w:val="22"/>
        </w:rPr>
        <w:t>ICT</w:t>
      </w:r>
      <w:r w:rsidRPr="00073FCD">
        <w:rPr>
          <w:rFonts w:ascii="Arial" w:hAnsi="Arial" w:cs="Arial"/>
          <w:sz w:val="22"/>
        </w:rPr>
        <w:t>, contex</w:t>
      </w:r>
      <w:r w:rsidR="00E65312">
        <w:rPr>
          <w:rFonts w:ascii="Arial" w:hAnsi="Arial" w:cs="Arial"/>
          <w:sz w:val="22"/>
        </w:rPr>
        <w:t>tualiz</w:t>
      </w:r>
      <w:r w:rsidRPr="00073FCD">
        <w:rPr>
          <w:rFonts w:ascii="Arial" w:hAnsi="Arial" w:cs="Arial"/>
          <w:sz w:val="22"/>
        </w:rPr>
        <w:t>ed within the structuring</w:t>
      </w:r>
      <w:r w:rsidRPr="00073FCD">
        <w:rPr>
          <w:rFonts w:ascii="Arial" w:hAnsi="Arial" w:cs="Arial" w:hint="eastAsia"/>
          <w:sz w:val="22"/>
        </w:rPr>
        <w:t xml:space="preserve"> </w:t>
      </w:r>
      <w:r w:rsidRPr="00073FCD">
        <w:rPr>
          <w:rFonts w:ascii="Arial" w:hAnsi="Arial" w:cs="Arial"/>
          <w:sz w:val="22"/>
        </w:rPr>
        <w:t xml:space="preserve">social influences, represented as concentric circles of family, </w:t>
      </w:r>
      <w:r w:rsidR="00E65312">
        <w:rPr>
          <w:rFonts w:ascii="Arial" w:hAnsi="Arial" w:cs="Arial"/>
          <w:sz w:val="22"/>
        </w:rPr>
        <w:t xml:space="preserve">schools or </w:t>
      </w:r>
      <w:r w:rsidRPr="00073FCD">
        <w:rPr>
          <w:rFonts w:ascii="Arial" w:hAnsi="Arial" w:cs="Arial"/>
          <w:sz w:val="22"/>
        </w:rPr>
        <w:t xml:space="preserve">community and </w:t>
      </w:r>
      <w:r w:rsidR="00E65312">
        <w:rPr>
          <w:rFonts w:ascii="Arial" w:hAnsi="Arial" w:cs="Arial"/>
          <w:sz w:val="22"/>
        </w:rPr>
        <w:t>culture.</w:t>
      </w:r>
      <w:r w:rsidR="00294796" w:rsidRPr="00073FCD">
        <w:rPr>
          <w:rFonts w:ascii="Arial" w:hAnsi="Arial" w:cs="Arial"/>
          <w:sz w:val="22"/>
        </w:rPr>
        <w:t xml:space="preserve"> </w:t>
      </w:r>
    </w:p>
    <w:p w14:paraId="55CD9C37" w14:textId="1A400017" w:rsidR="00FE690C" w:rsidRPr="00073FCD" w:rsidRDefault="008B5DD7" w:rsidP="00B91228">
      <w:pPr>
        <w:widowControl/>
        <w:wordWrap/>
        <w:autoSpaceDE/>
        <w:autoSpaceDN/>
        <w:spacing w:line="240" w:lineRule="auto"/>
        <w:ind w:firstLine="800"/>
        <w:rPr>
          <w:rFonts w:ascii="Arial" w:hAnsi="Arial" w:cs="Arial"/>
          <w:sz w:val="22"/>
        </w:rPr>
      </w:pPr>
      <w:r>
        <w:rPr>
          <w:rFonts w:ascii="Arial" w:hAnsi="Arial" w:cs="Arial"/>
          <w:sz w:val="22"/>
        </w:rPr>
        <w:t xml:space="preserve">The </w:t>
      </w:r>
      <w:r w:rsidR="004B79D7">
        <w:rPr>
          <w:rFonts w:ascii="Arial" w:hAnsi="Arial" w:cs="Arial"/>
          <w:sz w:val="22"/>
        </w:rPr>
        <w:t>model (Figure</w:t>
      </w:r>
      <w:r w:rsidR="00904089">
        <w:rPr>
          <w:rFonts w:ascii="Arial" w:hAnsi="Arial" w:cs="Arial"/>
          <w:sz w:val="22"/>
        </w:rPr>
        <w:t xml:space="preserve"> 1</w:t>
      </w:r>
      <w:r w:rsidR="004B79D7">
        <w:rPr>
          <w:rFonts w:ascii="Arial" w:hAnsi="Arial" w:cs="Arial"/>
          <w:sz w:val="22"/>
        </w:rPr>
        <w:t xml:space="preserve">) </w:t>
      </w:r>
      <w:r>
        <w:rPr>
          <w:rFonts w:ascii="Arial" w:hAnsi="Arial" w:cs="Arial"/>
          <w:sz w:val="22"/>
        </w:rPr>
        <w:t xml:space="preserve">applied in this study </w:t>
      </w:r>
      <w:r w:rsidR="00E65312">
        <w:rPr>
          <w:rFonts w:ascii="Arial" w:hAnsi="Arial" w:cs="Arial"/>
          <w:sz w:val="22"/>
        </w:rPr>
        <w:t xml:space="preserve">acknowledges </w:t>
      </w:r>
      <w:r w:rsidR="00FE690C" w:rsidRPr="00073FCD">
        <w:rPr>
          <w:rFonts w:ascii="Arial" w:hAnsi="Arial" w:cs="Arial"/>
          <w:sz w:val="22"/>
        </w:rPr>
        <w:t>three sets of interdependencies:</w:t>
      </w:r>
    </w:p>
    <w:p w14:paraId="20DE2C58" w14:textId="2F345041" w:rsidR="00FE690C" w:rsidRPr="004B79D7" w:rsidRDefault="008B5DD7" w:rsidP="00B91228">
      <w:pPr>
        <w:pStyle w:val="ListParagraph"/>
        <w:widowControl/>
        <w:numPr>
          <w:ilvl w:val="0"/>
          <w:numId w:val="32"/>
        </w:numPr>
        <w:wordWrap/>
        <w:autoSpaceDE/>
        <w:autoSpaceDN/>
        <w:spacing w:line="240" w:lineRule="auto"/>
        <w:ind w:leftChars="0"/>
        <w:rPr>
          <w:rFonts w:ascii="Arial" w:hAnsi="Arial" w:cs="Arial"/>
          <w:sz w:val="22"/>
        </w:rPr>
      </w:pPr>
      <w:r>
        <w:rPr>
          <w:rFonts w:ascii="Arial" w:hAnsi="Arial" w:cs="Arial"/>
          <w:sz w:val="22"/>
        </w:rPr>
        <w:t>A</w:t>
      </w:r>
      <w:r w:rsidR="00FE690C" w:rsidRPr="004B79D7">
        <w:rPr>
          <w:rFonts w:ascii="Arial" w:hAnsi="Arial" w:cs="Arial"/>
          <w:sz w:val="22"/>
        </w:rPr>
        <w:t xml:space="preserve">t </w:t>
      </w:r>
      <w:r>
        <w:rPr>
          <w:rFonts w:ascii="Arial" w:hAnsi="Arial" w:cs="Arial"/>
          <w:sz w:val="22"/>
        </w:rPr>
        <w:t>the level of the individual</w:t>
      </w:r>
      <w:r w:rsidR="00FE690C" w:rsidRPr="004B79D7">
        <w:rPr>
          <w:rFonts w:ascii="Arial" w:hAnsi="Arial" w:cs="Arial"/>
          <w:sz w:val="22"/>
        </w:rPr>
        <w:t xml:space="preserve"> within</w:t>
      </w:r>
      <w:r>
        <w:rPr>
          <w:rFonts w:ascii="Arial" w:hAnsi="Arial" w:cs="Arial"/>
          <w:sz w:val="22"/>
        </w:rPr>
        <w:t xml:space="preserve"> the microsystem</w:t>
      </w:r>
      <w:r w:rsidR="00FE690C" w:rsidRPr="004B79D7">
        <w:rPr>
          <w:rFonts w:ascii="Arial" w:hAnsi="Arial" w:cs="Arial"/>
          <w:sz w:val="22"/>
        </w:rPr>
        <w:t>;</w:t>
      </w:r>
    </w:p>
    <w:p w14:paraId="76AD8CDB" w14:textId="12252137" w:rsidR="00FE690C" w:rsidRPr="004B79D7" w:rsidRDefault="006C01D1" w:rsidP="00B91228">
      <w:pPr>
        <w:pStyle w:val="ListParagraph"/>
        <w:widowControl/>
        <w:numPr>
          <w:ilvl w:val="0"/>
          <w:numId w:val="32"/>
        </w:numPr>
        <w:wordWrap/>
        <w:autoSpaceDE/>
        <w:autoSpaceDN/>
        <w:spacing w:line="240" w:lineRule="auto"/>
        <w:ind w:leftChars="0"/>
        <w:rPr>
          <w:rFonts w:ascii="Arial" w:hAnsi="Arial" w:cs="Arial"/>
          <w:sz w:val="22"/>
        </w:rPr>
      </w:pPr>
      <w:r>
        <w:rPr>
          <w:rFonts w:ascii="Arial" w:hAnsi="Arial" w:cs="Arial"/>
          <w:sz w:val="22"/>
        </w:rPr>
        <w:t>At t</w:t>
      </w:r>
      <w:r w:rsidR="00FE690C" w:rsidRPr="004B79D7">
        <w:rPr>
          <w:rFonts w:ascii="Arial" w:hAnsi="Arial" w:cs="Arial"/>
          <w:sz w:val="22"/>
        </w:rPr>
        <w:t>he level of social mediations, principa</w:t>
      </w:r>
      <w:r w:rsidR="00E65312" w:rsidRPr="004B79D7">
        <w:rPr>
          <w:rFonts w:ascii="Arial" w:hAnsi="Arial" w:cs="Arial"/>
          <w:sz w:val="22"/>
        </w:rPr>
        <w:t xml:space="preserve">lly related to home, school </w:t>
      </w:r>
      <w:r w:rsidR="008B5DD7">
        <w:rPr>
          <w:rFonts w:ascii="Arial" w:hAnsi="Arial" w:cs="Arial"/>
          <w:sz w:val="22"/>
        </w:rPr>
        <w:t xml:space="preserve">system </w:t>
      </w:r>
      <w:r w:rsidR="00E65312" w:rsidRPr="004B79D7">
        <w:rPr>
          <w:rFonts w:ascii="Arial" w:hAnsi="Arial" w:cs="Arial"/>
          <w:sz w:val="22"/>
        </w:rPr>
        <w:t>and</w:t>
      </w:r>
      <w:r w:rsidR="00E65312" w:rsidRPr="004B79D7">
        <w:rPr>
          <w:rFonts w:ascii="Arial" w:hAnsi="Arial" w:cs="Arial" w:hint="eastAsia"/>
          <w:sz w:val="22"/>
        </w:rPr>
        <w:t xml:space="preserve"> </w:t>
      </w:r>
      <w:r w:rsidR="00FE690C" w:rsidRPr="004B79D7">
        <w:rPr>
          <w:rFonts w:ascii="Arial" w:hAnsi="Arial" w:cs="Arial"/>
          <w:sz w:val="22"/>
        </w:rPr>
        <w:t>peer cultures</w:t>
      </w:r>
      <w:r w:rsidR="00BA3E41">
        <w:rPr>
          <w:rFonts w:ascii="Arial" w:hAnsi="Arial" w:cs="Arial"/>
          <w:sz w:val="22"/>
        </w:rPr>
        <w:t xml:space="preserve"> within mesosystem</w:t>
      </w:r>
      <w:r w:rsidR="00FE690C" w:rsidRPr="004B79D7">
        <w:rPr>
          <w:rFonts w:ascii="Arial" w:hAnsi="Arial" w:cs="Arial"/>
          <w:sz w:val="22"/>
        </w:rPr>
        <w:t>; and</w:t>
      </w:r>
    </w:p>
    <w:p w14:paraId="1A7F5736" w14:textId="55FDE4EC" w:rsidR="00294796" w:rsidRDefault="006C01D1" w:rsidP="00B91228">
      <w:pPr>
        <w:pStyle w:val="ListParagraph"/>
        <w:widowControl/>
        <w:numPr>
          <w:ilvl w:val="0"/>
          <w:numId w:val="32"/>
        </w:numPr>
        <w:wordWrap/>
        <w:autoSpaceDE/>
        <w:autoSpaceDN/>
        <w:spacing w:line="240" w:lineRule="auto"/>
        <w:ind w:leftChars="0"/>
        <w:rPr>
          <w:rFonts w:ascii="Arial" w:hAnsi="Arial" w:cs="Arial"/>
          <w:sz w:val="22"/>
        </w:rPr>
      </w:pPr>
      <w:r>
        <w:rPr>
          <w:rFonts w:ascii="Arial" w:hAnsi="Arial" w:cs="Arial"/>
          <w:sz w:val="22"/>
        </w:rPr>
        <w:t>A</w:t>
      </w:r>
      <w:r w:rsidR="00FE690C" w:rsidRPr="004B79D7">
        <w:rPr>
          <w:rFonts w:ascii="Arial" w:hAnsi="Arial" w:cs="Arial"/>
          <w:sz w:val="22"/>
        </w:rPr>
        <w:t xml:space="preserve">t the </w:t>
      </w:r>
      <w:proofErr w:type="gramStart"/>
      <w:r w:rsidR="00FE690C" w:rsidRPr="004B79D7">
        <w:rPr>
          <w:rFonts w:ascii="Arial" w:hAnsi="Arial" w:cs="Arial"/>
          <w:sz w:val="22"/>
        </w:rPr>
        <w:t>national</w:t>
      </w:r>
      <w:proofErr w:type="gramEnd"/>
      <w:r w:rsidR="00FE690C" w:rsidRPr="004B79D7">
        <w:rPr>
          <w:rFonts w:ascii="Arial" w:hAnsi="Arial" w:cs="Arial"/>
          <w:sz w:val="22"/>
        </w:rPr>
        <w:t xml:space="preserve"> level where the coun</w:t>
      </w:r>
      <w:r w:rsidR="00E65312" w:rsidRPr="004B79D7">
        <w:rPr>
          <w:rFonts w:ascii="Arial" w:hAnsi="Arial" w:cs="Arial"/>
          <w:sz w:val="22"/>
        </w:rPr>
        <w:t>try is the unit of analysis and</w:t>
      </w:r>
      <w:r w:rsidR="00E65312" w:rsidRPr="004B79D7">
        <w:rPr>
          <w:rFonts w:ascii="Arial" w:hAnsi="Arial" w:cs="Arial" w:hint="eastAsia"/>
          <w:sz w:val="22"/>
        </w:rPr>
        <w:t xml:space="preserve"> </w:t>
      </w:r>
      <w:r w:rsidR="00FE690C" w:rsidRPr="004B79D7">
        <w:rPr>
          <w:rFonts w:ascii="Arial" w:hAnsi="Arial" w:cs="Arial"/>
          <w:sz w:val="22"/>
        </w:rPr>
        <w:t xml:space="preserve">where </w:t>
      </w:r>
      <w:proofErr w:type="spellStart"/>
      <w:r w:rsidR="00FE690C" w:rsidRPr="004B79D7">
        <w:rPr>
          <w:rFonts w:ascii="Arial" w:hAnsi="Arial" w:cs="Arial"/>
          <w:sz w:val="22"/>
        </w:rPr>
        <w:t>macrosystem</w:t>
      </w:r>
      <w:proofErr w:type="spellEnd"/>
      <w:r w:rsidR="00FE690C" w:rsidRPr="004B79D7">
        <w:rPr>
          <w:rFonts w:ascii="Arial" w:hAnsi="Arial" w:cs="Arial"/>
          <w:sz w:val="22"/>
        </w:rPr>
        <w:t xml:space="preserve"> phenomena of</w:t>
      </w:r>
      <w:r w:rsidR="00E65312" w:rsidRPr="004B79D7">
        <w:rPr>
          <w:rFonts w:ascii="Arial" w:hAnsi="Arial" w:cs="Arial"/>
          <w:sz w:val="22"/>
        </w:rPr>
        <w:t xml:space="preserve"> socio-economic stratification,</w:t>
      </w:r>
      <w:r w:rsidR="00E65312" w:rsidRPr="004B79D7">
        <w:rPr>
          <w:rFonts w:ascii="Arial" w:hAnsi="Arial" w:cs="Arial" w:hint="eastAsia"/>
          <w:sz w:val="22"/>
        </w:rPr>
        <w:t xml:space="preserve"> </w:t>
      </w:r>
      <w:r w:rsidR="00FE690C" w:rsidRPr="004B79D7">
        <w:rPr>
          <w:rFonts w:ascii="Arial" w:hAnsi="Arial" w:cs="Arial"/>
          <w:sz w:val="22"/>
        </w:rPr>
        <w:t>systems of regulation and cultural values act as shaping factors.</w:t>
      </w:r>
    </w:p>
    <w:p w14:paraId="1DFE3395" w14:textId="77777777" w:rsidR="00C95B58" w:rsidRPr="004B79D7" w:rsidRDefault="00C95B58" w:rsidP="00C95B58">
      <w:pPr>
        <w:pStyle w:val="ListParagraph"/>
        <w:widowControl/>
        <w:wordWrap/>
        <w:autoSpaceDE/>
        <w:autoSpaceDN/>
        <w:spacing w:line="240" w:lineRule="auto"/>
        <w:ind w:leftChars="0"/>
        <w:rPr>
          <w:rFonts w:ascii="Arial" w:hAnsi="Arial" w:cs="Arial"/>
          <w:sz w:val="22"/>
        </w:rPr>
      </w:pPr>
    </w:p>
    <w:p w14:paraId="01209B65" w14:textId="011089D8" w:rsidR="00E65312" w:rsidRDefault="00E65312" w:rsidP="00B91228">
      <w:pPr>
        <w:widowControl/>
        <w:wordWrap/>
        <w:autoSpaceDE/>
        <w:autoSpaceDN/>
        <w:spacing w:line="240" w:lineRule="auto"/>
        <w:jc w:val="center"/>
        <w:rPr>
          <w:rFonts w:ascii="Arial" w:hAnsi="Arial" w:cs="Arial"/>
          <w:sz w:val="22"/>
        </w:rPr>
      </w:pPr>
      <w:r>
        <w:rPr>
          <w:rFonts w:ascii="Arial" w:hAnsi="Arial" w:cs="Arial"/>
          <w:noProof/>
          <w:sz w:val="22"/>
          <w:lang w:eastAsia="en-US" w:bidi="th-TH"/>
        </w:rPr>
        <w:drawing>
          <wp:inline distT="0" distB="0" distL="0" distR="0" wp14:anchorId="7284DC09" wp14:editId="1B738275">
            <wp:extent cx="4456253" cy="3171463"/>
            <wp:effectExtent l="0" t="0" r="0" b="10160"/>
            <wp:docPr id="4" name="다이어그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9309C50" w14:textId="47EAEAD6" w:rsidR="006C01D1" w:rsidRDefault="006C01D1" w:rsidP="00B91228">
      <w:pPr>
        <w:widowControl/>
        <w:wordWrap/>
        <w:autoSpaceDE/>
        <w:autoSpaceDN/>
        <w:spacing w:line="240" w:lineRule="auto"/>
        <w:jc w:val="center"/>
        <w:rPr>
          <w:rFonts w:ascii="Arial" w:hAnsi="Arial" w:cs="Arial"/>
          <w:sz w:val="22"/>
        </w:rPr>
      </w:pPr>
      <w:r>
        <w:rPr>
          <w:rFonts w:ascii="Arial" w:hAnsi="Arial" w:cs="Arial" w:hint="eastAsia"/>
          <w:sz w:val="22"/>
        </w:rPr>
        <w:t>[Figure</w:t>
      </w:r>
      <w:r>
        <w:rPr>
          <w:rFonts w:ascii="Arial" w:hAnsi="Arial" w:cs="Arial"/>
          <w:sz w:val="22"/>
        </w:rPr>
        <w:t xml:space="preserve"> 1] </w:t>
      </w:r>
      <w:r w:rsidR="00904089">
        <w:rPr>
          <w:rFonts w:ascii="Arial" w:hAnsi="Arial" w:cs="Arial"/>
          <w:sz w:val="22"/>
        </w:rPr>
        <w:t xml:space="preserve">Research Framework of the Study </w:t>
      </w:r>
    </w:p>
    <w:p w14:paraId="3C1980EB" w14:textId="7DDB91B2" w:rsidR="00AE4D49" w:rsidRPr="00AE4D49" w:rsidRDefault="00AE4D49" w:rsidP="00593B6F">
      <w:pPr>
        <w:pStyle w:val="Heading2"/>
      </w:pPr>
      <w:bookmarkStart w:id="5" w:name="_Toc511637103"/>
      <w:r w:rsidRPr="00AE4D49">
        <w:t>5. Research Questions</w:t>
      </w:r>
      <w:bookmarkEnd w:id="5"/>
      <w:r w:rsidRPr="00AE4D49">
        <w:t xml:space="preserve"> </w:t>
      </w:r>
    </w:p>
    <w:p w14:paraId="1F9A7498" w14:textId="77777777" w:rsidR="00011E61" w:rsidRDefault="00ED2352" w:rsidP="00B91228">
      <w:pPr>
        <w:widowControl/>
        <w:wordWrap/>
        <w:autoSpaceDE/>
        <w:autoSpaceDN/>
        <w:spacing w:line="240" w:lineRule="auto"/>
        <w:ind w:firstLineChars="363" w:firstLine="799"/>
        <w:rPr>
          <w:rFonts w:ascii="Arial" w:hAnsi="Arial" w:cs="Arial"/>
          <w:sz w:val="22"/>
        </w:rPr>
      </w:pPr>
      <w:r>
        <w:rPr>
          <w:rFonts w:ascii="Arial" w:hAnsi="Arial" w:cs="Arial"/>
          <w:sz w:val="22"/>
        </w:rPr>
        <w:t xml:space="preserve">The </w:t>
      </w:r>
      <w:r w:rsidR="0001164E">
        <w:rPr>
          <w:rFonts w:ascii="Arial" w:hAnsi="Arial" w:cs="Arial"/>
          <w:sz w:val="22"/>
        </w:rPr>
        <w:t xml:space="preserve">overall </w:t>
      </w:r>
      <w:r w:rsidR="00011E61">
        <w:rPr>
          <w:rFonts w:ascii="Arial" w:hAnsi="Arial" w:cs="Arial"/>
          <w:sz w:val="22"/>
        </w:rPr>
        <w:t>research question</w:t>
      </w:r>
      <w:r w:rsidR="00AE4D49" w:rsidRPr="00AE4D49">
        <w:rPr>
          <w:rFonts w:ascii="Arial" w:hAnsi="Arial" w:cs="Arial"/>
          <w:sz w:val="22"/>
        </w:rPr>
        <w:t xml:space="preserve"> </w:t>
      </w:r>
      <w:r>
        <w:rPr>
          <w:rFonts w:ascii="Arial" w:hAnsi="Arial" w:cs="Arial"/>
          <w:sz w:val="22"/>
        </w:rPr>
        <w:t xml:space="preserve">in this project </w:t>
      </w:r>
      <w:r w:rsidR="00011E61">
        <w:rPr>
          <w:rFonts w:ascii="Arial" w:hAnsi="Arial" w:cs="Arial"/>
          <w:sz w:val="22"/>
        </w:rPr>
        <w:t>is:</w:t>
      </w:r>
    </w:p>
    <w:p w14:paraId="787E6D43" w14:textId="03779BED" w:rsidR="00744376" w:rsidRDefault="0001164E" w:rsidP="00B91228">
      <w:pPr>
        <w:widowControl/>
        <w:wordWrap/>
        <w:autoSpaceDE/>
        <w:autoSpaceDN/>
        <w:spacing w:line="240" w:lineRule="auto"/>
        <w:ind w:firstLineChars="150" w:firstLine="330"/>
        <w:rPr>
          <w:rFonts w:ascii="Arial" w:hAnsi="Arial" w:cs="Arial"/>
          <w:sz w:val="22"/>
        </w:rPr>
      </w:pPr>
      <w:r>
        <w:rPr>
          <w:rFonts w:ascii="Arial" w:hAnsi="Arial" w:cs="Arial"/>
          <w:sz w:val="22"/>
        </w:rPr>
        <w:t>“</w:t>
      </w:r>
      <w:r w:rsidR="00152D8C" w:rsidRPr="0001164E">
        <w:rPr>
          <w:rFonts w:ascii="Arial" w:hAnsi="Arial" w:cs="Arial"/>
          <w:sz w:val="22"/>
        </w:rPr>
        <w:t>Is DKAP</w:t>
      </w:r>
      <w:r w:rsidR="00744376" w:rsidRPr="0001164E">
        <w:rPr>
          <w:rFonts w:ascii="Arial" w:hAnsi="Arial" w:cs="Arial"/>
          <w:sz w:val="22"/>
        </w:rPr>
        <w:t xml:space="preserve"> </w:t>
      </w:r>
      <w:r w:rsidR="00152D8C" w:rsidRPr="0001164E">
        <w:rPr>
          <w:rFonts w:ascii="Arial" w:hAnsi="Arial" w:cs="Arial"/>
          <w:sz w:val="22"/>
        </w:rPr>
        <w:t>measuring</w:t>
      </w:r>
      <w:r w:rsidR="00744376" w:rsidRPr="0001164E">
        <w:rPr>
          <w:rFonts w:ascii="Arial" w:hAnsi="Arial" w:cs="Arial"/>
          <w:sz w:val="22"/>
        </w:rPr>
        <w:t xml:space="preserve"> </w:t>
      </w:r>
      <w:r w:rsidR="00ED2352" w:rsidRPr="0001164E">
        <w:rPr>
          <w:rFonts w:ascii="Arial" w:hAnsi="Arial" w:cs="Arial"/>
          <w:sz w:val="22"/>
        </w:rPr>
        <w:t xml:space="preserve">the </w:t>
      </w:r>
      <w:r w:rsidR="00152D8C" w:rsidRPr="0001164E">
        <w:rPr>
          <w:rFonts w:ascii="Arial" w:hAnsi="Arial" w:cs="Arial"/>
          <w:sz w:val="22"/>
        </w:rPr>
        <w:t>“</w:t>
      </w:r>
      <w:r w:rsidR="00744376" w:rsidRPr="0001164E">
        <w:rPr>
          <w:rFonts w:ascii="Arial" w:hAnsi="Arial" w:cs="Arial"/>
          <w:sz w:val="22"/>
        </w:rPr>
        <w:t>digital citizenship competency</w:t>
      </w:r>
      <w:r w:rsidR="00152D8C" w:rsidRPr="0001164E">
        <w:rPr>
          <w:rFonts w:ascii="Arial" w:hAnsi="Arial" w:cs="Arial"/>
          <w:sz w:val="22"/>
        </w:rPr>
        <w:t>”</w:t>
      </w:r>
      <w:r w:rsidR="00744376" w:rsidRPr="0001164E">
        <w:rPr>
          <w:rFonts w:ascii="Arial" w:hAnsi="Arial" w:cs="Arial"/>
          <w:sz w:val="22"/>
        </w:rPr>
        <w:t xml:space="preserve"> of Asia Pacific </w:t>
      </w:r>
      <w:r w:rsidR="00ED2352" w:rsidRPr="0001164E">
        <w:rPr>
          <w:rFonts w:ascii="Arial" w:hAnsi="Arial" w:cs="Arial"/>
          <w:sz w:val="22"/>
        </w:rPr>
        <w:t>students?</w:t>
      </w:r>
      <w:r>
        <w:rPr>
          <w:rFonts w:ascii="Arial" w:hAnsi="Arial" w:cs="Arial"/>
          <w:sz w:val="22"/>
        </w:rPr>
        <w:t>”</w:t>
      </w:r>
    </w:p>
    <w:p w14:paraId="3C0D8DEE" w14:textId="77777777" w:rsidR="00C95B58" w:rsidRPr="0001164E" w:rsidRDefault="00C95B58" w:rsidP="00B91228">
      <w:pPr>
        <w:widowControl/>
        <w:wordWrap/>
        <w:autoSpaceDE/>
        <w:autoSpaceDN/>
        <w:spacing w:line="240" w:lineRule="auto"/>
        <w:ind w:firstLineChars="150" w:firstLine="330"/>
        <w:rPr>
          <w:rFonts w:ascii="Arial" w:hAnsi="Arial" w:cs="Arial"/>
          <w:sz w:val="22"/>
        </w:rPr>
      </w:pPr>
    </w:p>
    <w:p w14:paraId="520DAD59" w14:textId="73422990" w:rsidR="00800750" w:rsidRPr="0001164E" w:rsidRDefault="00800750" w:rsidP="00B91228">
      <w:pPr>
        <w:widowControl/>
        <w:wordWrap/>
        <w:autoSpaceDE/>
        <w:autoSpaceDN/>
        <w:spacing w:line="240" w:lineRule="auto"/>
        <w:ind w:firstLine="800"/>
        <w:rPr>
          <w:rFonts w:ascii="Arial" w:hAnsi="Arial" w:cs="Arial"/>
          <w:sz w:val="22"/>
        </w:rPr>
      </w:pPr>
      <w:r w:rsidRPr="0001164E">
        <w:rPr>
          <w:rFonts w:ascii="Arial" w:hAnsi="Arial" w:cs="Arial"/>
          <w:sz w:val="22"/>
        </w:rPr>
        <w:t xml:space="preserve">To </w:t>
      </w:r>
      <w:r w:rsidR="000C0BCA" w:rsidRPr="0001164E">
        <w:rPr>
          <w:rFonts w:ascii="Arial" w:hAnsi="Arial" w:cs="Arial"/>
          <w:sz w:val="22"/>
        </w:rPr>
        <w:t>answer this question, more specific s</w:t>
      </w:r>
      <w:r w:rsidRPr="0001164E">
        <w:rPr>
          <w:rFonts w:ascii="Arial" w:hAnsi="Arial" w:cs="Arial"/>
          <w:sz w:val="22"/>
        </w:rPr>
        <w:t>ub-research questions are</w:t>
      </w:r>
      <w:r w:rsidR="000C0BCA" w:rsidRPr="0001164E">
        <w:rPr>
          <w:rFonts w:ascii="Arial" w:hAnsi="Arial" w:cs="Arial"/>
          <w:sz w:val="22"/>
        </w:rPr>
        <w:t xml:space="preserve"> established.</w:t>
      </w:r>
    </w:p>
    <w:p w14:paraId="3768A5C9" w14:textId="105DF54C" w:rsidR="00744376" w:rsidRDefault="00AE4D49" w:rsidP="00B91228">
      <w:pPr>
        <w:pStyle w:val="ListParagraph"/>
        <w:widowControl/>
        <w:numPr>
          <w:ilvl w:val="1"/>
          <w:numId w:val="3"/>
        </w:numPr>
        <w:wordWrap/>
        <w:autoSpaceDE/>
        <w:autoSpaceDN/>
        <w:spacing w:line="240" w:lineRule="auto"/>
        <w:ind w:leftChars="0"/>
        <w:rPr>
          <w:rFonts w:ascii="Arial" w:hAnsi="Arial" w:cs="Arial"/>
          <w:sz w:val="22"/>
        </w:rPr>
      </w:pPr>
      <w:r w:rsidRPr="00AE4D49">
        <w:rPr>
          <w:rFonts w:ascii="Arial" w:hAnsi="Arial" w:cs="Arial"/>
          <w:sz w:val="22"/>
        </w:rPr>
        <w:t xml:space="preserve">What are the criteria of measuring </w:t>
      </w:r>
      <w:r w:rsidR="004D0D20">
        <w:rPr>
          <w:rFonts w:ascii="Arial" w:hAnsi="Arial" w:cs="Arial"/>
          <w:sz w:val="22"/>
        </w:rPr>
        <w:t xml:space="preserve">the </w:t>
      </w:r>
      <w:r w:rsidRPr="00AE4D49">
        <w:rPr>
          <w:rFonts w:ascii="Arial" w:hAnsi="Arial" w:cs="Arial"/>
          <w:sz w:val="22"/>
        </w:rPr>
        <w:t>digital citizenship competency?</w:t>
      </w:r>
    </w:p>
    <w:p w14:paraId="168B62DC" w14:textId="541D377F" w:rsidR="00AE4D49" w:rsidRDefault="00744376" w:rsidP="00B91228">
      <w:pPr>
        <w:pStyle w:val="ListParagraph"/>
        <w:widowControl/>
        <w:numPr>
          <w:ilvl w:val="1"/>
          <w:numId w:val="3"/>
        </w:numPr>
        <w:wordWrap/>
        <w:autoSpaceDE/>
        <w:autoSpaceDN/>
        <w:spacing w:line="240" w:lineRule="auto"/>
        <w:ind w:leftChars="0"/>
        <w:rPr>
          <w:rFonts w:ascii="Arial" w:hAnsi="Arial" w:cs="Arial"/>
          <w:sz w:val="22"/>
        </w:rPr>
      </w:pPr>
      <w:r w:rsidRPr="00744376">
        <w:rPr>
          <w:rFonts w:ascii="Arial" w:hAnsi="Arial" w:cs="Arial"/>
          <w:sz w:val="22"/>
        </w:rPr>
        <w:t>Is</w:t>
      </w:r>
      <w:r w:rsidRPr="00744376">
        <w:rPr>
          <w:rFonts w:ascii="Arial" w:hAnsi="Arial" w:cs="Arial" w:hint="eastAsia"/>
          <w:sz w:val="22"/>
        </w:rPr>
        <w:t xml:space="preserve"> the validity </w:t>
      </w:r>
      <w:r w:rsidR="000C0BCA">
        <w:rPr>
          <w:rFonts w:ascii="Arial" w:hAnsi="Arial" w:cs="Arial"/>
          <w:sz w:val="22"/>
        </w:rPr>
        <w:t>of DKAP</w:t>
      </w:r>
      <w:r w:rsidRPr="00744376">
        <w:rPr>
          <w:rFonts w:ascii="Arial" w:hAnsi="Arial" w:cs="Arial" w:hint="eastAsia"/>
          <w:sz w:val="22"/>
        </w:rPr>
        <w:t xml:space="preserve"> appropriate?</w:t>
      </w:r>
    </w:p>
    <w:p w14:paraId="79211202" w14:textId="77777777" w:rsidR="000C0BCA" w:rsidRDefault="000C0BCA" w:rsidP="00B91228">
      <w:pPr>
        <w:pStyle w:val="ListParagraph"/>
        <w:widowControl/>
        <w:numPr>
          <w:ilvl w:val="1"/>
          <w:numId w:val="3"/>
        </w:numPr>
        <w:wordWrap/>
        <w:autoSpaceDE/>
        <w:autoSpaceDN/>
        <w:spacing w:line="240" w:lineRule="auto"/>
        <w:ind w:leftChars="0"/>
        <w:rPr>
          <w:rFonts w:ascii="Arial" w:hAnsi="Arial" w:cs="Arial"/>
          <w:sz w:val="22"/>
        </w:rPr>
      </w:pPr>
      <w:r w:rsidRPr="00744376">
        <w:rPr>
          <w:rFonts w:ascii="Arial" w:hAnsi="Arial" w:cs="Arial"/>
          <w:sz w:val="22"/>
        </w:rPr>
        <w:t>Is</w:t>
      </w:r>
      <w:r>
        <w:rPr>
          <w:rFonts w:ascii="Arial" w:hAnsi="Arial" w:cs="Arial" w:hint="eastAsia"/>
          <w:sz w:val="22"/>
        </w:rPr>
        <w:t xml:space="preserve"> the </w:t>
      </w:r>
      <w:r w:rsidRPr="00744376">
        <w:rPr>
          <w:rFonts w:ascii="Arial" w:hAnsi="Arial" w:cs="Arial"/>
          <w:sz w:val="22"/>
        </w:rPr>
        <w:t xml:space="preserve">reliability </w:t>
      </w:r>
      <w:r w:rsidRPr="00744376">
        <w:rPr>
          <w:rFonts w:ascii="Arial" w:hAnsi="Arial" w:cs="Arial" w:hint="eastAsia"/>
          <w:sz w:val="22"/>
        </w:rPr>
        <w:t>of</w:t>
      </w:r>
      <w:r>
        <w:rPr>
          <w:rFonts w:ascii="Arial" w:hAnsi="Arial" w:cs="Arial"/>
          <w:sz w:val="22"/>
        </w:rPr>
        <w:t xml:space="preserve"> DKAP</w:t>
      </w:r>
      <w:r w:rsidRPr="00744376">
        <w:rPr>
          <w:rFonts w:ascii="Arial" w:hAnsi="Arial" w:cs="Arial" w:hint="eastAsia"/>
          <w:sz w:val="22"/>
        </w:rPr>
        <w:t xml:space="preserve"> appropriate?</w:t>
      </w:r>
    </w:p>
    <w:p w14:paraId="1F77472D" w14:textId="34ED4AB2" w:rsidR="00AE4D49" w:rsidRPr="008C2E67" w:rsidRDefault="000C0BCA" w:rsidP="00B91228">
      <w:pPr>
        <w:pStyle w:val="ListParagraph"/>
        <w:widowControl/>
        <w:numPr>
          <w:ilvl w:val="1"/>
          <w:numId w:val="3"/>
        </w:numPr>
        <w:wordWrap/>
        <w:autoSpaceDE/>
        <w:autoSpaceDN/>
        <w:spacing w:line="240" w:lineRule="auto"/>
        <w:ind w:leftChars="0"/>
        <w:rPr>
          <w:rFonts w:ascii="Arial" w:hAnsi="Arial" w:cs="Arial"/>
          <w:sz w:val="22"/>
        </w:rPr>
      </w:pPr>
      <w:r w:rsidRPr="008C2E67">
        <w:rPr>
          <w:rFonts w:ascii="Arial" w:hAnsi="Arial" w:cs="Arial"/>
          <w:sz w:val="22"/>
        </w:rPr>
        <w:lastRenderedPageBreak/>
        <w:t>Are ther</w:t>
      </w:r>
      <w:r w:rsidR="004D0D20">
        <w:rPr>
          <w:rFonts w:ascii="Arial" w:hAnsi="Arial" w:cs="Arial"/>
          <w:sz w:val="22"/>
        </w:rPr>
        <w:t xml:space="preserve">e any differences in 15-year-old students’ digital citizenship competency </w:t>
      </w:r>
      <w:r w:rsidR="008C2E67">
        <w:rPr>
          <w:rFonts w:ascii="Arial" w:hAnsi="Arial" w:cs="Arial"/>
          <w:sz w:val="22"/>
        </w:rPr>
        <w:t>associated with</w:t>
      </w:r>
      <w:r w:rsidRPr="008C2E67">
        <w:rPr>
          <w:rFonts w:ascii="Arial" w:hAnsi="Arial" w:cs="Arial"/>
          <w:sz w:val="22"/>
        </w:rPr>
        <w:t xml:space="preserve"> </w:t>
      </w:r>
      <w:r w:rsidR="008C2E67">
        <w:rPr>
          <w:rFonts w:ascii="Arial" w:hAnsi="Arial" w:cs="Arial"/>
          <w:sz w:val="22"/>
        </w:rPr>
        <w:t xml:space="preserve">the </w:t>
      </w:r>
      <w:r w:rsidR="004D0D20">
        <w:rPr>
          <w:rFonts w:ascii="Arial" w:hAnsi="Arial" w:cs="Arial"/>
          <w:sz w:val="22"/>
        </w:rPr>
        <w:t xml:space="preserve">individual and </w:t>
      </w:r>
      <w:r w:rsidR="008C2E67">
        <w:rPr>
          <w:rFonts w:ascii="Arial" w:hAnsi="Arial" w:cs="Arial"/>
          <w:sz w:val="22"/>
        </w:rPr>
        <w:t xml:space="preserve">contextual characteristics </w:t>
      </w:r>
      <w:r w:rsidR="008C2E67" w:rsidRPr="008C2E67">
        <w:rPr>
          <w:rFonts w:ascii="Arial" w:hAnsi="Arial" w:cs="Arial"/>
          <w:sz w:val="22"/>
        </w:rPr>
        <w:t xml:space="preserve">such as </w:t>
      </w:r>
      <w:r w:rsidR="008C2E67">
        <w:rPr>
          <w:rFonts w:ascii="Arial" w:hAnsi="Arial" w:cs="Arial"/>
          <w:sz w:val="22"/>
        </w:rPr>
        <w:t xml:space="preserve">gender, </w:t>
      </w:r>
      <w:r w:rsidRPr="008C2E67">
        <w:rPr>
          <w:rFonts w:ascii="Arial" w:hAnsi="Arial" w:cs="Arial"/>
          <w:sz w:val="22"/>
        </w:rPr>
        <w:t>family</w:t>
      </w:r>
      <w:r w:rsidR="008C2E67">
        <w:rPr>
          <w:rFonts w:ascii="Arial" w:hAnsi="Arial" w:cs="Arial"/>
          <w:sz w:val="22"/>
        </w:rPr>
        <w:t xml:space="preserve"> background</w:t>
      </w:r>
      <w:r w:rsidRPr="008C2E67">
        <w:rPr>
          <w:rFonts w:ascii="Arial" w:hAnsi="Arial" w:cs="Arial"/>
          <w:sz w:val="22"/>
        </w:rPr>
        <w:t>, school</w:t>
      </w:r>
      <w:r w:rsidR="008C2E67">
        <w:rPr>
          <w:rFonts w:ascii="Arial" w:hAnsi="Arial" w:cs="Arial"/>
          <w:sz w:val="22"/>
        </w:rPr>
        <w:t>s</w:t>
      </w:r>
      <w:r w:rsidRPr="008C2E67">
        <w:rPr>
          <w:rFonts w:ascii="Arial" w:hAnsi="Arial" w:cs="Arial"/>
          <w:sz w:val="22"/>
        </w:rPr>
        <w:t xml:space="preserve"> and</w:t>
      </w:r>
      <w:r w:rsidR="008C2E67" w:rsidRPr="008C2E67">
        <w:rPr>
          <w:rFonts w:ascii="Arial" w:hAnsi="Arial" w:cs="Arial"/>
          <w:sz w:val="22"/>
        </w:rPr>
        <w:t xml:space="preserve"> local </w:t>
      </w:r>
      <w:r w:rsidR="008C2E67">
        <w:rPr>
          <w:rFonts w:ascii="Arial" w:hAnsi="Arial" w:cs="Arial"/>
          <w:sz w:val="22"/>
        </w:rPr>
        <w:t xml:space="preserve">communities </w:t>
      </w:r>
      <w:r w:rsidR="008C2E67" w:rsidRPr="008C2E67">
        <w:rPr>
          <w:rFonts w:ascii="Arial" w:hAnsi="Arial" w:cs="Arial"/>
          <w:sz w:val="22"/>
        </w:rPr>
        <w:t>within a country?</w:t>
      </w:r>
      <w:r w:rsidRPr="008C2E67">
        <w:rPr>
          <w:rFonts w:ascii="Arial" w:hAnsi="Arial" w:cs="Arial"/>
          <w:sz w:val="22"/>
        </w:rPr>
        <w:t xml:space="preserve"> </w:t>
      </w:r>
    </w:p>
    <w:p w14:paraId="3EEC7971" w14:textId="0FE1A5A0" w:rsidR="00ED2352" w:rsidRDefault="00ED2352" w:rsidP="00B91228">
      <w:pPr>
        <w:pStyle w:val="ListParagraph"/>
        <w:widowControl/>
        <w:numPr>
          <w:ilvl w:val="1"/>
          <w:numId w:val="3"/>
        </w:numPr>
        <w:wordWrap/>
        <w:autoSpaceDE/>
        <w:autoSpaceDN/>
        <w:spacing w:line="240" w:lineRule="auto"/>
        <w:ind w:leftChars="0"/>
        <w:rPr>
          <w:rFonts w:ascii="Arial" w:hAnsi="Arial" w:cs="Arial"/>
          <w:sz w:val="22"/>
        </w:rPr>
      </w:pPr>
      <w:r w:rsidRPr="008C2E67">
        <w:rPr>
          <w:rFonts w:ascii="Arial" w:hAnsi="Arial" w:cs="Arial"/>
          <w:sz w:val="22"/>
        </w:rPr>
        <w:t xml:space="preserve">Are there any </w:t>
      </w:r>
      <w:r w:rsidR="004D0D20">
        <w:rPr>
          <w:rFonts w:ascii="Arial" w:hAnsi="Arial" w:cs="Arial"/>
          <w:sz w:val="22"/>
        </w:rPr>
        <w:t xml:space="preserve">differences in 15-year-old students’ </w:t>
      </w:r>
      <w:r w:rsidRPr="008C2E67">
        <w:rPr>
          <w:rFonts w:ascii="Arial" w:hAnsi="Arial" w:cs="Arial"/>
          <w:sz w:val="22"/>
        </w:rPr>
        <w:t>digital citizenship competency</w:t>
      </w:r>
      <w:r w:rsidR="000C0BCA" w:rsidRPr="008C2E67">
        <w:rPr>
          <w:rFonts w:ascii="Arial" w:hAnsi="Arial" w:cs="Arial"/>
          <w:sz w:val="22"/>
        </w:rPr>
        <w:t xml:space="preserve"> across </w:t>
      </w:r>
      <w:r w:rsidRPr="008C2E67">
        <w:rPr>
          <w:rFonts w:ascii="Arial" w:hAnsi="Arial" w:cs="Arial"/>
          <w:sz w:val="22"/>
        </w:rPr>
        <w:t>countries?</w:t>
      </w:r>
    </w:p>
    <w:p w14:paraId="272A0337" w14:textId="06000685" w:rsidR="008B5DD7" w:rsidRDefault="008B5DD7" w:rsidP="00B91228">
      <w:pPr>
        <w:pStyle w:val="ListParagraph"/>
        <w:widowControl/>
        <w:wordWrap/>
        <w:autoSpaceDE/>
        <w:autoSpaceDN/>
        <w:spacing w:line="240" w:lineRule="auto"/>
        <w:ind w:leftChars="0" w:left="1440"/>
        <w:rPr>
          <w:rFonts w:ascii="Arial" w:hAnsi="Arial" w:cs="Arial"/>
          <w:sz w:val="22"/>
        </w:rPr>
      </w:pPr>
    </w:p>
    <w:p w14:paraId="4A06D569" w14:textId="52E8A7E8" w:rsidR="008B5DD7" w:rsidRDefault="008B5DD7" w:rsidP="00B91228">
      <w:pPr>
        <w:pStyle w:val="ListParagraph"/>
        <w:widowControl/>
        <w:wordWrap/>
        <w:autoSpaceDE/>
        <w:autoSpaceDN/>
        <w:spacing w:line="240" w:lineRule="auto"/>
        <w:ind w:leftChars="0" w:left="1440"/>
        <w:rPr>
          <w:rFonts w:ascii="Arial" w:hAnsi="Arial" w:cs="Arial"/>
          <w:sz w:val="22"/>
        </w:rPr>
      </w:pPr>
    </w:p>
    <w:p w14:paraId="427E4C44" w14:textId="3EB3A943" w:rsidR="008B5DD7" w:rsidRDefault="008B5DD7" w:rsidP="00B91228">
      <w:pPr>
        <w:pStyle w:val="ListParagraph"/>
        <w:widowControl/>
        <w:wordWrap/>
        <w:autoSpaceDE/>
        <w:autoSpaceDN/>
        <w:spacing w:line="240" w:lineRule="auto"/>
        <w:ind w:leftChars="0" w:left="1440"/>
        <w:rPr>
          <w:rFonts w:ascii="Arial" w:hAnsi="Arial" w:cs="Arial"/>
          <w:sz w:val="22"/>
        </w:rPr>
      </w:pPr>
    </w:p>
    <w:p w14:paraId="0D7153F9" w14:textId="77777777" w:rsidR="008B5DD7" w:rsidRPr="008C2E67" w:rsidRDefault="008B5DD7" w:rsidP="00B91228">
      <w:pPr>
        <w:pStyle w:val="ListParagraph"/>
        <w:widowControl/>
        <w:wordWrap/>
        <w:autoSpaceDE/>
        <w:autoSpaceDN/>
        <w:spacing w:line="240" w:lineRule="auto"/>
        <w:ind w:leftChars="0" w:left="1440"/>
        <w:rPr>
          <w:rFonts w:ascii="Arial" w:hAnsi="Arial" w:cs="Arial"/>
          <w:sz w:val="22"/>
        </w:rPr>
      </w:pPr>
    </w:p>
    <w:p w14:paraId="11E7BDC1" w14:textId="6F0AC324" w:rsidR="00C95B58" w:rsidRDefault="00C95B58">
      <w:pPr>
        <w:widowControl/>
        <w:wordWrap/>
        <w:autoSpaceDE/>
        <w:autoSpaceDN/>
        <w:rPr>
          <w:rFonts w:ascii="Arial" w:hAnsi="Arial" w:cs="Arial"/>
          <w:color w:val="FF0000"/>
        </w:rPr>
      </w:pPr>
      <w:r>
        <w:rPr>
          <w:rFonts w:ascii="Arial" w:hAnsi="Arial" w:cs="Arial"/>
          <w:color w:val="FF0000"/>
        </w:rPr>
        <w:br w:type="page"/>
      </w:r>
    </w:p>
    <w:p w14:paraId="0031E727" w14:textId="77777777" w:rsidR="001E04F2" w:rsidRDefault="001E04F2" w:rsidP="00593B6F">
      <w:pPr>
        <w:pStyle w:val="Heading1"/>
      </w:pPr>
      <w:bookmarkStart w:id="6" w:name="_Toc511637104"/>
      <w:r w:rsidRPr="00A41435">
        <w:lastRenderedPageBreak/>
        <w:t xml:space="preserve">Part </w:t>
      </w:r>
      <w:r>
        <w:t>2</w:t>
      </w:r>
      <w:r w:rsidRPr="00A41435">
        <w:t xml:space="preserve">. </w:t>
      </w:r>
      <w:r w:rsidR="00DB4E91">
        <w:t>Instrument</w:t>
      </w:r>
      <w:r>
        <w:t xml:space="preserve"> Development</w:t>
      </w:r>
      <w:bookmarkEnd w:id="6"/>
    </w:p>
    <w:p w14:paraId="0671A9D2" w14:textId="27646F48" w:rsidR="001E04F2" w:rsidRDefault="001E04F2" w:rsidP="00593B6F">
      <w:pPr>
        <w:pStyle w:val="Heading2"/>
      </w:pPr>
      <w:bookmarkStart w:id="7" w:name="_Toc511637105"/>
      <w:r w:rsidRPr="00A41435">
        <w:t xml:space="preserve">1. </w:t>
      </w:r>
      <w:r w:rsidR="00DB4E91">
        <w:t xml:space="preserve">DKAP </w:t>
      </w:r>
      <w:r w:rsidR="00773303">
        <w:t>Competency</w:t>
      </w:r>
      <w:r w:rsidR="00DB4E91">
        <w:t xml:space="preserve"> F</w:t>
      </w:r>
      <w:r>
        <w:t>ramework</w:t>
      </w:r>
      <w:bookmarkEnd w:id="7"/>
      <w:r>
        <w:t xml:space="preserve"> </w:t>
      </w:r>
    </w:p>
    <w:p w14:paraId="518C9504" w14:textId="77777777" w:rsidR="001E04F2" w:rsidRDefault="001E04F2" w:rsidP="00C30FA7">
      <w:pPr>
        <w:spacing w:before="240" w:line="240" w:lineRule="auto"/>
        <w:ind w:firstLine="800"/>
        <w:rPr>
          <w:rFonts w:ascii="Arial" w:hAnsi="Arial" w:cs="Arial"/>
          <w:sz w:val="22"/>
        </w:rPr>
      </w:pPr>
      <w:r w:rsidRPr="00024393">
        <w:rPr>
          <w:rFonts w:ascii="Arial" w:hAnsi="Arial" w:cs="Arial"/>
          <w:sz w:val="22"/>
        </w:rPr>
        <w:t xml:space="preserve">DKAP instrument </w:t>
      </w:r>
      <w:proofErr w:type="gramStart"/>
      <w:r w:rsidRPr="00024393">
        <w:rPr>
          <w:rFonts w:ascii="Arial" w:hAnsi="Arial" w:cs="Arial"/>
          <w:sz w:val="22"/>
        </w:rPr>
        <w:t>is developed</w:t>
      </w:r>
      <w:proofErr w:type="gramEnd"/>
      <w:r w:rsidRPr="00024393">
        <w:rPr>
          <w:rFonts w:ascii="Arial" w:hAnsi="Arial" w:cs="Arial"/>
          <w:sz w:val="22"/>
        </w:rPr>
        <w:t xml:space="preserve"> with reference to the digital citizenship competency framework</w:t>
      </w:r>
      <w:r w:rsidR="00DB4E91">
        <w:rPr>
          <w:rFonts w:ascii="Arial" w:hAnsi="Arial" w:cs="Arial"/>
          <w:sz w:val="22"/>
        </w:rPr>
        <w:t xml:space="preserve"> </w:t>
      </w:r>
      <w:r w:rsidRPr="00024393">
        <w:rPr>
          <w:rFonts w:ascii="Arial" w:hAnsi="Arial" w:cs="Arial"/>
          <w:sz w:val="22"/>
        </w:rPr>
        <w:t>(DCCF) that was initially developed by UNESCO Bangkok and is designed to measure digital citizenship competency, defined as “ability for a young digital citizen to navigate, participate and contribute to the digital environment in the 21st century</w:t>
      </w:r>
      <w:r w:rsidR="00DB4E91">
        <w:rPr>
          <w:rFonts w:ascii="Arial" w:hAnsi="Arial" w:cs="Arial"/>
          <w:sz w:val="22"/>
        </w:rPr>
        <w:t>.</w:t>
      </w:r>
      <w:r w:rsidRPr="00024393">
        <w:rPr>
          <w:rFonts w:ascii="Arial" w:hAnsi="Arial" w:cs="Arial"/>
          <w:sz w:val="22"/>
        </w:rPr>
        <w:t>”</w:t>
      </w:r>
    </w:p>
    <w:p w14:paraId="193DA18A" w14:textId="431F8D25" w:rsidR="001E04F2" w:rsidRDefault="001E04F2" w:rsidP="00C30FA7">
      <w:pPr>
        <w:spacing w:before="240" w:line="240" w:lineRule="auto"/>
        <w:ind w:firstLine="800"/>
        <w:rPr>
          <w:rFonts w:ascii="Arial" w:hAnsi="Arial" w:cs="Arial"/>
          <w:sz w:val="22"/>
        </w:rPr>
      </w:pPr>
      <w:r w:rsidRPr="00621E14">
        <w:rPr>
          <w:rFonts w:ascii="Arial" w:hAnsi="Arial" w:cs="Arial" w:hint="eastAsia"/>
          <w:sz w:val="22"/>
        </w:rPr>
        <w:t>DKAP instrument consists of two parts: (1) contextual questionnaire and (2) survey questionnaire. The cont</w:t>
      </w:r>
      <w:r w:rsidR="00C500A7">
        <w:rPr>
          <w:rFonts w:ascii="Arial" w:hAnsi="Arial" w:cs="Arial" w:hint="eastAsia"/>
          <w:sz w:val="22"/>
        </w:rPr>
        <w:t>extual questionnaire contains 33</w:t>
      </w:r>
      <w:r w:rsidRPr="00621E14">
        <w:rPr>
          <w:rFonts w:ascii="Arial" w:hAnsi="Arial" w:cs="Arial" w:hint="eastAsia"/>
          <w:sz w:val="22"/>
        </w:rPr>
        <w:t xml:space="preserve"> items asking about students</w:t>
      </w:r>
      <w:r w:rsidRPr="00621E14">
        <w:rPr>
          <w:rFonts w:ascii="Arial" w:hAnsi="Arial" w:cs="Arial" w:hint="eastAsia"/>
          <w:sz w:val="22"/>
        </w:rPr>
        <w:t>’</w:t>
      </w:r>
      <w:r w:rsidRPr="00621E14">
        <w:rPr>
          <w:rFonts w:ascii="Arial" w:hAnsi="Arial" w:cs="Arial" w:hint="eastAsia"/>
          <w:sz w:val="22"/>
        </w:rPr>
        <w:t xml:space="preserve"> ICT experiences along with background information. The </w:t>
      </w:r>
      <w:r w:rsidR="004D0D20">
        <w:rPr>
          <w:rFonts w:ascii="Arial" w:hAnsi="Arial" w:cs="Arial" w:hint="eastAsia"/>
          <w:sz w:val="22"/>
        </w:rPr>
        <w:t>survey questionnaire contains 7</w:t>
      </w:r>
      <w:r w:rsidR="00C500A7">
        <w:rPr>
          <w:rFonts w:ascii="Arial" w:hAnsi="Arial" w:cs="Arial" w:hint="eastAsia"/>
          <w:sz w:val="22"/>
        </w:rPr>
        <w:t>1</w:t>
      </w:r>
      <w:r w:rsidRPr="00621E14">
        <w:rPr>
          <w:rFonts w:ascii="Arial" w:hAnsi="Arial" w:cs="Arial" w:hint="eastAsia"/>
          <w:sz w:val="22"/>
        </w:rPr>
        <w:t xml:space="preserve"> items asking about students</w:t>
      </w:r>
      <w:r w:rsidRPr="00621E14">
        <w:rPr>
          <w:rFonts w:ascii="Arial" w:hAnsi="Arial" w:cs="Arial" w:hint="eastAsia"/>
          <w:sz w:val="22"/>
        </w:rPr>
        <w:t>’</w:t>
      </w:r>
      <w:r w:rsidRPr="00621E14">
        <w:rPr>
          <w:rFonts w:ascii="Arial" w:hAnsi="Arial" w:cs="Arial" w:hint="eastAsia"/>
          <w:sz w:val="22"/>
        </w:rPr>
        <w:t xml:space="preserve"> competencies across five domains.</w:t>
      </w:r>
    </w:p>
    <w:p w14:paraId="6C6AE413" w14:textId="33EC61FD" w:rsidR="001E04F2" w:rsidRDefault="001E04F2" w:rsidP="00B91228">
      <w:pPr>
        <w:spacing w:line="240" w:lineRule="auto"/>
        <w:ind w:firstLine="800"/>
        <w:rPr>
          <w:rFonts w:ascii="Arial" w:hAnsi="Arial" w:cs="Arial"/>
          <w:sz w:val="22"/>
        </w:rPr>
      </w:pPr>
      <w:r w:rsidRPr="00821A5B">
        <w:rPr>
          <w:rFonts w:ascii="Arial" w:hAnsi="Arial" w:cs="Arial"/>
          <w:sz w:val="22"/>
        </w:rPr>
        <w:t>The following bulleted list sets out the five domains and corresponding aspects of the DKAP framework</w:t>
      </w:r>
      <w:r w:rsidRPr="00024393">
        <w:rPr>
          <w:rFonts w:ascii="Arial" w:hAnsi="Arial" w:cs="Arial"/>
          <w:sz w:val="22"/>
        </w:rPr>
        <w:t>.</w:t>
      </w:r>
      <w:r>
        <w:rPr>
          <w:rFonts w:ascii="Arial" w:hAnsi="Arial" w:cs="Arial"/>
          <w:sz w:val="22"/>
        </w:rPr>
        <w:t xml:space="preserve"> </w:t>
      </w:r>
      <w:r w:rsidRPr="00024393">
        <w:rPr>
          <w:rFonts w:ascii="Arial" w:hAnsi="Arial" w:cs="Arial"/>
          <w:sz w:val="22"/>
        </w:rPr>
        <w:t xml:space="preserve">Domain and sub-domains have been initially developed and refined </w:t>
      </w:r>
      <w:r w:rsidR="00011E61">
        <w:rPr>
          <w:rFonts w:ascii="Arial" w:hAnsi="Arial" w:cs="Arial"/>
          <w:sz w:val="22"/>
        </w:rPr>
        <w:t>through a</w:t>
      </w:r>
      <w:r w:rsidRPr="00024393">
        <w:rPr>
          <w:rFonts w:ascii="Arial" w:hAnsi="Arial" w:cs="Arial"/>
          <w:sz w:val="22"/>
        </w:rPr>
        <w:t xml:space="preserve"> series of meeting</w:t>
      </w:r>
      <w:r w:rsidR="00011E61">
        <w:rPr>
          <w:rFonts w:ascii="Arial" w:hAnsi="Arial" w:cs="Arial"/>
          <w:sz w:val="22"/>
        </w:rPr>
        <w:t>s</w:t>
      </w:r>
      <w:r w:rsidRPr="00024393">
        <w:rPr>
          <w:rFonts w:ascii="Arial" w:hAnsi="Arial" w:cs="Arial"/>
          <w:sz w:val="22"/>
        </w:rPr>
        <w:t xml:space="preserve"> led by UNESCO Bangkok.</w:t>
      </w:r>
    </w:p>
    <w:p w14:paraId="5E706BB0" w14:textId="77777777" w:rsidR="00A3155E" w:rsidRPr="00821A5B" w:rsidRDefault="00A3155E" w:rsidP="00B91228">
      <w:pPr>
        <w:spacing w:line="240" w:lineRule="auto"/>
        <w:ind w:firstLine="800"/>
        <w:rPr>
          <w:rFonts w:ascii="Arial" w:hAnsi="Arial" w:cs="Arial"/>
          <w:sz w:val="22"/>
        </w:rPr>
      </w:pPr>
    </w:p>
    <w:p w14:paraId="5BBCAEE7" w14:textId="3FAA6B05" w:rsidR="001E04F2" w:rsidRDefault="00B82A8B" w:rsidP="00B91228">
      <w:pPr>
        <w:spacing w:after="0" w:line="240" w:lineRule="auto"/>
        <w:ind w:firstLine="403"/>
        <w:rPr>
          <w:rFonts w:ascii="Arial" w:hAnsi="Arial" w:cs="Arial"/>
          <w:b/>
          <w:sz w:val="24"/>
          <w:szCs w:val="24"/>
        </w:rPr>
      </w:pPr>
      <w:r w:rsidRPr="00A44426">
        <w:rPr>
          <w:rFonts w:ascii="Arial" w:hAnsi="Arial" w:cs="Arial"/>
          <w:b/>
          <w:sz w:val="24"/>
          <w:szCs w:val="24"/>
        </w:rPr>
        <w:t xml:space="preserve">[Five Domains of DKAP </w:t>
      </w:r>
      <w:r w:rsidR="00773303" w:rsidRPr="00A44426">
        <w:rPr>
          <w:rFonts w:ascii="Arial" w:hAnsi="Arial" w:cs="Arial"/>
          <w:b/>
          <w:sz w:val="24"/>
          <w:szCs w:val="24"/>
        </w:rPr>
        <w:t>Competency</w:t>
      </w:r>
      <w:r w:rsidRPr="00A44426">
        <w:rPr>
          <w:rFonts w:ascii="Arial" w:hAnsi="Arial" w:cs="Arial"/>
          <w:b/>
          <w:sz w:val="24"/>
          <w:szCs w:val="24"/>
        </w:rPr>
        <w:t xml:space="preserve"> Framework]</w:t>
      </w:r>
    </w:p>
    <w:p w14:paraId="7301A0CF" w14:textId="77777777" w:rsidR="00C95B58" w:rsidRPr="00A44426" w:rsidRDefault="00C95B58" w:rsidP="00B91228">
      <w:pPr>
        <w:spacing w:after="0" w:line="240" w:lineRule="auto"/>
        <w:ind w:firstLine="403"/>
        <w:rPr>
          <w:rFonts w:ascii="Arial" w:hAnsi="Arial" w:cs="Arial"/>
          <w:b/>
          <w:sz w:val="24"/>
          <w:szCs w:val="24"/>
        </w:rPr>
      </w:pPr>
    </w:p>
    <w:p w14:paraId="708EB373" w14:textId="77777777" w:rsidR="001E04F2" w:rsidRPr="008C5E12" w:rsidRDefault="001E04F2" w:rsidP="00C95B58">
      <w:pPr>
        <w:pStyle w:val="ListParagraph"/>
        <w:numPr>
          <w:ilvl w:val="0"/>
          <w:numId w:val="26"/>
        </w:numPr>
        <w:spacing w:line="240" w:lineRule="auto"/>
        <w:ind w:leftChars="0" w:rightChars="402" w:right="804"/>
        <w:rPr>
          <w:rFonts w:ascii="Arial" w:hAnsi="Arial" w:cs="Arial"/>
          <w:sz w:val="22"/>
        </w:rPr>
      </w:pPr>
      <w:r w:rsidRPr="008C5E12">
        <w:rPr>
          <w:rFonts w:ascii="Arial" w:hAnsi="Arial" w:cs="Arial"/>
          <w:sz w:val="22"/>
        </w:rPr>
        <w:t>Digital Literacy:</w:t>
      </w:r>
      <w:r w:rsidRPr="008C5E12">
        <w:rPr>
          <w:rFonts w:ascii="Arial" w:hAnsi="Arial" w:cs="Arial" w:hint="eastAsia"/>
          <w:sz w:val="22"/>
        </w:rPr>
        <w:t xml:space="preserve"> </w:t>
      </w:r>
      <w:r w:rsidRPr="008C5E12">
        <w:rPr>
          <w:rFonts w:ascii="Arial" w:hAnsi="Arial" w:cs="Arial"/>
          <w:sz w:val="22"/>
        </w:rPr>
        <w:t>The ability to seek, critically evaluate and use digital</w:t>
      </w:r>
      <w:r w:rsidRPr="008C5E12">
        <w:rPr>
          <w:rFonts w:ascii="Arial" w:hAnsi="Arial" w:cs="Arial" w:hint="eastAsia"/>
          <w:sz w:val="22"/>
        </w:rPr>
        <w:t xml:space="preserve"> tools and</w:t>
      </w:r>
      <w:r w:rsidRPr="008C5E12">
        <w:rPr>
          <w:rFonts w:ascii="Arial" w:hAnsi="Arial" w:cs="Arial"/>
          <w:sz w:val="22"/>
        </w:rPr>
        <w:t xml:space="preserve"> information effectively to make informed decisions</w:t>
      </w:r>
    </w:p>
    <w:p w14:paraId="2D873352" w14:textId="77777777" w:rsidR="001E04F2" w:rsidRPr="008C5E12" w:rsidRDefault="001E04F2" w:rsidP="00C95B58">
      <w:pPr>
        <w:pStyle w:val="ListParagraph"/>
        <w:numPr>
          <w:ilvl w:val="0"/>
          <w:numId w:val="26"/>
        </w:numPr>
        <w:spacing w:line="240" w:lineRule="auto"/>
        <w:ind w:leftChars="0" w:rightChars="402" w:right="804"/>
        <w:rPr>
          <w:rFonts w:ascii="Arial" w:hAnsi="Arial" w:cs="Arial"/>
          <w:sz w:val="22"/>
        </w:rPr>
      </w:pPr>
      <w:r w:rsidRPr="008C5E12">
        <w:rPr>
          <w:rFonts w:ascii="Arial" w:hAnsi="Arial" w:cs="Arial"/>
          <w:sz w:val="22"/>
        </w:rPr>
        <w:t>Digital Safety &amp; Resilience</w:t>
      </w:r>
      <w:r w:rsidRPr="008C5E12">
        <w:rPr>
          <w:rFonts w:ascii="Arial" w:hAnsi="Arial" w:cs="Arial" w:hint="eastAsia"/>
          <w:sz w:val="22"/>
        </w:rPr>
        <w:t>: The ability to u</w:t>
      </w:r>
      <w:r w:rsidRPr="008C5E12">
        <w:rPr>
          <w:rFonts w:ascii="Arial" w:hAnsi="Arial" w:cs="Arial"/>
          <w:sz w:val="22"/>
        </w:rPr>
        <w:t>nderstand</w:t>
      </w:r>
      <w:r w:rsidRPr="008C5E12">
        <w:rPr>
          <w:rFonts w:ascii="Arial" w:hAnsi="Arial" w:cs="Arial" w:hint="eastAsia"/>
          <w:sz w:val="22"/>
        </w:rPr>
        <w:t xml:space="preserve"> how </w:t>
      </w:r>
      <w:r w:rsidRPr="008C5E12">
        <w:rPr>
          <w:rFonts w:ascii="Arial" w:hAnsi="Arial" w:cs="Arial"/>
          <w:sz w:val="22"/>
        </w:rPr>
        <w:t>to protect oneself and others from harm</w:t>
      </w:r>
      <w:r w:rsidRPr="008C5E12">
        <w:rPr>
          <w:rFonts w:ascii="Arial" w:hAnsi="Arial" w:cs="Arial" w:hint="eastAsia"/>
          <w:sz w:val="22"/>
        </w:rPr>
        <w:t xml:space="preserve"> in digital space</w:t>
      </w:r>
    </w:p>
    <w:p w14:paraId="36C8A409" w14:textId="77777777" w:rsidR="001E04F2" w:rsidRPr="008C5E12" w:rsidRDefault="001E04F2" w:rsidP="00C95B58">
      <w:pPr>
        <w:pStyle w:val="ListParagraph"/>
        <w:numPr>
          <w:ilvl w:val="0"/>
          <w:numId w:val="26"/>
        </w:numPr>
        <w:spacing w:line="240" w:lineRule="auto"/>
        <w:ind w:leftChars="0" w:rightChars="402" w:right="804"/>
        <w:rPr>
          <w:rFonts w:ascii="Arial" w:hAnsi="Arial" w:cs="Arial"/>
          <w:sz w:val="22"/>
        </w:rPr>
      </w:pPr>
      <w:r w:rsidRPr="008C5E12">
        <w:rPr>
          <w:rFonts w:ascii="Arial" w:hAnsi="Arial" w:cs="Arial"/>
          <w:sz w:val="22"/>
        </w:rPr>
        <w:t>Digital Participation &amp; Agency: The ability to equitably interact, engage and positively influence society t</w:t>
      </w:r>
      <w:r w:rsidRPr="008C5E12">
        <w:rPr>
          <w:rFonts w:ascii="Arial" w:hAnsi="Arial" w:cs="Arial" w:hint="eastAsia"/>
          <w:sz w:val="22"/>
        </w:rPr>
        <w:t>h</w:t>
      </w:r>
      <w:r w:rsidRPr="008C5E12">
        <w:rPr>
          <w:rFonts w:ascii="Arial" w:hAnsi="Arial" w:cs="Arial"/>
          <w:sz w:val="22"/>
        </w:rPr>
        <w:t>rough ICT</w:t>
      </w:r>
    </w:p>
    <w:p w14:paraId="4A49BF8A" w14:textId="77777777" w:rsidR="001E04F2" w:rsidRPr="008C5E12" w:rsidRDefault="001E04F2" w:rsidP="00C95B58">
      <w:pPr>
        <w:pStyle w:val="ListParagraph"/>
        <w:numPr>
          <w:ilvl w:val="0"/>
          <w:numId w:val="26"/>
        </w:numPr>
        <w:spacing w:line="240" w:lineRule="auto"/>
        <w:ind w:leftChars="0" w:rightChars="402" w:right="804"/>
        <w:rPr>
          <w:rFonts w:ascii="Arial" w:hAnsi="Arial" w:cs="Arial"/>
          <w:sz w:val="22"/>
        </w:rPr>
      </w:pPr>
      <w:r w:rsidRPr="008C5E12">
        <w:rPr>
          <w:rFonts w:ascii="Arial" w:hAnsi="Arial" w:cs="Arial"/>
          <w:sz w:val="22"/>
        </w:rPr>
        <w:t>Digital Emotional Intelligence</w:t>
      </w:r>
      <w:r w:rsidRPr="008C5E12">
        <w:rPr>
          <w:rFonts w:ascii="Arial" w:hAnsi="Arial" w:cs="Arial" w:hint="eastAsia"/>
          <w:sz w:val="22"/>
        </w:rPr>
        <w:t>: The ability</w:t>
      </w:r>
      <w:r w:rsidRPr="008C5E12">
        <w:rPr>
          <w:rFonts w:ascii="Arial" w:hAnsi="Arial" w:cs="Arial"/>
          <w:sz w:val="22"/>
        </w:rPr>
        <w:t xml:space="preserve"> to recognize, navigate and express emotions in one’s digital intrapersonal and interpersonal interactions</w:t>
      </w:r>
    </w:p>
    <w:p w14:paraId="0A45FBE9" w14:textId="77777777" w:rsidR="001E04F2" w:rsidRDefault="001E04F2" w:rsidP="00C95B58">
      <w:pPr>
        <w:pStyle w:val="ListParagraph"/>
        <w:numPr>
          <w:ilvl w:val="0"/>
          <w:numId w:val="26"/>
        </w:numPr>
        <w:spacing w:line="240" w:lineRule="auto"/>
        <w:ind w:leftChars="0" w:rightChars="402" w:right="804"/>
        <w:rPr>
          <w:rFonts w:ascii="Arial" w:hAnsi="Arial" w:cs="Arial"/>
          <w:sz w:val="22"/>
        </w:rPr>
      </w:pPr>
      <w:r w:rsidRPr="008C5E12">
        <w:rPr>
          <w:rFonts w:ascii="Arial" w:hAnsi="Arial" w:cs="Arial"/>
          <w:sz w:val="22"/>
        </w:rPr>
        <w:t xml:space="preserve">Creativity &amp; Innovation: </w:t>
      </w:r>
      <w:r w:rsidRPr="008C5E12">
        <w:rPr>
          <w:rFonts w:ascii="Arial" w:hAnsi="Arial" w:cs="Arial" w:hint="eastAsia"/>
          <w:sz w:val="22"/>
        </w:rPr>
        <w:t>The ability to express and explore oneself through creation of content using ICT tools</w:t>
      </w:r>
    </w:p>
    <w:p w14:paraId="4D63AA46" w14:textId="77777777" w:rsidR="00C95B58" w:rsidRPr="008C5E12" w:rsidRDefault="00C95B58" w:rsidP="00C95B58">
      <w:pPr>
        <w:pStyle w:val="ListParagraph"/>
        <w:spacing w:line="240" w:lineRule="auto"/>
        <w:ind w:leftChars="0" w:left="1200" w:rightChars="402" w:right="804"/>
        <w:rPr>
          <w:rFonts w:ascii="Arial" w:hAnsi="Arial" w:cs="Arial"/>
          <w:sz w:val="22"/>
        </w:rPr>
      </w:pPr>
    </w:p>
    <w:p w14:paraId="5265DF9D" w14:textId="77777777" w:rsidR="00EE75CC" w:rsidRDefault="00EE75CC">
      <w:pPr>
        <w:widowControl/>
        <w:wordWrap/>
        <w:autoSpaceDE/>
        <w:autoSpaceDN/>
        <w:rPr>
          <w:rFonts w:ascii="Arial" w:hAnsi="Arial" w:cs="Arial"/>
          <w:sz w:val="22"/>
        </w:rPr>
      </w:pPr>
      <w:r>
        <w:rPr>
          <w:rFonts w:ascii="Arial" w:hAnsi="Arial" w:cs="Arial"/>
          <w:sz w:val="22"/>
        </w:rPr>
        <w:br w:type="page"/>
      </w:r>
    </w:p>
    <w:p w14:paraId="50851282" w14:textId="6F5E82ED" w:rsidR="00C30FA7" w:rsidRDefault="001E04F2" w:rsidP="00EE75CC">
      <w:pPr>
        <w:spacing w:line="240" w:lineRule="auto"/>
        <w:ind w:firstLine="800"/>
        <w:rPr>
          <w:rFonts w:ascii="Arial" w:hAnsi="Arial" w:cs="Arial"/>
          <w:sz w:val="22"/>
        </w:rPr>
      </w:pPr>
      <w:r w:rsidRPr="008C5E12">
        <w:rPr>
          <w:rFonts w:ascii="Arial" w:hAnsi="Arial" w:cs="Arial"/>
          <w:sz w:val="22"/>
        </w:rPr>
        <w:lastRenderedPageBreak/>
        <w:t>The following table provides an overview of the framework</w:t>
      </w:r>
      <w:r w:rsidRPr="008C5E12">
        <w:rPr>
          <w:rFonts w:ascii="Arial" w:hAnsi="Arial" w:cs="Arial" w:hint="eastAsia"/>
          <w:sz w:val="22"/>
        </w:rPr>
        <w:t xml:space="preserve"> in full</w:t>
      </w:r>
      <w:r w:rsidR="004766E8">
        <w:rPr>
          <w:rFonts w:ascii="Arial" w:hAnsi="Arial" w:cs="Arial"/>
          <w:sz w:val="22"/>
        </w:rPr>
        <w:t>, outlining each competency</w:t>
      </w:r>
      <w:r w:rsidR="00011E61">
        <w:rPr>
          <w:rFonts w:ascii="Arial" w:hAnsi="Arial" w:cs="Arial"/>
          <w:sz w:val="22"/>
        </w:rPr>
        <w:t xml:space="preserve"> dimension.</w:t>
      </w:r>
    </w:p>
    <w:p w14:paraId="326CB172" w14:textId="149D6828" w:rsidR="001E092C" w:rsidRPr="001E04F2" w:rsidRDefault="001E092C" w:rsidP="00B91228">
      <w:pPr>
        <w:spacing w:line="240" w:lineRule="auto"/>
        <w:rPr>
          <w:rFonts w:ascii="Arial" w:hAnsi="Arial" w:cs="Arial"/>
          <w:sz w:val="22"/>
        </w:rPr>
      </w:pPr>
      <w:r>
        <w:rPr>
          <w:rFonts w:ascii="Arial" w:hAnsi="Arial" w:cs="Arial"/>
          <w:sz w:val="22"/>
        </w:rPr>
        <w:t>&lt;Table 1&gt; Domains and Competencies</w:t>
      </w:r>
    </w:p>
    <w:tbl>
      <w:tblPr>
        <w:tblOverlap w:val="never"/>
        <w:tblW w:w="9067" w:type="dxa"/>
        <w:tblCellMar>
          <w:top w:w="15" w:type="dxa"/>
          <w:left w:w="15" w:type="dxa"/>
          <w:bottom w:w="15" w:type="dxa"/>
          <w:right w:w="15" w:type="dxa"/>
        </w:tblCellMar>
        <w:tblLook w:val="04A0" w:firstRow="1" w:lastRow="0" w:firstColumn="1" w:lastColumn="0" w:noHBand="0" w:noVBand="1"/>
      </w:tblPr>
      <w:tblGrid>
        <w:gridCol w:w="1428"/>
        <w:gridCol w:w="7639"/>
      </w:tblGrid>
      <w:tr w:rsidR="001E04F2" w:rsidRPr="00016983" w14:paraId="32917461" w14:textId="77777777" w:rsidTr="00227782">
        <w:trPr>
          <w:trHeight w:val="256"/>
          <w:tblHead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C245AAC" w14:textId="77777777" w:rsidR="001E04F2" w:rsidRPr="004D0D20" w:rsidRDefault="001E04F2" w:rsidP="00B91228">
            <w:pPr>
              <w:pStyle w:val="NoSpacing"/>
              <w:rPr>
                <w:rFonts w:ascii="Arial" w:hAnsi="Arial" w:cs="Arial"/>
                <w:b/>
              </w:rPr>
            </w:pPr>
            <w:r w:rsidRPr="004D0D20">
              <w:rPr>
                <w:rFonts w:ascii="Arial" w:hAnsi="Arial" w:cs="Arial"/>
                <w:b/>
              </w:rPr>
              <w:t>Domains</w:t>
            </w: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9B72849" w14:textId="77777777" w:rsidR="001E04F2" w:rsidRPr="004D0D20" w:rsidRDefault="001E04F2" w:rsidP="00B91228">
            <w:pPr>
              <w:pStyle w:val="NoSpacing"/>
              <w:rPr>
                <w:rFonts w:ascii="Arial" w:hAnsi="Arial" w:cs="Arial"/>
                <w:b/>
              </w:rPr>
            </w:pPr>
            <w:r w:rsidRPr="004D0D20">
              <w:rPr>
                <w:rFonts w:ascii="Arial" w:hAnsi="Arial" w:cs="Arial"/>
                <w:b/>
              </w:rPr>
              <w:t>Competencies</w:t>
            </w:r>
          </w:p>
        </w:tc>
      </w:tr>
      <w:tr w:rsidR="001E04F2" w:rsidRPr="00016983" w14:paraId="6685F373" w14:textId="77777777" w:rsidTr="00F93262">
        <w:trPr>
          <w:trHeight w:val="696"/>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12A6A62" w14:textId="77777777" w:rsidR="001E04F2" w:rsidRPr="004D0D20" w:rsidRDefault="001E04F2" w:rsidP="00B91228">
            <w:pPr>
              <w:pStyle w:val="NoSpacing"/>
              <w:rPr>
                <w:rFonts w:ascii="Arial" w:hAnsi="Arial" w:cs="Arial"/>
                <w:b/>
              </w:rPr>
            </w:pPr>
            <w:r w:rsidRPr="004D0D20">
              <w:rPr>
                <w:rFonts w:ascii="Arial" w:eastAsia="맑은 고딕 Semilight" w:hAnsi="Arial" w:cs="Arial"/>
                <w:b/>
              </w:rPr>
              <w:t xml:space="preserve">Digital Literacy </w:t>
            </w: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33FED79" w14:textId="21C0D452" w:rsidR="001E04F2" w:rsidRPr="004D0D20" w:rsidRDefault="001E04F2" w:rsidP="00B91228">
            <w:pPr>
              <w:pStyle w:val="NoSpacing"/>
              <w:rPr>
                <w:rFonts w:ascii="Arial" w:hAnsi="Arial" w:cs="Arial"/>
              </w:rPr>
            </w:pPr>
            <w:r w:rsidRPr="004D0D20">
              <w:rPr>
                <w:rFonts w:ascii="Arial" w:eastAsia="맑은 고딕 Semilight" w:hAnsi="Arial" w:cs="Arial"/>
              </w:rPr>
              <w:t xml:space="preserve">1.1 </w:t>
            </w:r>
            <w:r w:rsidRPr="004D0D20">
              <w:rPr>
                <w:rFonts w:ascii="Arial" w:eastAsia="맑은 고딕 Semilight" w:hAnsi="Arial" w:cs="Arial"/>
                <w:b/>
              </w:rPr>
              <w:t>ICT Literacy</w:t>
            </w:r>
            <w:r w:rsidRPr="004D0D20">
              <w:rPr>
                <w:rFonts w:ascii="Arial" w:eastAsia="맑은 고딕 Semilight" w:hAnsi="Arial" w:cs="Arial"/>
              </w:rPr>
              <w:t xml:space="preserve">: </w:t>
            </w:r>
            <w:r w:rsidR="00A44426" w:rsidRPr="004D0D20">
              <w:rPr>
                <w:rFonts w:ascii="Arial" w:eastAsia="맑은 고딕 Semilight" w:hAnsi="Arial" w:cs="Arial"/>
              </w:rPr>
              <w:t>The ability to manage and operate</w:t>
            </w:r>
            <w:r w:rsidRPr="004D0D20">
              <w:rPr>
                <w:rFonts w:ascii="Arial" w:eastAsia="맑은 고딕 Semilight" w:hAnsi="Arial" w:cs="Arial"/>
              </w:rPr>
              <w:t xml:space="preserve"> ICT hardware and software responsibly in digital environments to access and search for data, information and content, and to utilize them</w:t>
            </w:r>
          </w:p>
        </w:tc>
      </w:tr>
      <w:tr w:rsidR="001E04F2" w:rsidRPr="00016983" w14:paraId="0F87995B" w14:textId="77777777" w:rsidTr="00F93262">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98155"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2436BB4" w14:textId="77777777" w:rsidR="001E04F2" w:rsidRPr="004D0D20" w:rsidRDefault="001E04F2" w:rsidP="00B91228">
            <w:pPr>
              <w:pStyle w:val="NoSpacing"/>
              <w:rPr>
                <w:rFonts w:ascii="Arial" w:hAnsi="Arial" w:cs="Arial"/>
              </w:rPr>
            </w:pPr>
            <w:r w:rsidRPr="004D0D20">
              <w:rPr>
                <w:rFonts w:ascii="Arial" w:eastAsia="맑은 고딕 Semilight" w:hAnsi="Arial" w:cs="Arial"/>
              </w:rPr>
              <w:t xml:space="preserve">1.2 </w:t>
            </w:r>
            <w:r w:rsidRPr="004D0D20">
              <w:rPr>
                <w:rFonts w:ascii="Arial" w:eastAsia="맑은 고딕 Semilight" w:hAnsi="Arial" w:cs="Arial"/>
                <w:b/>
              </w:rPr>
              <w:t>Information Literacy</w:t>
            </w:r>
            <w:r w:rsidRPr="004D0D20">
              <w:rPr>
                <w:rFonts w:ascii="Arial" w:eastAsia="맑은 고딕 Semilight" w:hAnsi="Arial" w:cs="Arial"/>
              </w:rPr>
              <w:t>: The ability to seek, critically evaluate and use digital information effectively to make informed decisions.</w:t>
            </w:r>
          </w:p>
        </w:tc>
      </w:tr>
      <w:tr w:rsidR="001E04F2" w:rsidRPr="00016983" w14:paraId="0ABACB70" w14:textId="77777777" w:rsidTr="00F93262">
        <w:trPr>
          <w:trHeight w:val="476"/>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012FE0A" w14:textId="77777777" w:rsidR="001E04F2" w:rsidRPr="004D0D20" w:rsidRDefault="001E04F2" w:rsidP="00B91228">
            <w:pPr>
              <w:pStyle w:val="NoSpacing"/>
              <w:rPr>
                <w:rFonts w:ascii="Arial" w:hAnsi="Arial" w:cs="Arial"/>
                <w:b/>
              </w:rPr>
            </w:pPr>
            <w:r w:rsidRPr="004D0D20">
              <w:rPr>
                <w:rFonts w:ascii="Arial" w:eastAsia="맑은 고딕 Semilight" w:hAnsi="Arial" w:cs="Arial"/>
                <w:b/>
              </w:rPr>
              <w:t>Digital Safety &amp; Resilience</w:t>
            </w: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3A8B87F" w14:textId="5B3F405C" w:rsidR="001E04F2" w:rsidRPr="004D0D20" w:rsidRDefault="001E04F2" w:rsidP="00B91228">
            <w:pPr>
              <w:pStyle w:val="NoSpacing"/>
              <w:rPr>
                <w:rFonts w:ascii="Arial" w:hAnsi="Arial" w:cs="Arial"/>
              </w:rPr>
            </w:pPr>
            <w:r w:rsidRPr="004D0D20">
              <w:rPr>
                <w:rFonts w:ascii="Arial" w:eastAsia="맑은 고딕 Semilight" w:hAnsi="Arial" w:cs="Arial"/>
              </w:rPr>
              <w:t xml:space="preserve">2.1 </w:t>
            </w:r>
            <w:r w:rsidRPr="004D0D20">
              <w:rPr>
                <w:rFonts w:ascii="Arial" w:eastAsia="맑은 고딕 Semilight" w:hAnsi="Arial" w:cs="Arial"/>
                <w:b/>
              </w:rPr>
              <w:t>Understanding Child Rights</w:t>
            </w:r>
            <w:r w:rsidRPr="004D0D20">
              <w:rPr>
                <w:rFonts w:ascii="Arial" w:eastAsia="맑은 고딕 Semilight" w:hAnsi="Arial" w:cs="Arial"/>
              </w:rPr>
              <w:t xml:space="preserve">: </w:t>
            </w:r>
            <w:r w:rsidR="00A44426" w:rsidRPr="004D0D20">
              <w:rPr>
                <w:rFonts w:ascii="Arial" w:eastAsia="맑은 고딕 Semilight" w:hAnsi="Arial" w:cs="Arial"/>
              </w:rPr>
              <w:t xml:space="preserve">The ability to understand </w:t>
            </w:r>
            <w:r w:rsidRPr="004D0D20">
              <w:rPr>
                <w:rFonts w:ascii="Arial" w:eastAsia="맑은 고딕 Semilight" w:hAnsi="Arial" w:cs="Arial"/>
              </w:rPr>
              <w:t>legal rights and obligations within the global and local context</w:t>
            </w:r>
          </w:p>
        </w:tc>
      </w:tr>
      <w:tr w:rsidR="001E04F2" w:rsidRPr="00016983" w14:paraId="6EA12CBA" w14:textId="77777777" w:rsidTr="00F93262">
        <w:trPr>
          <w:trHeight w:val="105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B3F5C"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F5A84B1" w14:textId="0CBCAC63" w:rsidR="001E04F2" w:rsidRPr="004D0D20" w:rsidRDefault="001E04F2" w:rsidP="00B91228">
            <w:pPr>
              <w:pStyle w:val="NoSpacing"/>
              <w:rPr>
                <w:rFonts w:ascii="Arial" w:hAnsi="Arial" w:cs="Arial"/>
              </w:rPr>
            </w:pPr>
            <w:r w:rsidRPr="004D0D20">
              <w:rPr>
                <w:rFonts w:ascii="Arial" w:eastAsia="맑은 고딕 Semilight" w:hAnsi="Arial" w:cs="Arial"/>
              </w:rPr>
              <w:t xml:space="preserve">2.2 </w:t>
            </w:r>
            <w:r w:rsidRPr="004D0D20">
              <w:rPr>
                <w:rFonts w:ascii="Arial" w:eastAsia="맑은 고딕 Semilight" w:hAnsi="Arial" w:cs="Arial"/>
                <w:b/>
              </w:rPr>
              <w:t xml:space="preserve">Personal </w:t>
            </w:r>
            <w:r w:rsidR="00CE2EEC" w:rsidRPr="004D0D20">
              <w:rPr>
                <w:rFonts w:ascii="Arial" w:eastAsia="맑은 고딕 Semilight" w:hAnsi="Arial" w:cs="Arial"/>
                <w:b/>
              </w:rPr>
              <w:t>D</w:t>
            </w:r>
            <w:r w:rsidRPr="004D0D20">
              <w:rPr>
                <w:rFonts w:ascii="Arial" w:eastAsia="맑은 고딕 Semilight" w:hAnsi="Arial" w:cs="Arial"/>
                <w:b/>
              </w:rPr>
              <w:t xml:space="preserve">ata, </w:t>
            </w:r>
            <w:r w:rsidR="00CE2EEC" w:rsidRPr="004D0D20">
              <w:rPr>
                <w:rFonts w:ascii="Arial" w:eastAsia="맑은 고딕 Semilight" w:hAnsi="Arial" w:cs="Arial"/>
                <w:b/>
              </w:rPr>
              <w:t>P</w:t>
            </w:r>
            <w:r w:rsidRPr="004D0D20">
              <w:rPr>
                <w:rFonts w:ascii="Arial" w:eastAsia="맑은 고딕 Semilight" w:hAnsi="Arial" w:cs="Arial"/>
                <w:b/>
              </w:rPr>
              <w:t xml:space="preserve">rivacy and </w:t>
            </w:r>
            <w:r w:rsidR="00CE2EEC" w:rsidRPr="004D0D20">
              <w:rPr>
                <w:rFonts w:ascii="Arial" w:eastAsia="맑은 고딕 Semilight" w:hAnsi="Arial" w:cs="Arial"/>
                <w:b/>
              </w:rPr>
              <w:t>R</w:t>
            </w:r>
            <w:r w:rsidRPr="004D0D20">
              <w:rPr>
                <w:rFonts w:ascii="Arial" w:eastAsia="맑은 고딕 Semilight" w:hAnsi="Arial" w:cs="Arial"/>
                <w:b/>
              </w:rPr>
              <w:t>eputation</w:t>
            </w:r>
            <w:r w:rsidRPr="004D0D20">
              <w:rPr>
                <w:rFonts w:ascii="Arial" w:eastAsia="맑은 고딕 Semilight" w:hAnsi="Arial" w:cs="Arial"/>
              </w:rPr>
              <w:t>: T</w:t>
            </w:r>
            <w:r w:rsidR="00A44426" w:rsidRPr="004D0D20">
              <w:rPr>
                <w:rFonts w:ascii="Arial" w:eastAsia="맑은 고딕 Semilight" w:hAnsi="Arial" w:cs="Arial"/>
              </w:rPr>
              <w:t>he ability to</w:t>
            </w:r>
            <w:r w:rsidRPr="004D0D20">
              <w:rPr>
                <w:rFonts w:ascii="Arial" w:eastAsia="맑은 고딕 Semilight" w:hAnsi="Arial" w:cs="Arial"/>
              </w:rPr>
              <w:t xml:space="preserve"> understand how to use and share personally identifiable information while being able to protect oneself and others from harm. Be able to implement strategies for information and device security and personal security protocols.</w:t>
            </w:r>
          </w:p>
        </w:tc>
      </w:tr>
      <w:tr w:rsidR="001E04F2" w:rsidRPr="00016983" w14:paraId="4BEF35A6" w14:textId="77777777" w:rsidTr="00F93262">
        <w:trPr>
          <w:trHeight w:val="91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EC7"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3CC9EA7" w14:textId="0EAD51AE" w:rsidR="001E04F2" w:rsidRPr="004D0D20" w:rsidRDefault="001E04F2" w:rsidP="00B91228">
            <w:pPr>
              <w:pStyle w:val="NoSpacing"/>
              <w:rPr>
                <w:rFonts w:ascii="Arial" w:hAnsi="Arial" w:cs="Arial"/>
              </w:rPr>
            </w:pPr>
            <w:r w:rsidRPr="004D0D20">
              <w:rPr>
                <w:rFonts w:ascii="Arial" w:eastAsia="맑은 고딕 Semilight" w:hAnsi="Arial" w:cs="Arial"/>
              </w:rPr>
              <w:t xml:space="preserve">2.3 </w:t>
            </w:r>
            <w:r w:rsidRPr="004D0D20">
              <w:rPr>
                <w:rFonts w:ascii="Arial" w:eastAsia="맑은 고딕 Semilight" w:hAnsi="Arial" w:cs="Arial"/>
                <w:b/>
              </w:rPr>
              <w:t>Promoting and Protecting Health and Well-Being</w:t>
            </w:r>
            <w:r w:rsidRPr="004D0D20">
              <w:rPr>
                <w:rFonts w:ascii="Arial" w:eastAsia="맑은 고딕 Semilight" w:hAnsi="Arial" w:cs="Arial"/>
              </w:rPr>
              <w:t>:</w:t>
            </w:r>
            <w:r w:rsidR="00A44426" w:rsidRPr="004D0D20">
              <w:rPr>
                <w:rFonts w:ascii="Arial" w:eastAsia="맑은 고딕 Semilight" w:hAnsi="Arial" w:cs="Arial"/>
              </w:rPr>
              <w:t xml:space="preserve"> The a</w:t>
            </w:r>
            <w:r w:rsidRPr="004D0D20">
              <w:rPr>
                <w:rFonts w:ascii="Arial" w:eastAsia="맑은 고딕 Semilight" w:hAnsi="Arial" w:cs="Arial"/>
              </w:rPr>
              <w:t>bility to identify and manage health risks, and use digital technology in order to protect and improve the physical and psychological well-being of oneself and others</w:t>
            </w:r>
          </w:p>
        </w:tc>
      </w:tr>
      <w:tr w:rsidR="001E04F2" w:rsidRPr="00016983" w14:paraId="1002AE85" w14:textId="77777777" w:rsidTr="00F93262">
        <w:trPr>
          <w:trHeight w:val="69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9F7FF"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4DBD18B" w14:textId="01504B88" w:rsidR="001E04F2" w:rsidRPr="004D0D20" w:rsidRDefault="001E04F2" w:rsidP="00B91228">
            <w:pPr>
              <w:pStyle w:val="NoSpacing"/>
              <w:rPr>
                <w:rFonts w:ascii="Arial" w:hAnsi="Arial" w:cs="Arial"/>
              </w:rPr>
            </w:pPr>
            <w:r w:rsidRPr="004D0D20">
              <w:rPr>
                <w:rFonts w:ascii="Arial" w:eastAsia="맑은 고딕 Semilight" w:hAnsi="Arial" w:cs="Arial"/>
              </w:rPr>
              <w:t xml:space="preserve">2.4 </w:t>
            </w:r>
            <w:r w:rsidRPr="004D0D20">
              <w:rPr>
                <w:rFonts w:ascii="Arial" w:eastAsia="맑은 고딕 Semilight" w:hAnsi="Arial" w:cs="Arial"/>
                <w:b/>
              </w:rPr>
              <w:t>Digital Resilience</w:t>
            </w:r>
            <w:r w:rsidRPr="004D0D20">
              <w:rPr>
                <w:rFonts w:ascii="Arial" w:eastAsia="맑은 고딕 Semilight" w:hAnsi="Arial" w:cs="Arial"/>
              </w:rPr>
              <w:t xml:space="preserve">: </w:t>
            </w:r>
            <w:r w:rsidR="00A44426" w:rsidRPr="004D0D20">
              <w:rPr>
                <w:rFonts w:ascii="Arial" w:eastAsia="맑은 고딕 Semilight" w:hAnsi="Arial" w:cs="Arial"/>
              </w:rPr>
              <w:t xml:space="preserve">The ability of being </w:t>
            </w:r>
            <w:r w:rsidRPr="004D0D20">
              <w:rPr>
                <w:rFonts w:ascii="Arial" w:eastAsia="맑은 고딕 Semilight" w:hAnsi="Arial" w:cs="Arial"/>
              </w:rPr>
              <w:t>preventative, reactive</w:t>
            </w:r>
            <w:r w:rsidR="00A44426" w:rsidRPr="004D0D20">
              <w:rPr>
                <w:rFonts w:ascii="Arial" w:eastAsia="맑은 고딕 Semilight" w:hAnsi="Arial" w:cs="Arial"/>
              </w:rPr>
              <w:t xml:space="preserve"> and transformative</w:t>
            </w:r>
            <w:r w:rsidRPr="004D0D20">
              <w:rPr>
                <w:rFonts w:ascii="Arial" w:eastAsia="맑은 고딕 Semilight" w:hAnsi="Arial" w:cs="Arial"/>
              </w:rPr>
              <w:t xml:space="preserve"> that allow</w:t>
            </w:r>
            <w:r w:rsidR="00A44426" w:rsidRPr="004D0D20">
              <w:rPr>
                <w:rFonts w:ascii="Arial" w:eastAsia="맑은 고딕 Semilight" w:hAnsi="Arial" w:cs="Arial"/>
              </w:rPr>
              <w:t>s</w:t>
            </w:r>
            <w:r w:rsidRPr="004D0D20">
              <w:rPr>
                <w:rFonts w:ascii="Arial" w:eastAsia="맑은 고딕 Semilight" w:hAnsi="Arial" w:cs="Arial"/>
              </w:rPr>
              <w:t xml:space="preserve"> young people to avoid or cope with risky situations they face and improve themselves.</w:t>
            </w:r>
          </w:p>
        </w:tc>
      </w:tr>
      <w:tr w:rsidR="001E04F2" w:rsidRPr="00016983" w14:paraId="0BC7A831" w14:textId="77777777" w:rsidTr="00F93262">
        <w:trPr>
          <w:trHeight w:val="916"/>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1EDE2CE" w14:textId="77777777" w:rsidR="001E04F2" w:rsidRPr="004D0D20" w:rsidRDefault="001E04F2" w:rsidP="00B91228">
            <w:pPr>
              <w:pStyle w:val="NoSpacing"/>
              <w:rPr>
                <w:rFonts w:ascii="Arial" w:hAnsi="Arial" w:cs="Arial"/>
                <w:b/>
              </w:rPr>
            </w:pPr>
            <w:r w:rsidRPr="004D0D20">
              <w:rPr>
                <w:rFonts w:ascii="Arial" w:hAnsi="Arial" w:cs="Arial"/>
                <w:b/>
              </w:rPr>
              <w:t>Digital Participation &amp; Agency</w:t>
            </w: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E22E569" w14:textId="28B91B8E" w:rsidR="001E04F2" w:rsidRPr="004D0D20" w:rsidRDefault="001E04F2" w:rsidP="00B91228">
            <w:pPr>
              <w:pStyle w:val="NoSpacing"/>
              <w:rPr>
                <w:rFonts w:ascii="Arial" w:hAnsi="Arial" w:cs="Arial"/>
              </w:rPr>
            </w:pPr>
            <w:r w:rsidRPr="004D0D20">
              <w:rPr>
                <w:rFonts w:ascii="Arial" w:eastAsia="맑은 고딕 Semilight" w:hAnsi="Arial" w:cs="Arial"/>
              </w:rPr>
              <w:t xml:space="preserve">3.1 </w:t>
            </w:r>
            <w:r w:rsidR="00CE2EEC" w:rsidRPr="004D0D20">
              <w:rPr>
                <w:rFonts w:ascii="Arial" w:eastAsia="맑은 고딕 Semilight" w:hAnsi="Arial" w:cs="Arial"/>
                <w:b/>
              </w:rPr>
              <w:t>Interacting, S</w:t>
            </w:r>
            <w:r w:rsidRPr="004D0D20">
              <w:rPr>
                <w:rFonts w:ascii="Arial" w:eastAsia="맑은 고딕 Semilight" w:hAnsi="Arial" w:cs="Arial"/>
                <w:b/>
              </w:rPr>
              <w:t>haring and collaborating</w:t>
            </w:r>
            <w:r w:rsidRPr="004D0D20">
              <w:rPr>
                <w:rFonts w:ascii="Arial" w:eastAsia="맑은 고딕 Semilight" w:hAnsi="Arial" w:cs="Arial"/>
              </w:rPr>
              <w:t>: The ability to interact, share data and information, and collaborate with others using suitable digital technologies to achieve shared goals (work, social, leveraging network, education, entertainment, etc.).</w:t>
            </w:r>
          </w:p>
        </w:tc>
      </w:tr>
      <w:tr w:rsidR="001E04F2" w:rsidRPr="00016983" w14:paraId="2AB83B30" w14:textId="77777777" w:rsidTr="00F93262">
        <w:trPr>
          <w:trHeight w:val="85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C1860"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A8FD3AB" w14:textId="77777777" w:rsidR="001E04F2" w:rsidRPr="004D0D20" w:rsidRDefault="001E04F2" w:rsidP="00B91228">
            <w:pPr>
              <w:pStyle w:val="NoSpacing"/>
              <w:rPr>
                <w:rFonts w:ascii="Arial" w:hAnsi="Arial" w:cs="Arial"/>
              </w:rPr>
            </w:pPr>
            <w:r w:rsidRPr="004D0D20">
              <w:rPr>
                <w:rFonts w:ascii="Arial" w:eastAsia="맑은 고딕 Semilight" w:hAnsi="Arial" w:cs="Arial"/>
              </w:rPr>
              <w:t xml:space="preserve">3.2 </w:t>
            </w:r>
            <w:r w:rsidRPr="004D0D20">
              <w:rPr>
                <w:rFonts w:ascii="Arial" w:eastAsia="맑은 고딕 Semilight" w:hAnsi="Arial" w:cs="Arial"/>
                <w:b/>
              </w:rPr>
              <w:t>Civic Engagement</w:t>
            </w:r>
            <w:r w:rsidRPr="004D0D20">
              <w:rPr>
                <w:rFonts w:ascii="Arial" w:eastAsia="맑은 고딕 Semilight" w:hAnsi="Arial" w:cs="Arial"/>
              </w:rPr>
              <w:t xml:space="preserve">: The ability and willingness to recognize seek, and act on opportunities </w:t>
            </w:r>
            <w:proofErr w:type="gramStart"/>
            <w:r w:rsidRPr="004D0D20">
              <w:rPr>
                <w:rFonts w:ascii="Arial" w:eastAsia="맑은 고딕 Semilight" w:hAnsi="Arial" w:cs="Arial"/>
              </w:rPr>
              <w:t>to positively influence</w:t>
            </w:r>
            <w:proofErr w:type="gramEnd"/>
            <w:r w:rsidRPr="004D0D20">
              <w:rPr>
                <w:rFonts w:ascii="Arial" w:eastAsia="맑은 고딕 Semilight" w:hAnsi="Arial" w:cs="Arial"/>
              </w:rPr>
              <w:t xml:space="preserve"> local and global communities online and/or offline through appropriate digital technologies.</w:t>
            </w:r>
          </w:p>
        </w:tc>
      </w:tr>
      <w:tr w:rsidR="001E04F2" w:rsidRPr="00016983" w14:paraId="3A9DB773" w14:textId="77777777" w:rsidTr="00F93262">
        <w:trPr>
          <w:trHeight w:val="69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361C6"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A8AD1C0" w14:textId="21C71B98" w:rsidR="001E04F2" w:rsidRPr="004D0D20" w:rsidRDefault="001E04F2" w:rsidP="00B91228">
            <w:pPr>
              <w:pStyle w:val="NoSpacing"/>
              <w:rPr>
                <w:rFonts w:ascii="Arial" w:hAnsi="Arial" w:cs="Arial"/>
              </w:rPr>
            </w:pPr>
            <w:r w:rsidRPr="004D0D20">
              <w:rPr>
                <w:rFonts w:ascii="Arial" w:eastAsia="맑은 고딕 Semilight" w:hAnsi="Arial" w:cs="Arial"/>
              </w:rPr>
              <w:t xml:space="preserve">3.3 </w:t>
            </w:r>
            <w:r w:rsidRPr="004D0D20">
              <w:rPr>
                <w:rFonts w:ascii="Arial" w:eastAsia="맑은 고딕 Semilight" w:hAnsi="Arial" w:cs="Arial"/>
                <w:b/>
              </w:rPr>
              <w:t>Netiquette</w:t>
            </w:r>
            <w:r w:rsidRPr="004D0D20">
              <w:rPr>
                <w:rFonts w:ascii="Arial" w:eastAsia="맑은 고딕 Semilight" w:hAnsi="Arial" w:cs="Arial"/>
              </w:rPr>
              <w:t xml:space="preserve">: </w:t>
            </w:r>
            <w:r w:rsidR="00A44426" w:rsidRPr="004D0D20">
              <w:rPr>
                <w:rFonts w:ascii="Arial" w:eastAsia="맑은 고딕 Semilight" w:hAnsi="Arial" w:cs="Arial"/>
              </w:rPr>
              <w:t>The ability to d</w:t>
            </w:r>
            <w:r w:rsidRPr="004D0D20">
              <w:rPr>
                <w:rFonts w:ascii="Arial" w:eastAsia="맑은 고딕 Semilight" w:hAnsi="Arial" w:cs="Arial"/>
              </w:rPr>
              <w:t>emonstrate ethical and courteous behavior to inform choices in interacting and engaging in different digital environments with different audiences.</w:t>
            </w:r>
          </w:p>
        </w:tc>
      </w:tr>
      <w:tr w:rsidR="001E04F2" w:rsidRPr="00016983" w14:paraId="5255906C" w14:textId="77777777" w:rsidTr="00F93262">
        <w:trPr>
          <w:trHeight w:val="696"/>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F9384A1" w14:textId="77777777" w:rsidR="001E04F2" w:rsidRPr="004D0D20" w:rsidRDefault="001E04F2" w:rsidP="00B91228">
            <w:pPr>
              <w:pStyle w:val="NoSpacing"/>
              <w:rPr>
                <w:rFonts w:ascii="Arial" w:hAnsi="Arial" w:cs="Arial"/>
                <w:b/>
              </w:rPr>
            </w:pPr>
            <w:r w:rsidRPr="004D0D20">
              <w:rPr>
                <w:rFonts w:ascii="Arial" w:eastAsia="맑은 고딕 Semilight" w:hAnsi="Arial" w:cs="Arial"/>
                <w:b/>
              </w:rPr>
              <w:t>Digital Emotional Intelligence</w:t>
            </w: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953E3C3" w14:textId="49CECF66" w:rsidR="001E04F2" w:rsidRPr="004D0D20" w:rsidRDefault="001E04F2" w:rsidP="00B91228">
            <w:pPr>
              <w:pStyle w:val="NoSpacing"/>
              <w:rPr>
                <w:rFonts w:ascii="Arial" w:hAnsi="Arial" w:cs="Arial"/>
              </w:rPr>
            </w:pPr>
            <w:r w:rsidRPr="004D0D20">
              <w:rPr>
                <w:rFonts w:ascii="Arial" w:eastAsia="맑은 고딕 Semilight" w:hAnsi="Arial" w:cs="Arial"/>
              </w:rPr>
              <w:t xml:space="preserve">4.1 </w:t>
            </w:r>
            <w:r w:rsidRPr="004D0D20">
              <w:rPr>
                <w:rFonts w:ascii="Arial" w:eastAsia="맑은 고딕 Semilight" w:hAnsi="Arial" w:cs="Arial"/>
                <w:b/>
              </w:rPr>
              <w:t>Self-</w:t>
            </w:r>
            <w:r w:rsidR="00CE2EEC" w:rsidRPr="004D0D20">
              <w:rPr>
                <w:rFonts w:ascii="Arial" w:eastAsia="맑은 고딕 Semilight" w:hAnsi="Arial" w:cs="Arial"/>
                <w:b/>
              </w:rPr>
              <w:t>A</w:t>
            </w:r>
            <w:r w:rsidRPr="004D0D20">
              <w:rPr>
                <w:rFonts w:ascii="Arial" w:eastAsia="맑은 고딕 Semilight" w:hAnsi="Arial" w:cs="Arial"/>
                <w:b/>
              </w:rPr>
              <w:t>wareness</w:t>
            </w:r>
            <w:r w:rsidRPr="004D0D20">
              <w:rPr>
                <w:rFonts w:ascii="Arial" w:eastAsia="맑은 고딕 Semilight" w:hAnsi="Arial" w:cs="Arial"/>
              </w:rPr>
              <w:t xml:space="preserve">: </w:t>
            </w:r>
            <w:r w:rsidR="00A44426" w:rsidRPr="004D0D20">
              <w:rPr>
                <w:rFonts w:ascii="Arial" w:eastAsia="맑은 고딕 Semilight" w:hAnsi="Arial" w:cs="Arial"/>
              </w:rPr>
              <w:t>The a</w:t>
            </w:r>
            <w:r w:rsidRPr="004D0D20">
              <w:rPr>
                <w:rFonts w:ascii="Arial" w:eastAsia="맑은 고딕 Semilight" w:hAnsi="Arial" w:cs="Arial"/>
              </w:rPr>
              <w:t>bility to explain one’s moods, emotions, drives, and how these affect oneself and others in the digital world through introspection.</w:t>
            </w:r>
          </w:p>
        </w:tc>
      </w:tr>
      <w:tr w:rsidR="001E04F2" w:rsidRPr="00016983" w14:paraId="10A70E40" w14:textId="77777777" w:rsidTr="00F93262">
        <w:trPr>
          <w:trHeight w:val="47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25E3F"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53656A8" w14:textId="1B3D2886" w:rsidR="001E04F2" w:rsidRPr="004D0D20" w:rsidRDefault="001E04F2" w:rsidP="00B91228">
            <w:pPr>
              <w:pStyle w:val="NoSpacing"/>
              <w:rPr>
                <w:rFonts w:ascii="Arial" w:hAnsi="Arial" w:cs="Arial"/>
              </w:rPr>
            </w:pPr>
            <w:r w:rsidRPr="004D0D20">
              <w:rPr>
                <w:rFonts w:ascii="Arial" w:eastAsia="맑은 고딕 Semilight" w:hAnsi="Arial" w:cs="Arial"/>
              </w:rPr>
              <w:t xml:space="preserve">4.2 </w:t>
            </w:r>
            <w:r w:rsidRPr="004D0D20">
              <w:rPr>
                <w:rFonts w:ascii="Arial" w:eastAsia="맑은 고딕 Semilight" w:hAnsi="Arial" w:cs="Arial"/>
                <w:b/>
              </w:rPr>
              <w:t>Self-</w:t>
            </w:r>
            <w:r w:rsidR="00CE2EEC" w:rsidRPr="004D0D20">
              <w:rPr>
                <w:rFonts w:ascii="Arial" w:eastAsia="맑은 고딕 Semilight" w:hAnsi="Arial" w:cs="Arial"/>
                <w:b/>
              </w:rPr>
              <w:t>R</w:t>
            </w:r>
            <w:r w:rsidRPr="004D0D20">
              <w:rPr>
                <w:rFonts w:ascii="Arial" w:eastAsia="맑은 고딕 Semilight" w:hAnsi="Arial" w:cs="Arial"/>
                <w:b/>
              </w:rPr>
              <w:t>egulation</w:t>
            </w:r>
            <w:r w:rsidRPr="004D0D20">
              <w:rPr>
                <w:rFonts w:ascii="Arial" w:eastAsia="맑은 고딕 Semilight" w:hAnsi="Arial" w:cs="Arial"/>
              </w:rPr>
              <w:t xml:space="preserve">: </w:t>
            </w:r>
            <w:r w:rsidR="00A44426" w:rsidRPr="004D0D20">
              <w:rPr>
                <w:rFonts w:ascii="Arial" w:eastAsia="맑은 고딕 Semilight" w:hAnsi="Arial" w:cs="Arial"/>
              </w:rPr>
              <w:t>The a</w:t>
            </w:r>
            <w:r w:rsidRPr="004D0D20">
              <w:rPr>
                <w:rFonts w:ascii="Arial" w:eastAsia="맑은 고딕 Semilight" w:hAnsi="Arial" w:cs="Arial"/>
              </w:rPr>
              <w:t>bility to manage one’s emotions, moods and impulses during online engagements</w:t>
            </w:r>
          </w:p>
        </w:tc>
      </w:tr>
      <w:tr w:rsidR="001E04F2" w:rsidRPr="00016983" w14:paraId="2ABC6824" w14:textId="77777777" w:rsidTr="00F93262">
        <w:trPr>
          <w:trHeight w:val="65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A6EF6"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DDFB8AC" w14:textId="352C60B9" w:rsidR="001E04F2" w:rsidRPr="004D0D20" w:rsidRDefault="001E04F2" w:rsidP="00B91228">
            <w:pPr>
              <w:pStyle w:val="NoSpacing"/>
              <w:rPr>
                <w:rFonts w:ascii="Arial" w:hAnsi="Arial" w:cs="Arial"/>
              </w:rPr>
            </w:pPr>
            <w:r w:rsidRPr="004D0D20">
              <w:rPr>
                <w:rFonts w:ascii="Arial" w:eastAsia="맑은 고딕 Semilight" w:hAnsi="Arial" w:cs="Arial"/>
              </w:rPr>
              <w:t xml:space="preserve">4.3 </w:t>
            </w:r>
            <w:r w:rsidRPr="004D0D20">
              <w:rPr>
                <w:rFonts w:ascii="Arial" w:eastAsia="맑은 고딕 Semilight" w:hAnsi="Arial" w:cs="Arial"/>
                <w:b/>
              </w:rPr>
              <w:t>Self-</w:t>
            </w:r>
            <w:r w:rsidR="00CE2EEC" w:rsidRPr="004D0D20">
              <w:rPr>
                <w:rFonts w:ascii="Arial" w:eastAsia="맑은 고딕 Semilight" w:hAnsi="Arial" w:cs="Arial"/>
                <w:b/>
              </w:rPr>
              <w:t>M</w:t>
            </w:r>
            <w:r w:rsidRPr="004D0D20">
              <w:rPr>
                <w:rFonts w:ascii="Arial" w:eastAsia="맑은 고딕 Semilight" w:hAnsi="Arial" w:cs="Arial"/>
                <w:b/>
              </w:rPr>
              <w:t>otivation</w:t>
            </w:r>
            <w:r w:rsidRPr="004D0D20">
              <w:rPr>
                <w:rFonts w:ascii="Arial" w:eastAsia="맑은 고딕 Semilight" w:hAnsi="Arial" w:cs="Arial"/>
              </w:rPr>
              <w:t xml:space="preserve">: </w:t>
            </w:r>
            <w:r w:rsidR="00A44426" w:rsidRPr="004D0D20">
              <w:rPr>
                <w:rFonts w:ascii="Arial" w:eastAsia="맑은 고딕 Semilight" w:hAnsi="Arial" w:cs="Arial"/>
              </w:rPr>
              <w:t>The ability to demonstrate</w:t>
            </w:r>
            <w:r w:rsidRPr="004D0D20">
              <w:rPr>
                <w:rFonts w:ascii="Arial" w:eastAsia="맑은 고딕 Semilight" w:hAnsi="Arial" w:cs="Arial"/>
              </w:rPr>
              <w:t xml:space="preserve"> initiative, commitment to attain internal or external goals despite setbacks in the digital sphere.</w:t>
            </w:r>
          </w:p>
        </w:tc>
      </w:tr>
      <w:tr w:rsidR="001E04F2" w:rsidRPr="00016983" w14:paraId="31E1C16D" w14:textId="77777777" w:rsidTr="00F93262">
        <w:trPr>
          <w:trHeight w:val="69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3F5C3"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227F4A8" w14:textId="1DFCCB93" w:rsidR="001E04F2" w:rsidRPr="004D0D20" w:rsidRDefault="001E04F2" w:rsidP="00B91228">
            <w:pPr>
              <w:pStyle w:val="NoSpacing"/>
              <w:rPr>
                <w:rFonts w:ascii="Arial" w:hAnsi="Arial" w:cs="Arial"/>
              </w:rPr>
            </w:pPr>
            <w:r w:rsidRPr="004D0D20">
              <w:rPr>
                <w:rFonts w:ascii="Arial" w:eastAsia="맑은 고딕 Semilight" w:hAnsi="Arial" w:cs="Arial"/>
              </w:rPr>
              <w:t xml:space="preserve">4.4 </w:t>
            </w:r>
            <w:r w:rsidR="00CE2EEC" w:rsidRPr="004D0D20">
              <w:rPr>
                <w:rFonts w:ascii="Arial" w:eastAsia="맑은 고딕 Semilight" w:hAnsi="Arial" w:cs="Arial"/>
                <w:b/>
              </w:rPr>
              <w:t>Interpersonal S</w:t>
            </w:r>
            <w:r w:rsidRPr="004D0D20">
              <w:rPr>
                <w:rFonts w:ascii="Arial" w:eastAsia="맑은 고딕 Semilight" w:hAnsi="Arial" w:cs="Arial"/>
                <w:b/>
              </w:rPr>
              <w:t>kills</w:t>
            </w:r>
            <w:r w:rsidRPr="004D0D20">
              <w:rPr>
                <w:rFonts w:ascii="Arial" w:eastAsia="맑은 고딕 Semilight" w:hAnsi="Arial" w:cs="Arial"/>
              </w:rPr>
              <w:t xml:space="preserve">: </w:t>
            </w:r>
            <w:r w:rsidR="00A44426" w:rsidRPr="004D0D20">
              <w:rPr>
                <w:rFonts w:ascii="Arial" w:eastAsia="맑은 고딕 Semilight" w:hAnsi="Arial" w:cs="Arial"/>
              </w:rPr>
              <w:t>The ability to b</w:t>
            </w:r>
            <w:r w:rsidRPr="004D0D20">
              <w:rPr>
                <w:rFonts w:ascii="Arial" w:eastAsia="맑은 고딕 Semilight" w:hAnsi="Arial" w:cs="Arial"/>
              </w:rPr>
              <w:t>uild positive online relationships to communicate, build rapport and trust, embrace diversities, manage conflicts and make sound decisions.</w:t>
            </w:r>
          </w:p>
        </w:tc>
      </w:tr>
      <w:tr w:rsidR="001E04F2" w:rsidRPr="00016983" w14:paraId="479B16FD" w14:textId="77777777" w:rsidTr="00F93262">
        <w:trPr>
          <w:trHeight w:val="47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637C2" w14:textId="77777777" w:rsidR="001E04F2" w:rsidRPr="004D0D20" w:rsidRDefault="001E04F2" w:rsidP="00B91228">
            <w:pPr>
              <w:pStyle w:val="NoSpacing"/>
              <w:rPr>
                <w:rFonts w:ascii="Arial" w:hAnsi="Arial" w:cs="Arial"/>
                <w:b/>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B55DA0E" w14:textId="05007EA3" w:rsidR="001E04F2" w:rsidRPr="004D0D20" w:rsidRDefault="001E04F2" w:rsidP="00B91228">
            <w:pPr>
              <w:pStyle w:val="NoSpacing"/>
              <w:rPr>
                <w:rFonts w:ascii="Arial" w:hAnsi="Arial" w:cs="Arial"/>
              </w:rPr>
            </w:pPr>
            <w:r w:rsidRPr="004D0D20">
              <w:rPr>
                <w:rFonts w:ascii="Arial" w:eastAsia="맑은 고딕 Semilight" w:hAnsi="Arial" w:cs="Arial"/>
              </w:rPr>
              <w:t xml:space="preserve">4.5 </w:t>
            </w:r>
            <w:r w:rsidRPr="004D0D20">
              <w:rPr>
                <w:rFonts w:ascii="Arial" w:eastAsia="맑은 고딕 Semilight" w:hAnsi="Arial" w:cs="Arial"/>
                <w:b/>
              </w:rPr>
              <w:t>Empathy</w:t>
            </w:r>
            <w:r w:rsidRPr="004D0D20">
              <w:rPr>
                <w:rFonts w:ascii="Arial" w:eastAsia="맑은 고딕 Semilight" w:hAnsi="Arial" w:cs="Arial"/>
              </w:rPr>
              <w:t xml:space="preserve">: </w:t>
            </w:r>
            <w:r w:rsidR="00A44426" w:rsidRPr="004D0D20">
              <w:rPr>
                <w:rFonts w:ascii="Arial" w:eastAsia="맑은 고딕 Semilight" w:hAnsi="Arial" w:cs="Arial"/>
              </w:rPr>
              <w:t>The ability to d</w:t>
            </w:r>
            <w:r w:rsidRPr="004D0D20">
              <w:rPr>
                <w:rFonts w:ascii="Arial" w:eastAsia="맑은 고딕 Semilight" w:hAnsi="Arial" w:cs="Arial"/>
              </w:rPr>
              <w:t>emonstrate awareness and compassion for the feelings, needs and concerns of others during digital interactions</w:t>
            </w:r>
          </w:p>
        </w:tc>
      </w:tr>
      <w:tr w:rsidR="001E04F2" w:rsidRPr="00016983" w14:paraId="16F2D684" w14:textId="77777777" w:rsidTr="00F93262">
        <w:trPr>
          <w:trHeight w:val="476"/>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3CDC1D3" w14:textId="77777777" w:rsidR="001E04F2" w:rsidRPr="004D0D20" w:rsidRDefault="001E04F2" w:rsidP="00B91228">
            <w:pPr>
              <w:pStyle w:val="NoSpacing"/>
              <w:rPr>
                <w:rFonts w:ascii="Arial" w:hAnsi="Arial" w:cs="Arial"/>
                <w:b/>
              </w:rPr>
            </w:pPr>
            <w:r w:rsidRPr="004D0D20">
              <w:rPr>
                <w:rFonts w:ascii="Arial" w:eastAsia="맑은 고딕 Semilight" w:hAnsi="Arial" w:cs="Arial"/>
                <w:b/>
              </w:rPr>
              <w:t>Creativity &amp; Innovation</w:t>
            </w: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791944B" w14:textId="3597EB88" w:rsidR="001E04F2" w:rsidRPr="004D0D20" w:rsidRDefault="001E04F2" w:rsidP="00B91228">
            <w:pPr>
              <w:pStyle w:val="NoSpacing"/>
              <w:rPr>
                <w:rFonts w:ascii="Arial" w:hAnsi="Arial" w:cs="Arial"/>
              </w:rPr>
            </w:pPr>
            <w:r w:rsidRPr="004D0D20">
              <w:rPr>
                <w:rFonts w:ascii="Arial" w:eastAsia="맑은 고딕 Semilight" w:hAnsi="Arial" w:cs="Arial"/>
              </w:rPr>
              <w:t xml:space="preserve">5.1 </w:t>
            </w:r>
            <w:r w:rsidRPr="004D0D20">
              <w:rPr>
                <w:rFonts w:ascii="Arial" w:eastAsia="맑은 고딕 Semilight" w:hAnsi="Arial" w:cs="Arial"/>
                <w:b/>
              </w:rPr>
              <w:t>Creative Literacy</w:t>
            </w:r>
            <w:r w:rsidRPr="004D0D20">
              <w:rPr>
                <w:rFonts w:ascii="Arial" w:eastAsia="맑은 고딕 Semilight" w:hAnsi="Arial" w:cs="Arial"/>
              </w:rPr>
              <w:t xml:space="preserve">: </w:t>
            </w:r>
            <w:r w:rsidR="00A44426" w:rsidRPr="004D0D20">
              <w:rPr>
                <w:rFonts w:ascii="Arial" w:eastAsia="맑은 고딕 Semilight" w:hAnsi="Arial" w:cs="Arial"/>
              </w:rPr>
              <w:t>The ability to a</w:t>
            </w:r>
            <w:r w:rsidRPr="004D0D20">
              <w:rPr>
                <w:rFonts w:ascii="Arial" w:eastAsia="맑은 고딕 Semilight" w:hAnsi="Arial" w:cs="Arial"/>
              </w:rPr>
              <w:t>pply skil</w:t>
            </w:r>
            <w:r w:rsidR="00A44426" w:rsidRPr="004D0D20">
              <w:rPr>
                <w:rFonts w:ascii="Arial" w:eastAsia="맑은 고딕 Semilight" w:hAnsi="Arial" w:cs="Arial"/>
              </w:rPr>
              <w:t xml:space="preserve">ls and </w:t>
            </w:r>
            <w:r w:rsidR="00332CBE" w:rsidRPr="004D0D20">
              <w:rPr>
                <w:rFonts w:ascii="Arial" w:eastAsia="맑은 고딕 Semilight" w:hAnsi="Arial" w:cs="Arial"/>
              </w:rPr>
              <w:t>use tools to create/adapt</w:t>
            </w:r>
            <w:r w:rsidRPr="004D0D20">
              <w:rPr>
                <w:rFonts w:ascii="Arial" w:eastAsia="맑은 고딕 Semilight" w:hAnsi="Arial" w:cs="Arial"/>
              </w:rPr>
              <w:t>/or curate digital content</w:t>
            </w:r>
          </w:p>
        </w:tc>
      </w:tr>
      <w:tr w:rsidR="001E04F2" w:rsidRPr="00016983" w14:paraId="3B645FFF" w14:textId="77777777" w:rsidTr="00F93262">
        <w:trPr>
          <w:trHeight w:val="47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C4A78" w14:textId="77777777" w:rsidR="001E04F2" w:rsidRPr="004D0D20" w:rsidRDefault="001E04F2" w:rsidP="00B91228">
            <w:pPr>
              <w:pStyle w:val="NoSpacing"/>
              <w:rPr>
                <w:rFonts w:ascii="Arial" w:hAnsi="Arial" w:cs="Arial"/>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EF1C020" w14:textId="6EC819F8" w:rsidR="001E04F2" w:rsidRPr="004D0D20" w:rsidRDefault="001E04F2" w:rsidP="00B91228">
            <w:pPr>
              <w:pStyle w:val="NoSpacing"/>
              <w:rPr>
                <w:rFonts w:ascii="Arial" w:hAnsi="Arial" w:cs="Arial"/>
              </w:rPr>
            </w:pPr>
            <w:r w:rsidRPr="004D0D20">
              <w:rPr>
                <w:rFonts w:ascii="Arial" w:eastAsia="맑은 고딕 Semilight" w:hAnsi="Arial" w:cs="Arial"/>
              </w:rPr>
              <w:t>5.</w:t>
            </w:r>
            <w:r w:rsidR="00773303" w:rsidRPr="004D0D20">
              <w:rPr>
                <w:rFonts w:ascii="Arial" w:eastAsia="맑은 고딕 Semilight" w:hAnsi="Arial" w:cs="Arial"/>
              </w:rPr>
              <w:t>2</w:t>
            </w:r>
            <w:r w:rsidR="00332CBE" w:rsidRPr="004D0D20">
              <w:rPr>
                <w:rFonts w:ascii="Arial" w:eastAsia="맑은 고딕 Semilight" w:hAnsi="Arial" w:cs="Arial"/>
              </w:rPr>
              <w:t xml:space="preserve"> </w:t>
            </w:r>
            <w:r w:rsidRPr="004D0D20">
              <w:rPr>
                <w:rFonts w:ascii="Arial" w:eastAsia="맑은 고딕 Semilight" w:hAnsi="Arial" w:cs="Arial"/>
                <w:b/>
              </w:rPr>
              <w:t>Expression</w:t>
            </w:r>
            <w:r w:rsidRPr="004D0D20">
              <w:rPr>
                <w:rFonts w:ascii="Arial" w:eastAsia="맑은 고딕 Semilight" w:hAnsi="Arial" w:cs="Arial"/>
              </w:rPr>
              <w:t xml:space="preserve">: </w:t>
            </w:r>
            <w:r w:rsidR="00A44426" w:rsidRPr="004D0D20">
              <w:rPr>
                <w:rFonts w:ascii="Arial" w:eastAsia="맑은 고딕 Semilight" w:hAnsi="Arial" w:cs="Arial"/>
              </w:rPr>
              <w:t>The ability to u</w:t>
            </w:r>
            <w:r w:rsidR="00332CBE" w:rsidRPr="004D0D20">
              <w:rPr>
                <w:rFonts w:ascii="Arial" w:eastAsia="맑은 고딕 Semilight" w:hAnsi="Arial" w:cs="Arial"/>
              </w:rPr>
              <w:t>se t</w:t>
            </w:r>
            <w:r w:rsidRPr="004D0D20">
              <w:rPr>
                <w:rFonts w:ascii="Arial" w:eastAsia="맑은 고딕 Semilight" w:hAnsi="Arial" w:cs="Arial"/>
              </w:rPr>
              <w:t xml:space="preserve">echnology </w:t>
            </w:r>
            <w:r w:rsidR="00773303" w:rsidRPr="004D0D20">
              <w:rPr>
                <w:rFonts w:ascii="Arial" w:eastAsia="맑은 고딕 Semilight" w:hAnsi="Arial" w:cs="Arial"/>
              </w:rPr>
              <w:t>t</w:t>
            </w:r>
            <w:r w:rsidR="00332CBE" w:rsidRPr="004D0D20">
              <w:rPr>
                <w:rFonts w:ascii="Arial" w:eastAsia="맑은 고딕 Semilight" w:hAnsi="Arial" w:cs="Arial"/>
              </w:rPr>
              <w:t>o</w:t>
            </w:r>
            <w:r w:rsidR="00A44426" w:rsidRPr="004D0D20">
              <w:rPr>
                <w:rFonts w:ascii="Arial" w:eastAsia="맑은 고딕 Semilight" w:hAnsi="Arial" w:cs="Arial"/>
              </w:rPr>
              <w:t xml:space="preserve"> represent or express</w:t>
            </w:r>
            <w:r w:rsidR="00332CBE" w:rsidRPr="004D0D20">
              <w:rPr>
                <w:rFonts w:ascii="Arial" w:eastAsia="맑은 고딕 Semilight" w:hAnsi="Arial" w:cs="Arial"/>
              </w:rPr>
              <w:t xml:space="preserve"> creatively </w:t>
            </w:r>
            <w:r w:rsidR="00A44426" w:rsidRPr="004D0D20">
              <w:rPr>
                <w:rFonts w:ascii="Arial" w:eastAsia="맑은 고딕 Semilight" w:hAnsi="Arial" w:cs="Arial"/>
              </w:rPr>
              <w:t xml:space="preserve">children’s </w:t>
            </w:r>
            <w:r w:rsidR="00332CBE" w:rsidRPr="004D0D20">
              <w:rPr>
                <w:rFonts w:ascii="Arial" w:eastAsia="맑은 고딕 Semilight" w:hAnsi="Arial" w:cs="Arial"/>
              </w:rPr>
              <w:t xml:space="preserve">identities </w:t>
            </w:r>
          </w:p>
        </w:tc>
      </w:tr>
    </w:tbl>
    <w:p w14:paraId="2B45E04A" w14:textId="415941F6" w:rsidR="001E04F2" w:rsidRPr="00D85D60" w:rsidRDefault="001E04F2" w:rsidP="00593B6F">
      <w:pPr>
        <w:pStyle w:val="Heading2"/>
      </w:pPr>
      <w:bookmarkStart w:id="8" w:name="_Toc511637106"/>
      <w:r>
        <w:lastRenderedPageBreak/>
        <w:t>2</w:t>
      </w:r>
      <w:r w:rsidRPr="00D85D60">
        <w:t xml:space="preserve">. </w:t>
      </w:r>
      <w:r w:rsidR="00762840">
        <w:t>Scope and F</w:t>
      </w:r>
      <w:r>
        <w:t>ormat</w:t>
      </w:r>
      <w:bookmarkEnd w:id="8"/>
    </w:p>
    <w:p w14:paraId="32BA5020" w14:textId="7CB46755" w:rsidR="00E67F7D" w:rsidRDefault="00E67F7D" w:rsidP="00B91228">
      <w:pPr>
        <w:spacing w:line="240" w:lineRule="auto"/>
        <w:ind w:firstLine="800"/>
        <w:rPr>
          <w:rFonts w:ascii="Arial" w:hAnsi="Arial" w:cs="Arial"/>
          <w:sz w:val="22"/>
        </w:rPr>
      </w:pPr>
      <w:r>
        <w:rPr>
          <w:rFonts w:ascii="Arial" w:hAnsi="Arial" w:cs="Arial"/>
          <w:sz w:val="22"/>
        </w:rPr>
        <w:t xml:space="preserve">DKAP </w:t>
      </w:r>
      <w:r w:rsidR="00EE75CC">
        <w:rPr>
          <w:rFonts w:ascii="Arial" w:hAnsi="Arial" w:cs="Arial"/>
          <w:sz w:val="22"/>
        </w:rPr>
        <w:t>questionnaire</w:t>
      </w:r>
      <w:r>
        <w:rPr>
          <w:rFonts w:ascii="Arial" w:hAnsi="Arial" w:cs="Arial"/>
          <w:sz w:val="22"/>
        </w:rPr>
        <w:t xml:space="preserve"> consists of </w:t>
      </w:r>
      <w:r w:rsidR="00EE75CC">
        <w:rPr>
          <w:rFonts w:ascii="Arial" w:hAnsi="Arial" w:cs="Arial"/>
          <w:sz w:val="22"/>
        </w:rPr>
        <w:t xml:space="preserve">a </w:t>
      </w:r>
      <w:r>
        <w:rPr>
          <w:rFonts w:ascii="Arial" w:hAnsi="Arial" w:cs="Arial"/>
          <w:sz w:val="22"/>
        </w:rPr>
        <w:t>contextual</w:t>
      </w:r>
      <w:r w:rsidR="004D0D20">
        <w:rPr>
          <w:rFonts w:ascii="Arial" w:hAnsi="Arial" w:cs="Arial"/>
          <w:sz w:val="22"/>
        </w:rPr>
        <w:t xml:space="preserve"> part</w:t>
      </w:r>
      <w:r>
        <w:rPr>
          <w:rFonts w:ascii="Arial" w:hAnsi="Arial" w:cs="Arial"/>
          <w:sz w:val="22"/>
        </w:rPr>
        <w:t>, which regards background</w:t>
      </w:r>
      <w:r w:rsidR="004D0D20">
        <w:rPr>
          <w:rFonts w:ascii="Arial" w:hAnsi="Arial" w:cs="Arial"/>
          <w:sz w:val="22"/>
        </w:rPr>
        <w:t xml:space="preserve"> information items, and </w:t>
      </w:r>
      <w:r w:rsidR="00EE75CC">
        <w:rPr>
          <w:rFonts w:ascii="Arial" w:hAnsi="Arial" w:cs="Arial"/>
          <w:sz w:val="22"/>
        </w:rPr>
        <w:t xml:space="preserve">a </w:t>
      </w:r>
      <w:r w:rsidR="004D0D20">
        <w:rPr>
          <w:rFonts w:ascii="Arial" w:hAnsi="Arial" w:cs="Arial"/>
          <w:sz w:val="22"/>
        </w:rPr>
        <w:t>survey part</w:t>
      </w:r>
      <w:r>
        <w:rPr>
          <w:rFonts w:ascii="Arial" w:hAnsi="Arial" w:cs="Arial"/>
          <w:sz w:val="22"/>
        </w:rPr>
        <w:t xml:space="preserve"> with five domains about digital citizenship. </w:t>
      </w:r>
    </w:p>
    <w:p w14:paraId="30A09BEA" w14:textId="7DF0ACB9" w:rsidR="00E67F7D" w:rsidRDefault="00E67F7D" w:rsidP="00B91228">
      <w:pPr>
        <w:spacing w:line="240" w:lineRule="auto"/>
        <w:ind w:firstLine="800"/>
        <w:rPr>
          <w:rFonts w:ascii="Arial" w:hAnsi="Arial" w:cs="Arial"/>
          <w:sz w:val="22"/>
        </w:rPr>
      </w:pPr>
      <w:bookmarkStart w:id="9" w:name="_Hlk508109726"/>
      <w:r>
        <w:rPr>
          <w:rFonts w:ascii="Arial" w:hAnsi="Arial" w:cs="Arial"/>
          <w:sz w:val="22"/>
        </w:rPr>
        <w:t>For contextual q</w:t>
      </w:r>
      <w:r w:rsidR="00C500A7">
        <w:rPr>
          <w:rFonts w:ascii="Arial" w:hAnsi="Arial" w:cs="Arial"/>
          <w:sz w:val="22"/>
        </w:rPr>
        <w:t>uestionnaire items, there are 33</w:t>
      </w:r>
      <w:r>
        <w:rPr>
          <w:rFonts w:ascii="Arial" w:hAnsi="Arial" w:cs="Arial"/>
          <w:sz w:val="22"/>
        </w:rPr>
        <w:t xml:space="preserve"> items asking about background information and ICT experience. Item formats employed were selected response, which were in multiple-choice format of the standard type. Students are required to c</w:t>
      </w:r>
      <w:r w:rsidR="00C932E7">
        <w:rPr>
          <w:rFonts w:ascii="Arial" w:hAnsi="Arial" w:cs="Arial"/>
          <w:sz w:val="22"/>
        </w:rPr>
        <w:t xml:space="preserve">heck the </w:t>
      </w:r>
      <w:r w:rsidR="00EE75CC">
        <w:rPr>
          <w:rFonts w:ascii="Arial" w:hAnsi="Arial" w:cs="Arial"/>
          <w:sz w:val="22"/>
        </w:rPr>
        <w:t>items that</w:t>
      </w:r>
      <w:r w:rsidR="00C932E7">
        <w:rPr>
          <w:rFonts w:ascii="Arial" w:hAnsi="Arial" w:cs="Arial"/>
          <w:sz w:val="22"/>
        </w:rPr>
        <w:t xml:space="preserve"> correspond</w:t>
      </w:r>
      <w:r>
        <w:rPr>
          <w:rFonts w:ascii="Arial" w:hAnsi="Arial" w:cs="Arial"/>
          <w:sz w:val="22"/>
        </w:rPr>
        <w:t xml:space="preserve"> with their information from a set of options in the corresponding area.</w:t>
      </w:r>
    </w:p>
    <w:p w14:paraId="1C8A3401" w14:textId="15A246AA" w:rsidR="00E67F7D" w:rsidRDefault="00E67F7D" w:rsidP="00B91228">
      <w:pPr>
        <w:spacing w:line="240" w:lineRule="auto"/>
        <w:ind w:firstLine="800"/>
        <w:rPr>
          <w:rFonts w:ascii="Arial" w:hAnsi="Arial" w:cs="Arial"/>
          <w:sz w:val="22"/>
        </w:rPr>
      </w:pPr>
      <w:r>
        <w:rPr>
          <w:rFonts w:ascii="Arial" w:hAnsi="Arial" w:cs="Arial" w:hint="eastAsia"/>
          <w:sz w:val="22"/>
        </w:rPr>
        <w:t>S</w:t>
      </w:r>
      <w:r w:rsidR="00C500A7">
        <w:rPr>
          <w:rFonts w:ascii="Arial" w:hAnsi="Arial" w:cs="Arial"/>
          <w:sz w:val="22"/>
        </w:rPr>
        <w:t>u</w:t>
      </w:r>
      <w:r w:rsidR="004D0D20">
        <w:rPr>
          <w:rFonts w:ascii="Arial" w:hAnsi="Arial" w:cs="Arial"/>
          <w:sz w:val="22"/>
        </w:rPr>
        <w:t>rvey questionnaire consists of 7</w:t>
      </w:r>
      <w:r w:rsidR="00C500A7">
        <w:rPr>
          <w:rFonts w:ascii="Arial" w:hAnsi="Arial" w:cs="Arial"/>
          <w:sz w:val="22"/>
        </w:rPr>
        <w:t>1 items</w:t>
      </w:r>
      <w:r>
        <w:rPr>
          <w:rFonts w:ascii="Arial" w:hAnsi="Arial" w:cs="Arial"/>
          <w:sz w:val="22"/>
        </w:rPr>
        <w:t xml:space="preserve"> in the form of 4-point Likert scale </w:t>
      </w:r>
      <w:r w:rsidRPr="00FD1EAF">
        <w:rPr>
          <w:rFonts w:ascii="Arial" w:hAnsi="Arial" w:cs="Arial"/>
          <w:sz w:val="22"/>
        </w:rPr>
        <w:t xml:space="preserve">that range from </w:t>
      </w:r>
      <w:r>
        <w:rPr>
          <w:rFonts w:ascii="Arial" w:hAnsi="Arial" w:cs="Arial"/>
          <w:sz w:val="22"/>
        </w:rPr>
        <w:t>‘</w:t>
      </w:r>
      <w:r w:rsidRPr="00FD1EAF">
        <w:rPr>
          <w:rFonts w:ascii="Arial" w:hAnsi="Arial" w:cs="Arial"/>
          <w:sz w:val="22"/>
        </w:rPr>
        <w:t xml:space="preserve">agree </w:t>
      </w:r>
      <w:r>
        <w:rPr>
          <w:rFonts w:ascii="Arial" w:hAnsi="Arial" w:cs="Arial"/>
          <w:sz w:val="22"/>
        </w:rPr>
        <w:t xml:space="preserve">a lot’ </w:t>
      </w:r>
      <w:r w:rsidRPr="00FD1EAF">
        <w:rPr>
          <w:rFonts w:ascii="Arial" w:hAnsi="Arial" w:cs="Arial"/>
          <w:sz w:val="22"/>
        </w:rPr>
        <w:t>(</w:t>
      </w:r>
      <w:r>
        <w:rPr>
          <w:rFonts w:ascii="Arial" w:hAnsi="Arial" w:cs="Arial"/>
          <w:sz w:val="22"/>
        </w:rPr>
        <w:t>4</w:t>
      </w:r>
      <w:r w:rsidRPr="00FD1EAF">
        <w:rPr>
          <w:rFonts w:ascii="Arial" w:hAnsi="Arial" w:cs="Arial"/>
          <w:sz w:val="22"/>
        </w:rPr>
        <w:t xml:space="preserve">) to </w:t>
      </w:r>
      <w:r>
        <w:rPr>
          <w:rFonts w:ascii="Arial" w:hAnsi="Arial" w:cs="Arial"/>
          <w:sz w:val="22"/>
        </w:rPr>
        <w:t>‘</w:t>
      </w:r>
      <w:r w:rsidRPr="00FD1EAF">
        <w:rPr>
          <w:rFonts w:ascii="Arial" w:hAnsi="Arial" w:cs="Arial"/>
          <w:sz w:val="22"/>
        </w:rPr>
        <w:t>disagree</w:t>
      </w:r>
      <w:r w:rsidR="00C932E7">
        <w:rPr>
          <w:rFonts w:ascii="Arial" w:hAnsi="Arial" w:cs="Arial"/>
          <w:sz w:val="22"/>
        </w:rPr>
        <w:t xml:space="preserve"> a lot’ (1). Items ask</w:t>
      </w:r>
      <w:r>
        <w:rPr>
          <w:rFonts w:ascii="Arial" w:hAnsi="Arial" w:cs="Arial"/>
          <w:sz w:val="22"/>
        </w:rPr>
        <w:t xml:space="preserve"> how much students agree with the statements about each category. That is, students are required to fill one circle for each line, which asks about their competencies across five domains</w:t>
      </w:r>
      <w:r w:rsidR="001378CC">
        <w:rPr>
          <w:rFonts w:ascii="Arial" w:hAnsi="Arial" w:cs="Arial"/>
          <w:sz w:val="22"/>
        </w:rPr>
        <w:t>.</w:t>
      </w:r>
      <w:r>
        <w:rPr>
          <w:rFonts w:ascii="Arial" w:hAnsi="Arial" w:cs="Arial"/>
          <w:sz w:val="22"/>
        </w:rPr>
        <w:t xml:space="preserve"> </w:t>
      </w:r>
      <w:bookmarkEnd w:id="9"/>
      <w:r>
        <w:rPr>
          <w:rFonts w:ascii="Arial" w:hAnsi="Arial" w:cs="Arial"/>
          <w:sz w:val="22"/>
        </w:rPr>
        <w:t xml:space="preserve">Sentences describing each competency </w:t>
      </w:r>
      <w:proofErr w:type="gramStart"/>
      <w:r>
        <w:rPr>
          <w:rFonts w:ascii="Arial" w:hAnsi="Arial" w:cs="Arial"/>
          <w:sz w:val="22"/>
        </w:rPr>
        <w:t>are presented</w:t>
      </w:r>
      <w:proofErr w:type="gramEnd"/>
      <w:r>
        <w:rPr>
          <w:rFonts w:ascii="Arial" w:hAnsi="Arial" w:cs="Arial"/>
          <w:sz w:val="22"/>
        </w:rPr>
        <w:t xml:space="preserve"> in terms of the specific situations and examples to enhance the accuracy and validity of the questionnaire.</w:t>
      </w:r>
      <w:r w:rsidR="001D1F5A">
        <w:rPr>
          <w:rFonts w:ascii="Arial" w:hAnsi="Arial" w:cs="Arial" w:hint="eastAsia"/>
          <w:sz w:val="22"/>
        </w:rPr>
        <w:t xml:space="preserve"> </w:t>
      </w:r>
      <w:r w:rsidR="00C500A7">
        <w:rPr>
          <w:rFonts w:ascii="Arial" w:hAnsi="Arial" w:cs="Arial"/>
          <w:sz w:val="22"/>
        </w:rPr>
        <w:t>In the</w:t>
      </w:r>
      <w:r>
        <w:rPr>
          <w:rFonts w:ascii="Arial" w:hAnsi="Arial" w:cs="Arial"/>
          <w:sz w:val="22"/>
        </w:rPr>
        <w:t xml:space="preserve"> second domain, </w:t>
      </w:r>
      <w:r w:rsidR="000A1A1B">
        <w:rPr>
          <w:rFonts w:ascii="Arial" w:hAnsi="Arial" w:cs="Arial"/>
          <w:sz w:val="22"/>
        </w:rPr>
        <w:t>Digital Safety and R</w:t>
      </w:r>
      <w:r>
        <w:rPr>
          <w:rFonts w:ascii="Arial" w:hAnsi="Arial" w:cs="Arial"/>
          <w:sz w:val="22"/>
        </w:rPr>
        <w:t xml:space="preserve">esilience, </w:t>
      </w:r>
      <w:r w:rsidR="00C500A7">
        <w:rPr>
          <w:rFonts w:ascii="Arial" w:hAnsi="Arial" w:cs="Arial"/>
          <w:sz w:val="22"/>
        </w:rPr>
        <w:t>some items ask</w:t>
      </w:r>
      <w:r w:rsidR="00EE75CC">
        <w:rPr>
          <w:rFonts w:ascii="Arial" w:hAnsi="Arial" w:cs="Arial"/>
          <w:sz w:val="22"/>
        </w:rPr>
        <w:t xml:space="preserve"> about how students will react i</w:t>
      </w:r>
      <w:r>
        <w:rPr>
          <w:rFonts w:ascii="Arial" w:hAnsi="Arial" w:cs="Arial"/>
          <w:sz w:val="22"/>
        </w:rPr>
        <w:t xml:space="preserve">n the specific situation. </w:t>
      </w:r>
      <w:r w:rsidR="00C500A7">
        <w:rPr>
          <w:rFonts w:ascii="Arial" w:hAnsi="Arial" w:cs="Arial"/>
          <w:sz w:val="22"/>
        </w:rPr>
        <w:t xml:space="preserve">These </w:t>
      </w:r>
      <w:r>
        <w:rPr>
          <w:rFonts w:ascii="Arial" w:hAnsi="Arial" w:cs="Arial"/>
          <w:sz w:val="22"/>
        </w:rPr>
        <w:t xml:space="preserve">items are in the form of multiple select questions, which allow students to choose all the items that can apply to their reaction. </w:t>
      </w:r>
    </w:p>
    <w:p w14:paraId="1783E9C9" w14:textId="77777777" w:rsidR="00852E2F" w:rsidRPr="00D85D60" w:rsidRDefault="00762840" w:rsidP="00593B6F">
      <w:pPr>
        <w:pStyle w:val="Heading2"/>
      </w:pPr>
      <w:bookmarkStart w:id="10" w:name="_Toc511637107"/>
      <w:r>
        <w:t>3. Item Development P</w:t>
      </w:r>
      <w:r w:rsidR="00852E2F" w:rsidRPr="00D85D60">
        <w:t>rocess</w:t>
      </w:r>
      <w:bookmarkEnd w:id="10"/>
    </w:p>
    <w:p w14:paraId="3AAC7519" w14:textId="2968910F" w:rsidR="002B082A" w:rsidRPr="00D85D60" w:rsidRDefault="002B082A" w:rsidP="00B91228">
      <w:pPr>
        <w:widowControl/>
        <w:wordWrap/>
        <w:autoSpaceDE/>
        <w:autoSpaceDN/>
        <w:spacing w:line="240" w:lineRule="auto"/>
        <w:ind w:firstLine="800"/>
        <w:rPr>
          <w:rFonts w:ascii="Arial" w:hAnsi="Arial" w:cs="Arial"/>
          <w:kern w:val="0"/>
          <w:sz w:val="22"/>
        </w:rPr>
      </w:pPr>
      <w:r w:rsidRPr="00B875A9">
        <w:rPr>
          <w:rFonts w:ascii="Arial" w:hAnsi="Arial" w:cs="Arial"/>
          <w:kern w:val="0"/>
          <w:sz w:val="22"/>
        </w:rPr>
        <w:t xml:space="preserve">The </w:t>
      </w:r>
      <w:proofErr w:type="gramStart"/>
      <w:r w:rsidRPr="00B875A9">
        <w:rPr>
          <w:rFonts w:ascii="Arial" w:hAnsi="Arial" w:cs="Arial"/>
          <w:kern w:val="0"/>
          <w:sz w:val="22"/>
        </w:rPr>
        <w:t>questionnaires used in the survey were developed by</w:t>
      </w:r>
      <w:r w:rsidRPr="000E74AA">
        <w:rPr>
          <w:rFonts w:ascii="Arial" w:hAnsi="Arial" w:cs="Arial"/>
          <w:kern w:val="0"/>
          <w:sz w:val="22"/>
        </w:rPr>
        <w:t xml:space="preserve"> </w:t>
      </w:r>
      <w:r w:rsidR="00C932E7">
        <w:rPr>
          <w:rFonts w:ascii="Arial" w:hAnsi="Arial" w:cs="Arial"/>
          <w:kern w:val="0"/>
          <w:sz w:val="22"/>
        </w:rPr>
        <w:t xml:space="preserve">the </w:t>
      </w:r>
      <w:r w:rsidR="00F668B1" w:rsidRPr="00B875A9">
        <w:rPr>
          <w:rFonts w:ascii="Arial" w:hAnsi="Arial" w:cs="Arial"/>
          <w:kern w:val="0"/>
          <w:sz w:val="22"/>
        </w:rPr>
        <w:t>ISVP t</w:t>
      </w:r>
      <w:r w:rsidRPr="00B875A9">
        <w:rPr>
          <w:rFonts w:ascii="Arial" w:hAnsi="Arial" w:cs="Arial"/>
          <w:kern w:val="0"/>
          <w:sz w:val="22"/>
        </w:rPr>
        <w:t>eam in collaboration with UNESCO Bangkok</w:t>
      </w:r>
      <w:proofErr w:type="gramEnd"/>
      <w:r w:rsidRPr="00B875A9">
        <w:rPr>
          <w:rFonts w:ascii="Arial" w:hAnsi="Arial" w:cs="Arial"/>
          <w:kern w:val="0"/>
          <w:sz w:val="22"/>
        </w:rPr>
        <w:t>. They were then tested and refined</w:t>
      </w:r>
      <w:r w:rsidRPr="000E74AA">
        <w:rPr>
          <w:rFonts w:ascii="Arial" w:hAnsi="Arial" w:cs="Arial"/>
          <w:kern w:val="0"/>
          <w:sz w:val="22"/>
        </w:rPr>
        <w:t xml:space="preserve"> </w:t>
      </w:r>
      <w:r w:rsidRPr="00B875A9">
        <w:rPr>
          <w:rFonts w:ascii="Arial" w:hAnsi="Arial" w:cs="Arial"/>
          <w:kern w:val="0"/>
          <w:sz w:val="22"/>
        </w:rPr>
        <w:t>through a two-phase process of e</w:t>
      </w:r>
      <w:r w:rsidR="003A00DA" w:rsidRPr="00B875A9">
        <w:rPr>
          <w:rFonts w:ascii="Arial" w:hAnsi="Arial" w:cs="Arial"/>
          <w:kern w:val="0"/>
          <w:sz w:val="22"/>
        </w:rPr>
        <w:t>xpert review</w:t>
      </w:r>
      <w:r w:rsidRPr="000E74AA">
        <w:rPr>
          <w:rFonts w:ascii="Arial" w:hAnsi="Arial" w:cs="Arial"/>
          <w:kern w:val="0"/>
          <w:sz w:val="22"/>
        </w:rPr>
        <w:t>/</w:t>
      </w:r>
      <w:r w:rsidRPr="00B875A9">
        <w:rPr>
          <w:rFonts w:ascii="Arial" w:hAnsi="Arial" w:cs="Arial"/>
          <w:kern w:val="0"/>
          <w:sz w:val="22"/>
        </w:rPr>
        <w:t>f</w:t>
      </w:r>
      <w:r w:rsidR="003A00DA" w:rsidRPr="00B875A9">
        <w:rPr>
          <w:rFonts w:ascii="Arial" w:hAnsi="Arial" w:cs="Arial"/>
          <w:kern w:val="0"/>
          <w:sz w:val="22"/>
        </w:rPr>
        <w:t>ocus group discussion</w:t>
      </w:r>
      <w:r w:rsidRPr="00B875A9">
        <w:rPr>
          <w:rFonts w:ascii="Arial" w:hAnsi="Arial" w:cs="Arial"/>
          <w:kern w:val="0"/>
          <w:sz w:val="22"/>
        </w:rPr>
        <w:t xml:space="preserve"> and </w:t>
      </w:r>
      <w:r w:rsidR="003A00DA" w:rsidRPr="00B875A9">
        <w:rPr>
          <w:rFonts w:ascii="Arial" w:hAnsi="Arial" w:cs="Arial"/>
          <w:kern w:val="0"/>
          <w:sz w:val="22"/>
        </w:rPr>
        <w:t>field pretest. Although these stages</w:t>
      </w:r>
      <w:r w:rsidR="003A00DA" w:rsidRPr="000E74AA">
        <w:rPr>
          <w:rFonts w:ascii="Arial" w:hAnsi="Arial" w:cs="Arial"/>
          <w:kern w:val="0"/>
          <w:sz w:val="22"/>
        </w:rPr>
        <w:t xml:space="preserve"> </w:t>
      </w:r>
      <w:r w:rsidR="003A00DA" w:rsidRPr="00B875A9">
        <w:rPr>
          <w:rFonts w:ascii="Arial" w:hAnsi="Arial" w:cs="Arial"/>
          <w:kern w:val="0"/>
          <w:sz w:val="22"/>
        </w:rPr>
        <w:t>followed one another sequentially, the iterative and collaborative nature of the overall</w:t>
      </w:r>
      <w:r w:rsidR="003A00DA" w:rsidRPr="000E74AA">
        <w:rPr>
          <w:rFonts w:ascii="Arial" w:hAnsi="Arial" w:cs="Arial"/>
          <w:kern w:val="0"/>
          <w:sz w:val="22"/>
        </w:rPr>
        <w:t xml:space="preserve"> </w:t>
      </w:r>
      <w:r w:rsidR="003A00DA" w:rsidRPr="00B875A9">
        <w:rPr>
          <w:rFonts w:ascii="Arial" w:hAnsi="Arial" w:cs="Arial"/>
          <w:kern w:val="0"/>
          <w:sz w:val="22"/>
        </w:rPr>
        <w:t>process meant that some</w:t>
      </w:r>
      <w:r w:rsidR="003A00DA" w:rsidRPr="00D85D60">
        <w:rPr>
          <w:rFonts w:ascii="Arial" w:hAnsi="Arial" w:cs="Arial"/>
          <w:kern w:val="0"/>
          <w:sz w:val="22"/>
        </w:rPr>
        <w:t xml:space="preserve"> materials </w:t>
      </w:r>
      <w:proofErr w:type="gramStart"/>
      <w:r w:rsidR="003A00DA" w:rsidRPr="00D85D60">
        <w:rPr>
          <w:rFonts w:ascii="Arial" w:hAnsi="Arial" w:cs="Arial"/>
          <w:kern w:val="0"/>
          <w:sz w:val="22"/>
        </w:rPr>
        <w:t xml:space="preserve">were reviewed and revised </w:t>
      </w:r>
      <w:r w:rsidR="004E40F3">
        <w:rPr>
          <w:rFonts w:ascii="Arial" w:hAnsi="Arial" w:cs="Arial"/>
          <w:kern w:val="0"/>
          <w:sz w:val="22"/>
        </w:rPr>
        <w:t xml:space="preserve">more than once </w:t>
      </w:r>
      <w:r w:rsidR="003A00DA" w:rsidRPr="00D85D60">
        <w:rPr>
          <w:rFonts w:ascii="Arial" w:hAnsi="Arial" w:cs="Arial"/>
          <w:kern w:val="0"/>
          <w:sz w:val="22"/>
        </w:rPr>
        <w:t>within particular stages</w:t>
      </w:r>
      <w:proofErr w:type="gramEnd"/>
      <w:r w:rsidR="004E40F3">
        <w:rPr>
          <w:rFonts w:ascii="Arial" w:hAnsi="Arial" w:cs="Arial"/>
          <w:kern w:val="0"/>
          <w:sz w:val="22"/>
        </w:rPr>
        <w:t>.</w:t>
      </w:r>
    </w:p>
    <w:p w14:paraId="051518F3" w14:textId="2F0CD55C" w:rsidR="003A00DA" w:rsidRPr="006D13B1" w:rsidRDefault="00C95B58" w:rsidP="00B91228">
      <w:pPr>
        <w:widowControl/>
        <w:wordWrap/>
        <w:autoSpaceDE/>
        <w:autoSpaceDN/>
        <w:spacing w:line="240" w:lineRule="auto"/>
        <w:rPr>
          <w:rFonts w:ascii="Arial" w:hAnsi="Arial" w:cs="Arial"/>
          <w:kern w:val="0"/>
          <w:sz w:val="21"/>
          <w:szCs w:val="21"/>
        </w:rPr>
      </w:pPr>
      <w:r w:rsidRPr="006D13B1">
        <w:rPr>
          <w:rFonts w:ascii="Arial" w:eastAsia="Minion-Regular" w:hAnsi="Arial" w:cs="Arial"/>
          <w:noProof/>
          <w:kern w:val="0"/>
          <w:sz w:val="21"/>
          <w:szCs w:val="21"/>
          <w:lang w:eastAsia="en-US" w:bidi="th-TH"/>
        </w:rPr>
        <w:drawing>
          <wp:inline distT="0" distB="0" distL="0" distR="0" wp14:anchorId="1A62065D" wp14:editId="590E9C4C">
            <wp:extent cx="5727700" cy="501650"/>
            <wp:effectExtent l="0" t="0" r="25400" b="12700"/>
            <wp:docPr id="2" name="다이어그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109C298" w14:textId="6720E612" w:rsidR="003A00DA" w:rsidRPr="008B5DD7" w:rsidRDefault="00C95B58" w:rsidP="00C95B58">
      <w:pPr>
        <w:widowControl/>
        <w:wordWrap/>
        <w:autoSpaceDE/>
        <w:autoSpaceDN/>
        <w:spacing w:line="240" w:lineRule="auto"/>
        <w:jc w:val="center"/>
        <w:rPr>
          <w:rFonts w:ascii="Arial" w:hAnsi="Arial" w:cs="Arial"/>
          <w:kern w:val="0"/>
          <w:sz w:val="21"/>
          <w:szCs w:val="21"/>
        </w:rPr>
      </w:pPr>
      <w:r>
        <w:rPr>
          <w:rFonts w:ascii="Arial" w:hAnsi="Arial" w:cs="Arial" w:hint="eastAsia"/>
          <w:kern w:val="0"/>
          <w:sz w:val="21"/>
          <w:szCs w:val="21"/>
        </w:rPr>
        <w:t>[Figure 2</w:t>
      </w:r>
      <w:r>
        <w:rPr>
          <w:rFonts w:ascii="Arial" w:hAnsi="Arial" w:cs="Arial"/>
          <w:kern w:val="0"/>
          <w:sz w:val="21"/>
          <w:szCs w:val="21"/>
        </w:rPr>
        <w:t>] Item Development Process</w:t>
      </w:r>
    </w:p>
    <w:p w14:paraId="2E7B0A93" w14:textId="77777777" w:rsidR="003A00DA" w:rsidRPr="00D2641A" w:rsidRDefault="00954245" w:rsidP="00B91228">
      <w:pPr>
        <w:pStyle w:val="ListParagraph"/>
        <w:numPr>
          <w:ilvl w:val="0"/>
          <w:numId w:val="1"/>
        </w:numPr>
        <w:spacing w:line="240" w:lineRule="auto"/>
        <w:ind w:leftChars="0"/>
        <w:rPr>
          <w:rFonts w:ascii="Arial" w:hAnsi="Arial" w:cs="Arial"/>
          <w:b/>
          <w:sz w:val="22"/>
        </w:rPr>
      </w:pPr>
      <w:r w:rsidRPr="00D2641A">
        <w:rPr>
          <w:rFonts w:ascii="Arial" w:hAnsi="Arial" w:cs="Arial"/>
          <w:b/>
          <w:sz w:val="22"/>
        </w:rPr>
        <w:t>Item</w:t>
      </w:r>
      <w:r w:rsidR="00227782">
        <w:rPr>
          <w:rFonts w:ascii="Arial" w:hAnsi="Arial" w:cs="Arial"/>
          <w:b/>
          <w:sz w:val="22"/>
        </w:rPr>
        <w:t xml:space="preserve"> D</w:t>
      </w:r>
      <w:r w:rsidR="003A00DA" w:rsidRPr="00D2641A">
        <w:rPr>
          <w:rFonts w:ascii="Arial" w:hAnsi="Arial" w:cs="Arial"/>
          <w:b/>
          <w:sz w:val="22"/>
        </w:rPr>
        <w:t>evelopment</w:t>
      </w:r>
    </w:p>
    <w:p w14:paraId="41517C93" w14:textId="47816076" w:rsidR="00A41435" w:rsidRPr="00B875A9" w:rsidRDefault="003A00DA" w:rsidP="00B91228">
      <w:pPr>
        <w:widowControl/>
        <w:wordWrap/>
        <w:autoSpaceDE/>
        <w:autoSpaceDN/>
        <w:spacing w:line="240" w:lineRule="auto"/>
        <w:ind w:firstLine="760"/>
        <w:rPr>
          <w:rFonts w:ascii="Arial" w:hAnsi="Arial" w:cs="Arial"/>
          <w:kern w:val="0"/>
          <w:sz w:val="22"/>
        </w:rPr>
      </w:pPr>
      <w:r w:rsidRPr="00B875A9">
        <w:rPr>
          <w:rFonts w:ascii="Arial" w:hAnsi="Arial" w:cs="Arial"/>
          <w:kern w:val="0"/>
          <w:sz w:val="22"/>
        </w:rPr>
        <w:t>In terms of the scope a</w:t>
      </w:r>
      <w:r w:rsidR="001D1F5A">
        <w:rPr>
          <w:rFonts w:ascii="Arial" w:hAnsi="Arial" w:cs="Arial"/>
          <w:kern w:val="0"/>
          <w:sz w:val="22"/>
        </w:rPr>
        <w:t xml:space="preserve">nd topics, </w:t>
      </w:r>
      <w:r w:rsidR="00FF66CF">
        <w:rPr>
          <w:rFonts w:ascii="Arial" w:hAnsi="Arial" w:cs="Arial"/>
          <w:kern w:val="0"/>
          <w:sz w:val="22"/>
        </w:rPr>
        <w:t xml:space="preserve">the </w:t>
      </w:r>
      <w:r w:rsidR="001D1F5A">
        <w:rPr>
          <w:rFonts w:ascii="Arial" w:hAnsi="Arial" w:cs="Arial"/>
          <w:kern w:val="0"/>
          <w:sz w:val="22"/>
        </w:rPr>
        <w:t>survey</w:t>
      </w:r>
      <w:r w:rsidR="006574CE" w:rsidRPr="00B875A9">
        <w:rPr>
          <w:rFonts w:ascii="Arial" w:hAnsi="Arial" w:cs="Arial"/>
          <w:kern w:val="0"/>
          <w:sz w:val="22"/>
        </w:rPr>
        <w:t xml:space="preserve"> </w:t>
      </w:r>
      <w:r w:rsidRPr="00B875A9">
        <w:rPr>
          <w:rFonts w:ascii="Arial" w:hAnsi="Arial" w:cs="Arial"/>
          <w:kern w:val="0"/>
          <w:sz w:val="22"/>
        </w:rPr>
        <w:t xml:space="preserve">questionnaire </w:t>
      </w:r>
      <w:proofErr w:type="gramStart"/>
      <w:r w:rsidRPr="00B875A9">
        <w:rPr>
          <w:rFonts w:ascii="Arial" w:hAnsi="Arial" w:cs="Arial"/>
          <w:kern w:val="0"/>
          <w:sz w:val="22"/>
        </w:rPr>
        <w:t>was based</w:t>
      </w:r>
      <w:proofErr w:type="gramEnd"/>
      <w:r w:rsidRPr="00B875A9">
        <w:rPr>
          <w:rFonts w:ascii="Arial" w:hAnsi="Arial" w:cs="Arial"/>
          <w:kern w:val="0"/>
          <w:sz w:val="22"/>
        </w:rPr>
        <w:t xml:space="preserve"> on comprehensive review of existing research on children’s</w:t>
      </w:r>
      <w:r w:rsidR="006574CE" w:rsidRPr="00B875A9">
        <w:rPr>
          <w:rFonts w:ascii="Arial" w:hAnsi="Arial" w:cs="Arial"/>
          <w:kern w:val="0"/>
          <w:sz w:val="22"/>
        </w:rPr>
        <w:t xml:space="preserve"> competency related to ICT use </w:t>
      </w:r>
      <w:r w:rsidRPr="00B875A9">
        <w:rPr>
          <w:rFonts w:ascii="Arial" w:hAnsi="Arial" w:cs="Arial"/>
          <w:kern w:val="0"/>
          <w:sz w:val="22"/>
        </w:rPr>
        <w:t>bo</w:t>
      </w:r>
      <w:r w:rsidR="006574CE" w:rsidRPr="00B875A9">
        <w:rPr>
          <w:rFonts w:ascii="Arial" w:hAnsi="Arial" w:cs="Arial"/>
          <w:kern w:val="0"/>
          <w:sz w:val="22"/>
        </w:rPr>
        <w:t xml:space="preserve">th in terms of findings and the </w:t>
      </w:r>
      <w:r w:rsidRPr="00B875A9">
        <w:rPr>
          <w:rFonts w:ascii="Arial" w:hAnsi="Arial" w:cs="Arial"/>
          <w:kern w:val="0"/>
          <w:sz w:val="22"/>
        </w:rPr>
        <w:t>questionnaires used.</w:t>
      </w:r>
    </w:p>
    <w:p w14:paraId="6E24DEB4" w14:textId="33ACB6A0" w:rsidR="00A41435" w:rsidRPr="00B875A9" w:rsidRDefault="003A00DA" w:rsidP="00B91228">
      <w:pPr>
        <w:widowControl/>
        <w:wordWrap/>
        <w:autoSpaceDE/>
        <w:autoSpaceDN/>
        <w:spacing w:line="240" w:lineRule="auto"/>
        <w:ind w:firstLine="760"/>
        <w:rPr>
          <w:rFonts w:ascii="Arial" w:hAnsi="Arial" w:cs="Arial"/>
          <w:kern w:val="0"/>
          <w:sz w:val="22"/>
        </w:rPr>
      </w:pPr>
      <w:proofErr w:type="gramStart"/>
      <w:r w:rsidRPr="00B875A9">
        <w:rPr>
          <w:rFonts w:ascii="Arial" w:hAnsi="Arial" w:cs="Arial"/>
          <w:kern w:val="0"/>
          <w:sz w:val="22"/>
        </w:rPr>
        <w:t xml:space="preserve">An initial draft of the questionnaire was made by </w:t>
      </w:r>
      <w:r w:rsidR="00C932E7">
        <w:rPr>
          <w:rFonts w:ascii="Arial" w:hAnsi="Arial" w:cs="Arial"/>
          <w:kern w:val="0"/>
          <w:sz w:val="22"/>
        </w:rPr>
        <w:t xml:space="preserve">the </w:t>
      </w:r>
      <w:r w:rsidR="00880A79" w:rsidRPr="00B875A9">
        <w:rPr>
          <w:rFonts w:ascii="Arial" w:hAnsi="Arial" w:cs="Arial"/>
          <w:kern w:val="0"/>
          <w:sz w:val="22"/>
        </w:rPr>
        <w:t>ISVP team</w:t>
      </w:r>
      <w:proofErr w:type="gramEnd"/>
      <w:r w:rsidR="006D13B1" w:rsidRPr="00B875A9">
        <w:rPr>
          <w:rFonts w:ascii="Arial" w:hAnsi="Arial" w:cs="Arial"/>
          <w:kern w:val="0"/>
          <w:sz w:val="22"/>
        </w:rPr>
        <w:t xml:space="preserve"> </w:t>
      </w:r>
      <w:r w:rsidR="00FF66CF">
        <w:rPr>
          <w:rFonts w:ascii="Arial" w:hAnsi="Arial" w:cs="Arial"/>
          <w:kern w:val="0"/>
          <w:sz w:val="22"/>
        </w:rPr>
        <w:t>in close conjunction with</w:t>
      </w:r>
      <w:r w:rsidR="00C932E7">
        <w:rPr>
          <w:rFonts w:ascii="Arial" w:hAnsi="Arial" w:cs="Arial"/>
          <w:kern w:val="0"/>
          <w:sz w:val="22"/>
        </w:rPr>
        <w:t xml:space="preserve"> </w:t>
      </w:r>
      <w:r w:rsidR="00880A79" w:rsidRPr="00B875A9">
        <w:rPr>
          <w:rFonts w:ascii="Arial" w:hAnsi="Arial" w:cs="Arial"/>
          <w:kern w:val="0"/>
          <w:sz w:val="22"/>
        </w:rPr>
        <w:t>UNESCO Bangkok</w:t>
      </w:r>
      <w:r w:rsidRPr="00B875A9">
        <w:rPr>
          <w:rFonts w:ascii="Arial" w:hAnsi="Arial" w:cs="Arial"/>
          <w:kern w:val="0"/>
          <w:sz w:val="22"/>
        </w:rPr>
        <w:t>. This</w:t>
      </w:r>
      <w:r w:rsidR="00880A79" w:rsidRPr="00B875A9">
        <w:rPr>
          <w:rFonts w:ascii="Arial" w:hAnsi="Arial" w:cs="Arial"/>
          <w:kern w:val="0"/>
          <w:sz w:val="22"/>
        </w:rPr>
        <w:t xml:space="preserve"> </w:t>
      </w:r>
      <w:r w:rsidRPr="00B875A9">
        <w:rPr>
          <w:rFonts w:ascii="Arial" w:hAnsi="Arial" w:cs="Arial"/>
          <w:kern w:val="0"/>
          <w:sz w:val="22"/>
        </w:rPr>
        <w:t xml:space="preserve">stage </w:t>
      </w:r>
      <w:r w:rsidR="00880A79" w:rsidRPr="00B875A9">
        <w:rPr>
          <w:rFonts w:ascii="Arial" w:hAnsi="Arial" w:cs="Arial"/>
          <w:kern w:val="0"/>
          <w:sz w:val="22"/>
        </w:rPr>
        <w:t xml:space="preserve">took the research design from a </w:t>
      </w:r>
      <w:r w:rsidRPr="00B875A9">
        <w:rPr>
          <w:rFonts w:ascii="Arial" w:hAnsi="Arial" w:cs="Arial"/>
          <w:kern w:val="0"/>
          <w:sz w:val="22"/>
        </w:rPr>
        <w:t>scoping of the the</w:t>
      </w:r>
      <w:r w:rsidR="006D13B1" w:rsidRPr="00B875A9">
        <w:rPr>
          <w:rFonts w:ascii="Arial" w:hAnsi="Arial" w:cs="Arial"/>
          <w:kern w:val="0"/>
          <w:sz w:val="22"/>
        </w:rPr>
        <w:t>oretical framework and research review</w:t>
      </w:r>
      <w:r w:rsidRPr="00B875A9">
        <w:rPr>
          <w:rFonts w:ascii="Arial" w:hAnsi="Arial" w:cs="Arial"/>
          <w:kern w:val="0"/>
          <w:sz w:val="22"/>
        </w:rPr>
        <w:t>, through to a draft</w:t>
      </w:r>
      <w:r w:rsidR="006D13B1" w:rsidRPr="00B875A9">
        <w:rPr>
          <w:rFonts w:ascii="Arial" w:hAnsi="Arial" w:cs="Arial" w:hint="eastAsia"/>
          <w:kern w:val="0"/>
          <w:sz w:val="22"/>
        </w:rPr>
        <w:t xml:space="preserve"> </w:t>
      </w:r>
      <w:r w:rsidRPr="00B875A9">
        <w:rPr>
          <w:rFonts w:ascii="Arial" w:hAnsi="Arial" w:cs="Arial"/>
          <w:kern w:val="0"/>
          <w:sz w:val="22"/>
        </w:rPr>
        <w:t>questionn</w:t>
      </w:r>
      <w:r w:rsidR="00FF66CF">
        <w:rPr>
          <w:rFonts w:ascii="Arial" w:hAnsi="Arial" w:cs="Arial"/>
          <w:kern w:val="0"/>
          <w:sz w:val="22"/>
        </w:rPr>
        <w:t xml:space="preserve">aire </w:t>
      </w:r>
      <w:r w:rsidRPr="00B875A9">
        <w:rPr>
          <w:rFonts w:ascii="Arial" w:hAnsi="Arial" w:cs="Arial"/>
          <w:kern w:val="0"/>
          <w:sz w:val="22"/>
        </w:rPr>
        <w:t>that</w:t>
      </w:r>
      <w:r w:rsidR="006D13B1" w:rsidRPr="00B875A9">
        <w:rPr>
          <w:rFonts w:ascii="Arial" w:hAnsi="Arial" w:cs="Arial" w:hint="eastAsia"/>
          <w:kern w:val="0"/>
          <w:sz w:val="22"/>
        </w:rPr>
        <w:t xml:space="preserve"> </w:t>
      </w:r>
      <w:r w:rsidRPr="00B875A9">
        <w:rPr>
          <w:rFonts w:ascii="Arial" w:hAnsi="Arial" w:cs="Arial"/>
          <w:kern w:val="0"/>
          <w:sz w:val="22"/>
        </w:rPr>
        <w:t>encompassed the key issues</w:t>
      </w:r>
      <w:r w:rsidR="001D1F5A">
        <w:rPr>
          <w:rFonts w:ascii="Arial" w:hAnsi="Arial" w:cs="Arial"/>
          <w:kern w:val="0"/>
          <w:sz w:val="22"/>
        </w:rPr>
        <w:t xml:space="preserve"> (i.e., digital competencies</w:t>
      </w:r>
      <w:r w:rsidR="006D13B1" w:rsidRPr="00B875A9">
        <w:rPr>
          <w:rFonts w:ascii="Arial" w:hAnsi="Arial" w:cs="Arial"/>
          <w:kern w:val="0"/>
          <w:sz w:val="22"/>
        </w:rPr>
        <w:t>)</w:t>
      </w:r>
      <w:r w:rsidRPr="00B875A9">
        <w:rPr>
          <w:rFonts w:ascii="Arial" w:hAnsi="Arial" w:cs="Arial"/>
          <w:kern w:val="0"/>
          <w:sz w:val="22"/>
        </w:rPr>
        <w:t xml:space="preserve"> to be addressed, and</w:t>
      </w:r>
      <w:r w:rsidR="006D13B1" w:rsidRPr="00B875A9">
        <w:rPr>
          <w:rFonts w:ascii="Arial" w:hAnsi="Arial" w:cs="Arial" w:hint="eastAsia"/>
          <w:kern w:val="0"/>
          <w:sz w:val="22"/>
        </w:rPr>
        <w:t xml:space="preserve"> </w:t>
      </w:r>
      <w:r w:rsidR="006D13B1" w:rsidRPr="00B875A9">
        <w:rPr>
          <w:rFonts w:ascii="Arial" w:hAnsi="Arial" w:cs="Arial"/>
          <w:kern w:val="0"/>
          <w:sz w:val="22"/>
        </w:rPr>
        <w:t xml:space="preserve">seeking to </w:t>
      </w:r>
      <w:r w:rsidRPr="00B875A9">
        <w:rPr>
          <w:rFonts w:ascii="Arial" w:hAnsi="Arial" w:cs="Arial"/>
          <w:kern w:val="0"/>
          <w:sz w:val="22"/>
        </w:rPr>
        <w:t>question formats and response</w:t>
      </w:r>
      <w:r w:rsidR="006D13B1" w:rsidRPr="00B875A9">
        <w:rPr>
          <w:rFonts w:ascii="Arial" w:hAnsi="Arial" w:cs="Arial" w:hint="eastAsia"/>
          <w:kern w:val="0"/>
          <w:sz w:val="22"/>
        </w:rPr>
        <w:t xml:space="preserve"> </w:t>
      </w:r>
      <w:r w:rsidRPr="00B875A9">
        <w:rPr>
          <w:rFonts w:ascii="Arial" w:hAnsi="Arial" w:cs="Arial"/>
          <w:kern w:val="0"/>
          <w:sz w:val="22"/>
        </w:rPr>
        <w:t xml:space="preserve">options </w:t>
      </w:r>
      <w:proofErr w:type="gramStart"/>
      <w:r w:rsidRPr="00B875A9">
        <w:rPr>
          <w:rFonts w:ascii="Arial" w:hAnsi="Arial" w:cs="Arial"/>
          <w:kern w:val="0"/>
          <w:sz w:val="22"/>
        </w:rPr>
        <w:t>so as to</w:t>
      </w:r>
      <w:proofErr w:type="gramEnd"/>
      <w:r w:rsidRPr="00B875A9">
        <w:rPr>
          <w:rFonts w:ascii="Arial" w:hAnsi="Arial" w:cs="Arial"/>
          <w:kern w:val="0"/>
          <w:sz w:val="22"/>
        </w:rPr>
        <w:t xml:space="preserve"> be re</w:t>
      </w:r>
      <w:r w:rsidR="006D13B1" w:rsidRPr="00B875A9">
        <w:rPr>
          <w:rFonts w:ascii="Arial" w:hAnsi="Arial" w:cs="Arial"/>
          <w:kern w:val="0"/>
          <w:sz w:val="22"/>
        </w:rPr>
        <w:t>adily comprehensible by adolescents.</w:t>
      </w:r>
    </w:p>
    <w:p w14:paraId="17808E4A" w14:textId="3C4A146C" w:rsidR="006D13B1" w:rsidRPr="00B875A9" w:rsidRDefault="00FF66CF" w:rsidP="00B91228">
      <w:pPr>
        <w:widowControl/>
        <w:wordWrap/>
        <w:autoSpaceDE/>
        <w:autoSpaceDN/>
        <w:spacing w:line="240" w:lineRule="auto"/>
        <w:ind w:firstLine="760"/>
        <w:rPr>
          <w:rFonts w:ascii="Arial" w:hAnsi="Arial" w:cs="Arial"/>
          <w:kern w:val="0"/>
          <w:sz w:val="22"/>
        </w:rPr>
      </w:pPr>
      <w:r>
        <w:rPr>
          <w:rFonts w:ascii="Arial" w:hAnsi="Arial" w:cs="Arial"/>
          <w:kern w:val="0"/>
          <w:sz w:val="22"/>
        </w:rPr>
        <w:t>The s</w:t>
      </w:r>
      <w:r w:rsidR="001D1F5A">
        <w:rPr>
          <w:rFonts w:ascii="Arial" w:hAnsi="Arial" w:cs="Arial"/>
          <w:kern w:val="0"/>
          <w:sz w:val="22"/>
        </w:rPr>
        <w:t xml:space="preserve">urvey </w:t>
      </w:r>
      <w:r w:rsidR="00C932E7">
        <w:rPr>
          <w:rFonts w:ascii="Arial" w:hAnsi="Arial" w:cs="Arial"/>
          <w:kern w:val="0"/>
          <w:sz w:val="22"/>
        </w:rPr>
        <w:t xml:space="preserve">questionnaire </w:t>
      </w:r>
      <w:r w:rsidR="00D85D60">
        <w:rPr>
          <w:rFonts w:ascii="Arial" w:hAnsi="Arial" w:cs="Arial"/>
          <w:kern w:val="0"/>
          <w:sz w:val="22"/>
        </w:rPr>
        <w:t xml:space="preserve">consists of </w:t>
      </w:r>
      <w:r w:rsidR="000A1A1B">
        <w:rPr>
          <w:rFonts w:ascii="Arial" w:hAnsi="Arial" w:cs="Arial"/>
          <w:kern w:val="0"/>
          <w:sz w:val="22"/>
        </w:rPr>
        <w:t>91</w:t>
      </w:r>
      <w:r w:rsidR="00A41435" w:rsidRPr="00B875A9">
        <w:rPr>
          <w:rFonts w:ascii="Arial" w:hAnsi="Arial" w:cs="Arial"/>
          <w:kern w:val="0"/>
          <w:sz w:val="22"/>
        </w:rPr>
        <w:t xml:space="preserve"> items</w:t>
      </w:r>
      <w:r w:rsidR="001318CB" w:rsidRPr="00B875A9">
        <w:rPr>
          <w:rFonts w:ascii="Arial" w:hAnsi="Arial" w:cs="Arial"/>
          <w:kern w:val="0"/>
          <w:sz w:val="22"/>
        </w:rPr>
        <w:t xml:space="preserve">. Some items </w:t>
      </w:r>
      <w:proofErr w:type="gramStart"/>
      <w:r w:rsidR="001318CB" w:rsidRPr="00B875A9">
        <w:rPr>
          <w:rFonts w:ascii="Arial" w:hAnsi="Arial" w:cs="Arial"/>
          <w:kern w:val="0"/>
          <w:sz w:val="22"/>
        </w:rPr>
        <w:t>are directly taken</w:t>
      </w:r>
      <w:proofErr w:type="gramEnd"/>
      <w:r w:rsidR="001318CB" w:rsidRPr="00B875A9">
        <w:rPr>
          <w:rFonts w:ascii="Arial" w:hAnsi="Arial" w:cs="Arial"/>
          <w:kern w:val="0"/>
          <w:sz w:val="22"/>
        </w:rPr>
        <w:t xml:space="preserve"> from existing questionnaire</w:t>
      </w:r>
      <w:r w:rsidR="00C932E7">
        <w:rPr>
          <w:rFonts w:ascii="Arial" w:hAnsi="Arial" w:cs="Arial"/>
          <w:kern w:val="0"/>
          <w:sz w:val="22"/>
        </w:rPr>
        <w:t xml:space="preserve">s </w:t>
      </w:r>
      <w:r w:rsidR="001318CB" w:rsidRPr="00B875A9">
        <w:rPr>
          <w:rFonts w:ascii="Arial" w:hAnsi="Arial" w:cs="Arial"/>
          <w:kern w:val="0"/>
          <w:sz w:val="22"/>
        </w:rPr>
        <w:t xml:space="preserve">or instruments used in </w:t>
      </w:r>
      <w:r w:rsidR="00C932E7">
        <w:rPr>
          <w:rFonts w:ascii="Arial" w:hAnsi="Arial" w:cs="Arial"/>
          <w:kern w:val="0"/>
          <w:sz w:val="22"/>
        </w:rPr>
        <w:t xml:space="preserve">the </w:t>
      </w:r>
      <w:r w:rsidR="001318CB" w:rsidRPr="00B875A9">
        <w:rPr>
          <w:rFonts w:ascii="Arial" w:hAnsi="Arial" w:cs="Arial"/>
          <w:kern w:val="0"/>
          <w:sz w:val="22"/>
        </w:rPr>
        <w:t xml:space="preserve">reviewed literature. Others </w:t>
      </w:r>
      <w:proofErr w:type="gramStart"/>
      <w:r w:rsidR="001318CB" w:rsidRPr="00B875A9">
        <w:rPr>
          <w:rFonts w:ascii="Arial" w:hAnsi="Arial" w:cs="Arial"/>
          <w:kern w:val="0"/>
          <w:sz w:val="22"/>
        </w:rPr>
        <w:t>are modified</w:t>
      </w:r>
      <w:proofErr w:type="gramEnd"/>
      <w:r w:rsidR="001318CB" w:rsidRPr="00B875A9">
        <w:rPr>
          <w:rFonts w:ascii="Arial" w:hAnsi="Arial" w:cs="Arial"/>
          <w:kern w:val="0"/>
          <w:sz w:val="22"/>
        </w:rPr>
        <w:t xml:space="preserve"> from existing questionnaire or literature, considering national, cultural or digital contexts. </w:t>
      </w:r>
      <w:proofErr w:type="gramStart"/>
      <w:r w:rsidR="001318CB" w:rsidRPr="00B875A9">
        <w:rPr>
          <w:rFonts w:ascii="Arial" w:hAnsi="Arial" w:cs="Arial"/>
          <w:kern w:val="0"/>
          <w:sz w:val="22"/>
        </w:rPr>
        <w:t xml:space="preserve">Several items are newly generated by </w:t>
      </w:r>
      <w:r w:rsidR="00C932E7">
        <w:rPr>
          <w:rFonts w:ascii="Arial" w:hAnsi="Arial" w:cs="Arial"/>
          <w:kern w:val="0"/>
          <w:sz w:val="22"/>
        </w:rPr>
        <w:t xml:space="preserve">the </w:t>
      </w:r>
      <w:r w:rsidR="001318CB" w:rsidRPr="00B875A9">
        <w:rPr>
          <w:rFonts w:ascii="Arial" w:hAnsi="Arial" w:cs="Arial"/>
          <w:kern w:val="0"/>
          <w:sz w:val="22"/>
        </w:rPr>
        <w:t>ISVP team due to</w:t>
      </w:r>
      <w:r w:rsidR="00C932E7">
        <w:rPr>
          <w:rFonts w:ascii="Arial" w:hAnsi="Arial" w:cs="Arial"/>
          <w:kern w:val="0"/>
          <w:sz w:val="22"/>
        </w:rPr>
        <w:t xml:space="preserve"> a l</w:t>
      </w:r>
      <w:r w:rsidR="001318CB" w:rsidRPr="00B875A9">
        <w:rPr>
          <w:rFonts w:ascii="Arial" w:hAnsi="Arial" w:cs="Arial"/>
          <w:kern w:val="0"/>
          <w:sz w:val="22"/>
        </w:rPr>
        <w:t>ack of relevant literature</w:t>
      </w:r>
      <w:proofErr w:type="gramEnd"/>
      <w:r w:rsidR="001318CB" w:rsidRPr="00B875A9">
        <w:rPr>
          <w:rFonts w:ascii="Arial" w:hAnsi="Arial" w:cs="Arial"/>
          <w:kern w:val="0"/>
          <w:sz w:val="22"/>
        </w:rPr>
        <w:t>.</w:t>
      </w:r>
      <w:r w:rsidR="00A54E76" w:rsidRPr="00B875A9">
        <w:rPr>
          <w:rFonts w:ascii="Arial" w:hAnsi="Arial" w:cs="Arial"/>
          <w:kern w:val="0"/>
          <w:sz w:val="22"/>
        </w:rPr>
        <w:t xml:space="preserve"> </w:t>
      </w:r>
      <w:proofErr w:type="gramStart"/>
      <w:r w:rsidR="00A54E76" w:rsidRPr="00B875A9">
        <w:rPr>
          <w:rFonts w:ascii="Arial" w:hAnsi="Arial" w:cs="Arial"/>
          <w:kern w:val="0"/>
          <w:sz w:val="22"/>
        </w:rPr>
        <w:t xml:space="preserve">More specific </w:t>
      </w:r>
      <w:r w:rsidR="001318CB" w:rsidRPr="00B875A9">
        <w:rPr>
          <w:rFonts w:ascii="Arial" w:hAnsi="Arial" w:cs="Arial"/>
          <w:kern w:val="0"/>
          <w:sz w:val="22"/>
        </w:rPr>
        <w:t>information</w:t>
      </w:r>
      <w:proofErr w:type="gramEnd"/>
      <w:r w:rsidR="001318CB" w:rsidRPr="00B875A9">
        <w:rPr>
          <w:rFonts w:ascii="Arial" w:hAnsi="Arial" w:cs="Arial"/>
          <w:kern w:val="0"/>
          <w:sz w:val="22"/>
        </w:rPr>
        <w:t xml:space="preserve"> is provided in Annex A. </w:t>
      </w:r>
    </w:p>
    <w:p w14:paraId="39DF59C4" w14:textId="49266154" w:rsidR="00FF66CF" w:rsidRDefault="006D13B1" w:rsidP="00B91228">
      <w:pPr>
        <w:widowControl/>
        <w:wordWrap/>
        <w:autoSpaceDE/>
        <w:autoSpaceDN/>
        <w:spacing w:line="240" w:lineRule="auto"/>
        <w:rPr>
          <w:rFonts w:ascii="Arial" w:eastAsia="Minion-Regular" w:hAnsi="Arial" w:cs="Arial"/>
          <w:kern w:val="0"/>
          <w:sz w:val="21"/>
          <w:szCs w:val="21"/>
        </w:rPr>
      </w:pPr>
      <w:r>
        <w:rPr>
          <w:rFonts w:ascii="Arial" w:eastAsia="Minion-Regular" w:hAnsi="Arial" w:cs="Arial"/>
          <w:kern w:val="0"/>
          <w:sz w:val="21"/>
          <w:szCs w:val="21"/>
        </w:rPr>
        <w:t xml:space="preserve"> </w:t>
      </w:r>
    </w:p>
    <w:p w14:paraId="60709E11" w14:textId="77777777" w:rsidR="00FF66CF" w:rsidRDefault="00FF66CF">
      <w:pPr>
        <w:widowControl/>
        <w:wordWrap/>
        <w:autoSpaceDE/>
        <w:autoSpaceDN/>
        <w:rPr>
          <w:rFonts w:ascii="Arial" w:eastAsia="Minion-Regular" w:hAnsi="Arial" w:cs="Arial"/>
          <w:kern w:val="0"/>
          <w:sz w:val="21"/>
          <w:szCs w:val="21"/>
        </w:rPr>
      </w:pPr>
      <w:r>
        <w:rPr>
          <w:rFonts w:ascii="Arial" w:eastAsia="Minion-Regular" w:hAnsi="Arial" w:cs="Arial"/>
          <w:kern w:val="0"/>
          <w:sz w:val="21"/>
          <w:szCs w:val="21"/>
        </w:rPr>
        <w:br w:type="page"/>
      </w:r>
    </w:p>
    <w:p w14:paraId="48838679" w14:textId="77777777" w:rsidR="003A00DA" w:rsidRPr="00D2641A" w:rsidRDefault="003A00DA" w:rsidP="00B91228">
      <w:pPr>
        <w:pStyle w:val="ListParagraph"/>
        <w:numPr>
          <w:ilvl w:val="0"/>
          <w:numId w:val="1"/>
        </w:numPr>
        <w:spacing w:line="240" w:lineRule="auto"/>
        <w:ind w:leftChars="0"/>
        <w:rPr>
          <w:rFonts w:ascii="Arial" w:hAnsi="Arial" w:cs="Arial"/>
          <w:b/>
          <w:sz w:val="22"/>
        </w:rPr>
      </w:pPr>
      <w:r w:rsidRPr="00D2641A">
        <w:rPr>
          <w:rFonts w:ascii="Arial" w:hAnsi="Arial" w:cs="Arial"/>
          <w:b/>
          <w:sz w:val="22"/>
        </w:rPr>
        <w:lastRenderedPageBreak/>
        <w:t>Expert Review</w:t>
      </w:r>
    </w:p>
    <w:p w14:paraId="78CABABA" w14:textId="546C744C" w:rsidR="002E1F92" w:rsidRPr="00B875A9" w:rsidRDefault="001318CB" w:rsidP="00B91228">
      <w:pPr>
        <w:widowControl/>
        <w:wordWrap/>
        <w:autoSpaceDE/>
        <w:autoSpaceDN/>
        <w:spacing w:line="240" w:lineRule="auto"/>
        <w:ind w:firstLine="760"/>
        <w:rPr>
          <w:rFonts w:ascii="Arial" w:hAnsi="Arial" w:cs="Arial"/>
          <w:kern w:val="0"/>
          <w:sz w:val="22"/>
        </w:rPr>
      </w:pPr>
      <w:r w:rsidRPr="00B875A9">
        <w:rPr>
          <w:rFonts w:ascii="Arial" w:hAnsi="Arial" w:cs="Arial"/>
          <w:kern w:val="0"/>
          <w:sz w:val="22"/>
        </w:rPr>
        <w:t>F</w:t>
      </w:r>
      <w:r w:rsidR="006D13B1" w:rsidRPr="00B875A9">
        <w:rPr>
          <w:rFonts w:ascii="Arial" w:hAnsi="Arial" w:cs="Arial"/>
          <w:kern w:val="0"/>
          <w:sz w:val="22"/>
        </w:rPr>
        <w:t xml:space="preserve">ollowing this early development work, </w:t>
      </w:r>
      <w:r w:rsidR="00A54E76" w:rsidRPr="00B875A9">
        <w:rPr>
          <w:rFonts w:ascii="Arial" w:hAnsi="Arial" w:cs="Arial"/>
          <w:kern w:val="0"/>
          <w:sz w:val="22"/>
        </w:rPr>
        <w:t xml:space="preserve">substantive (subject matter) experts were involved in </w:t>
      </w:r>
      <w:r w:rsidR="006D13B1" w:rsidRPr="00B875A9">
        <w:rPr>
          <w:rFonts w:ascii="Arial" w:hAnsi="Arial" w:cs="Arial"/>
          <w:kern w:val="0"/>
          <w:sz w:val="22"/>
        </w:rPr>
        <w:t>revisio</w:t>
      </w:r>
      <w:r w:rsidR="00A54E76" w:rsidRPr="00B875A9">
        <w:rPr>
          <w:rFonts w:ascii="Arial" w:hAnsi="Arial" w:cs="Arial"/>
          <w:kern w:val="0"/>
          <w:sz w:val="22"/>
        </w:rPr>
        <w:t>ns of the draft questionnaires, making sure the items meet research objectives.</w:t>
      </w:r>
      <w:r w:rsidR="002E1F92" w:rsidRPr="00B875A9">
        <w:rPr>
          <w:rFonts w:ascii="Arial" w:hAnsi="Arial" w:cs="Arial" w:hint="eastAsia"/>
          <w:kern w:val="0"/>
          <w:sz w:val="22"/>
        </w:rPr>
        <w:t xml:space="preserve"> </w:t>
      </w:r>
      <w:r w:rsidR="002E1F92" w:rsidRPr="00B875A9">
        <w:rPr>
          <w:rFonts w:ascii="Arial" w:hAnsi="Arial" w:cs="Arial"/>
          <w:kern w:val="0"/>
          <w:sz w:val="22"/>
        </w:rPr>
        <w:t xml:space="preserve">Independent panels of experts reviewed the items. The following guidelines for reviewing </w:t>
      </w:r>
      <w:r w:rsidR="00773303">
        <w:rPr>
          <w:rFonts w:ascii="Arial" w:hAnsi="Arial" w:cs="Arial"/>
          <w:kern w:val="0"/>
          <w:sz w:val="22"/>
        </w:rPr>
        <w:t>survey</w:t>
      </w:r>
      <w:r w:rsidR="002E1F92" w:rsidRPr="00B875A9">
        <w:rPr>
          <w:rFonts w:ascii="Arial" w:hAnsi="Arial" w:cs="Arial"/>
          <w:kern w:val="0"/>
          <w:sz w:val="22"/>
        </w:rPr>
        <w:t xml:space="preserve"> items </w:t>
      </w:r>
      <w:proofErr w:type="gramStart"/>
      <w:r w:rsidR="002E1F92" w:rsidRPr="00B875A9">
        <w:rPr>
          <w:rFonts w:ascii="Arial" w:hAnsi="Arial" w:cs="Arial"/>
          <w:kern w:val="0"/>
          <w:sz w:val="22"/>
        </w:rPr>
        <w:t>were used</w:t>
      </w:r>
      <w:proofErr w:type="gramEnd"/>
      <w:r w:rsidR="002E1F92" w:rsidRPr="00B875A9">
        <w:rPr>
          <w:rFonts w:ascii="Arial" w:hAnsi="Arial" w:cs="Arial"/>
          <w:kern w:val="0"/>
          <w:sz w:val="22"/>
        </w:rPr>
        <w:t xml:space="preserve"> during each review process.</w:t>
      </w:r>
    </w:p>
    <w:p w14:paraId="146A6B8E" w14:textId="77777777" w:rsidR="00A54E76" w:rsidRPr="00B875A9" w:rsidRDefault="00C932E7" w:rsidP="00B91228">
      <w:pPr>
        <w:pStyle w:val="ListParagraph"/>
        <w:widowControl/>
        <w:numPr>
          <w:ilvl w:val="0"/>
          <w:numId w:val="9"/>
        </w:numPr>
        <w:wordWrap/>
        <w:autoSpaceDE/>
        <w:autoSpaceDN/>
        <w:spacing w:line="240" w:lineRule="auto"/>
        <w:ind w:leftChars="0"/>
        <w:rPr>
          <w:rFonts w:ascii="Arial" w:hAnsi="Arial" w:cs="Arial"/>
          <w:sz w:val="22"/>
        </w:rPr>
      </w:pPr>
      <w:r>
        <w:rPr>
          <w:rFonts w:ascii="Arial" w:hAnsi="Arial" w:cs="Arial"/>
          <w:sz w:val="22"/>
        </w:rPr>
        <w:t>Does each item measure</w:t>
      </w:r>
      <w:r w:rsidR="00A54E76" w:rsidRPr="00B875A9">
        <w:rPr>
          <w:rFonts w:ascii="Arial" w:hAnsi="Arial" w:cs="Arial"/>
          <w:sz w:val="22"/>
        </w:rPr>
        <w:t xml:space="preserve"> the objective it </w:t>
      </w:r>
      <w:proofErr w:type="gramStart"/>
      <w:r w:rsidR="00A54E76" w:rsidRPr="00B875A9">
        <w:rPr>
          <w:rFonts w:ascii="Arial" w:hAnsi="Arial" w:cs="Arial"/>
          <w:sz w:val="22"/>
        </w:rPr>
        <w:t>is designed</w:t>
      </w:r>
      <w:proofErr w:type="gramEnd"/>
      <w:r w:rsidR="00A54E76" w:rsidRPr="00B875A9">
        <w:rPr>
          <w:rFonts w:ascii="Arial" w:hAnsi="Arial" w:cs="Arial"/>
          <w:sz w:val="22"/>
        </w:rPr>
        <w:t xml:space="preserve"> to measure?</w:t>
      </w:r>
    </w:p>
    <w:p w14:paraId="51ACF556" w14:textId="77777777" w:rsidR="002E1F92" w:rsidRPr="00B875A9" w:rsidRDefault="00A54E76" w:rsidP="00B91228">
      <w:pPr>
        <w:pStyle w:val="ListParagraph"/>
        <w:widowControl/>
        <w:numPr>
          <w:ilvl w:val="0"/>
          <w:numId w:val="9"/>
        </w:numPr>
        <w:wordWrap/>
        <w:autoSpaceDE/>
        <w:autoSpaceDN/>
        <w:spacing w:line="240" w:lineRule="auto"/>
        <w:ind w:leftChars="0"/>
        <w:rPr>
          <w:rFonts w:ascii="Arial" w:hAnsi="Arial" w:cs="Arial"/>
          <w:sz w:val="22"/>
        </w:rPr>
      </w:pPr>
      <w:proofErr w:type="gramStart"/>
      <w:r w:rsidRPr="00B875A9">
        <w:rPr>
          <w:rFonts w:ascii="Arial" w:hAnsi="Arial" w:cs="Arial"/>
          <w:sz w:val="22"/>
        </w:rPr>
        <w:t>Is each item based</w:t>
      </w:r>
      <w:proofErr w:type="gramEnd"/>
      <w:r w:rsidRPr="00B875A9">
        <w:rPr>
          <w:rFonts w:ascii="Arial" w:hAnsi="Arial" w:cs="Arial"/>
          <w:sz w:val="22"/>
        </w:rPr>
        <w:t xml:space="preserve"> on </w:t>
      </w:r>
      <w:r w:rsidR="00C932E7">
        <w:rPr>
          <w:rFonts w:ascii="Arial" w:hAnsi="Arial" w:cs="Arial"/>
          <w:sz w:val="22"/>
        </w:rPr>
        <w:t xml:space="preserve">the </w:t>
      </w:r>
      <w:r w:rsidRPr="00B875A9">
        <w:rPr>
          <w:rFonts w:ascii="Arial" w:hAnsi="Arial" w:cs="Arial"/>
          <w:sz w:val="22"/>
        </w:rPr>
        <w:t>content that is accurate and current?</w:t>
      </w:r>
    </w:p>
    <w:p w14:paraId="734CBA68" w14:textId="77777777" w:rsidR="002E1F92" w:rsidRPr="00B875A9" w:rsidRDefault="002E1F92" w:rsidP="00B91228">
      <w:pPr>
        <w:pStyle w:val="ListParagraph"/>
        <w:widowControl/>
        <w:numPr>
          <w:ilvl w:val="0"/>
          <w:numId w:val="9"/>
        </w:numPr>
        <w:wordWrap/>
        <w:autoSpaceDE/>
        <w:autoSpaceDN/>
        <w:spacing w:line="240" w:lineRule="auto"/>
        <w:ind w:leftChars="0"/>
        <w:rPr>
          <w:rFonts w:ascii="Arial" w:hAnsi="Arial" w:cs="Arial"/>
          <w:sz w:val="22"/>
        </w:rPr>
      </w:pPr>
      <w:r w:rsidRPr="00B875A9">
        <w:rPr>
          <w:rFonts w:ascii="Arial" w:hAnsi="Arial" w:cs="Arial"/>
          <w:sz w:val="22"/>
        </w:rPr>
        <w:t>Does this understanding match what the survey designers intended?</w:t>
      </w:r>
    </w:p>
    <w:p w14:paraId="619823A3" w14:textId="77777777" w:rsidR="002E1F92" w:rsidRPr="00B875A9" w:rsidRDefault="002E1F92" w:rsidP="00B91228">
      <w:pPr>
        <w:widowControl/>
        <w:wordWrap/>
        <w:autoSpaceDE/>
        <w:autoSpaceDN/>
        <w:spacing w:line="240" w:lineRule="auto"/>
        <w:ind w:firstLine="800"/>
        <w:rPr>
          <w:rFonts w:ascii="Arial" w:hAnsi="Arial" w:cs="Arial"/>
          <w:kern w:val="0"/>
          <w:sz w:val="22"/>
        </w:rPr>
      </w:pPr>
      <w:r w:rsidRPr="00B875A9">
        <w:rPr>
          <w:rFonts w:ascii="Arial" w:hAnsi="Arial" w:cs="Arial" w:hint="eastAsia"/>
          <w:kern w:val="0"/>
          <w:sz w:val="22"/>
        </w:rPr>
        <w:t>These ex</w:t>
      </w:r>
      <w:r w:rsidRPr="00B875A9">
        <w:rPr>
          <w:rFonts w:ascii="Arial" w:hAnsi="Arial" w:cs="Arial"/>
          <w:kern w:val="0"/>
          <w:sz w:val="22"/>
        </w:rPr>
        <w:t>perts also reviewed the items to make sure the instrument and questions up to best</w:t>
      </w:r>
      <w:r w:rsidRPr="00B875A9">
        <w:rPr>
          <w:rFonts w:ascii="Arial" w:hAnsi="Arial" w:cs="Arial" w:hint="eastAsia"/>
          <w:kern w:val="0"/>
          <w:sz w:val="22"/>
        </w:rPr>
        <w:t xml:space="preserve"> </w:t>
      </w:r>
      <w:r w:rsidRPr="00B875A9">
        <w:rPr>
          <w:rFonts w:ascii="Arial" w:hAnsi="Arial" w:cs="Arial"/>
          <w:kern w:val="0"/>
          <w:sz w:val="22"/>
        </w:rPr>
        <w:t>practices for generating accurate and meaningful answers</w:t>
      </w:r>
      <w:r w:rsidRPr="00B875A9">
        <w:rPr>
          <w:rFonts w:ascii="Arial" w:hAnsi="Arial" w:cs="Arial" w:hint="eastAsia"/>
          <w:kern w:val="0"/>
          <w:sz w:val="22"/>
        </w:rPr>
        <w:t xml:space="preserve"> </w:t>
      </w:r>
      <w:r w:rsidRPr="00B875A9">
        <w:rPr>
          <w:rFonts w:ascii="Arial" w:hAnsi="Arial" w:cs="Arial"/>
          <w:kern w:val="0"/>
          <w:sz w:val="22"/>
        </w:rPr>
        <w:t xml:space="preserve">from respondents. </w:t>
      </w:r>
    </w:p>
    <w:p w14:paraId="249C07CC" w14:textId="77777777" w:rsidR="002E1F92" w:rsidRPr="000E74AA" w:rsidRDefault="002E1F92" w:rsidP="00B91228">
      <w:pPr>
        <w:pStyle w:val="ListParagraph"/>
        <w:widowControl/>
        <w:numPr>
          <w:ilvl w:val="0"/>
          <w:numId w:val="9"/>
        </w:numPr>
        <w:wordWrap/>
        <w:autoSpaceDE/>
        <w:autoSpaceDN/>
        <w:spacing w:line="240" w:lineRule="auto"/>
        <w:ind w:leftChars="0"/>
        <w:rPr>
          <w:rFonts w:ascii="Arial" w:eastAsia="Minion-Regular" w:hAnsi="Arial" w:cs="Arial"/>
          <w:kern w:val="0"/>
          <w:sz w:val="22"/>
          <w:szCs w:val="21"/>
        </w:rPr>
      </w:pPr>
      <w:r w:rsidRPr="000E74AA">
        <w:rPr>
          <w:rFonts w:ascii="Arial" w:hAnsi="Arial" w:cs="Arial"/>
          <w:sz w:val="22"/>
        </w:rPr>
        <w:t>A</w:t>
      </w:r>
      <w:r w:rsidR="003A00DA" w:rsidRPr="000E74AA">
        <w:rPr>
          <w:rFonts w:ascii="Arial" w:hAnsi="Arial" w:cs="Arial"/>
          <w:sz w:val="22"/>
        </w:rPr>
        <w:t>re th</w:t>
      </w:r>
      <w:r w:rsidRPr="000E74AA">
        <w:rPr>
          <w:rFonts w:ascii="Arial" w:hAnsi="Arial" w:cs="Arial"/>
          <w:sz w:val="22"/>
        </w:rPr>
        <w:t>e response sets reasonable?</w:t>
      </w:r>
    </w:p>
    <w:p w14:paraId="10E3DFF3" w14:textId="77777777" w:rsidR="002E1F92" w:rsidRPr="000E74AA" w:rsidRDefault="003A00DA" w:rsidP="00B91228">
      <w:pPr>
        <w:pStyle w:val="ListParagraph"/>
        <w:widowControl/>
        <w:numPr>
          <w:ilvl w:val="0"/>
          <w:numId w:val="9"/>
        </w:numPr>
        <w:wordWrap/>
        <w:autoSpaceDE/>
        <w:autoSpaceDN/>
        <w:spacing w:line="240" w:lineRule="auto"/>
        <w:ind w:leftChars="0"/>
        <w:rPr>
          <w:rFonts w:ascii="Arial" w:eastAsia="Minion-Regular" w:hAnsi="Arial" w:cs="Arial"/>
          <w:kern w:val="0"/>
          <w:sz w:val="22"/>
          <w:szCs w:val="21"/>
        </w:rPr>
      </w:pPr>
      <w:r w:rsidRPr="000E74AA">
        <w:rPr>
          <w:rFonts w:ascii="Arial" w:hAnsi="Arial" w:cs="Arial"/>
          <w:sz w:val="22"/>
        </w:rPr>
        <w:t>Is the wording technically correct and appropriate?</w:t>
      </w:r>
    </w:p>
    <w:p w14:paraId="111321A8" w14:textId="77777777" w:rsidR="003A00DA" w:rsidRPr="000E74AA" w:rsidRDefault="003A00DA" w:rsidP="00B91228">
      <w:pPr>
        <w:pStyle w:val="ListParagraph"/>
        <w:widowControl/>
        <w:numPr>
          <w:ilvl w:val="0"/>
          <w:numId w:val="9"/>
        </w:numPr>
        <w:wordWrap/>
        <w:autoSpaceDE/>
        <w:autoSpaceDN/>
        <w:spacing w:line="240" w:lineRule="auto"/>
        <w:ind w:leftChars="0"/>
        <w:rPr>
          <w:rFonts w:ascii="Arial" w:eastAsia="Minion-Regular" w:hAnsi="Arial" w:cs="Arial"/>
          <w:kern w:val="0"/>
          <w:sz w:val="22"/>
          <w:szCs w:val="21"/>
        </w:rPr>
      </w:pPr>
      <w:r w:rsidRPr="000E74AA">
        <w:rPr>
          <w:rFonts w:ascii="Arial" w:hAnsi="Arial" w:cs="Arial"/>
          <w:sz w:val="22"/>
        </w:rPr>
        <w:t xml:space="preserve">Will all </w:t>
      </w:r>
      <w:proofErr w:type="gramStart"/>
      <w:r w:rsidRPr="000E74AA">
        <w:rPr>
          <w:rFonts w:ascii="Arial" w:hAnsi="Arial" w:cs="Arial"/>
          <w:sz w:val="22"/>
        </w:rPr>
        <w:t>questions be un</w:t>
      </w:r>
      <w:r w:rsidR="00880A79" w:rsidRPr="000E74AA">
        <w:rPr>
          <w:rFonts w:ascii="Arial" w:hAnsi="Arial" w:cs="Arial"/>
          <w:sz w:val="22"/>
        </w:rPr>
        <w:t xml:space="preserve">derstood in the same way by all </w:t>
      </w:r>
      <w:r w:rsidRPr="000E74AA">
        <w:rPr>
          <w:rFonts w:ascii="Arial" w:hAnsi="Arial" w:cs="Arial"/>
          <w:sz w:val="22"/>
        </w:rPr>
        <w:t>respondents</w:t>
      </w:r>
      <w:proofErr w:type="gramEnd"/>
      <w:r w:rsidRPr="000E74AA">
        <w:rPr>
          <w:rFonts w:ascii="Arial" w:hAnsi="Arial" w:cs="Arial"/>
          <w:sz w:val="22"/>
        </w:rPr>
        <w:t>?</w:t>
      </w:r>
    </w:p>
    <w:p w14:paraId="25FEDC3C" w14:textId="77777777" w:rsidR="002E1F92" w:rsidRPr="00B875A9" w:rsidRDefault="002E1F92" w:rsidP="00B91228">
      <w:pPr>
        <w:widowControl/>
        <w:wordWrap/>
        <w:autoSpaceDE/>
        <w:autoSpaceDN/>
        <w:spacing w:line="240" w:lineRule="auto"/>
        <w:ind w:firstLine="760"/>
        <w:rPr>
          <w:rFonts w:ascii="Arial" w:hAnsi="Arial" w:cs="Arial"/>
          <w:kern w:val="0"/>
          <w:sz w:val="22"/>
        </w:rPr>
      </w:pPr>
      <w:r w:rsidRPr="00B875A9">
        <w:rPr>
          <w:rFonts w:ascii="Arial" w:hAnsi="Arial" w:cs="Arial"/>
          <w:kern w:val="0"/>
          <w:sz w:val="22"/>
        </w:rPr>
        <w:t>Fol</w:t>
      </w:r>
      <w:r w:rsidR="001D1F5A">
        <w:rPr>
          <w:rFonts w:ascii="Arial" w:hAnsi="Arial" w:cs="Arial"/>
          <w:kern w:val="0"/>
          <w:sz w:val="22"/>
        </w:rPr>
        <w:t xml:space="preserve">lowing each review process, </w:t>
      </w:r>
      <w:r w:rsidRPr="00B875A9">
        <w:rPr>
          <w:rFonts w:ascii="Arial" w:hAnsi="Arial" w:cs="Arial"/>
          <w:kern w:val="0"/>
          <w:sz w:val="22"/>
        </w:rPr>
        <w:t xml:space="preserve">ISVP team and the item review panel discussed suggestions for revisions related to each item. Items </w:t>
      </w:r>
      <w:proofErr w:type="gramStart"/>
      <w:r w:rsidRPr="00B875A9">
        <w:rPr>
          <w:rFonts w:ascii="Arial" w:hAnsi="Arial" w:cs="Arial"/>
          <w:kern w:val="0"/>
          <w:sz w:val="22"/>
        </w:rPr>
        <w:t>were revised</w:t>
      </w:r>
      <w:proofErr w:type="gramEnd"/>
      <w:r w:rsidRPr="00B875A9">
        <w:rPr>
          <w:rFonts w:ascii="Arial" w:hAnsi="Arial" w:cs="Arial"/>
          <w:kern w:val="0"/>
          <w:sz w:val="22"/>
        </w:rPr>
        <w:t xml:space="preserve"> only when both groups agreed on the proposed change.</w:t>
      </w:r>
    </w:p>
    <w:p w14:paraId="3D53B819" w14:textId="77777777" w:rsidR="002E1F92" w:rsidRPr="002E1F92" w:rsidRDefault="002E1F92" w:rsidP="00B91228">
      <w:pPr>
        <w:widowControl/>
        <w:wordWrap/>
        <w:autoSpaceDE/>
        <w:autoSpaceDN/>
        <w:spacing w:line="240" w:lineRule="auto"/>
        <w:rPr>
          <w:rFonts w:ascii="Arial" w:hAnsi="Arial" w:cs="Arial"/>
          <w:kern w:val="0"/>
          <w:sz w:val="21"/>
          <w:szCs w:val="21"/>
        </w:rPr>
      </w:pPr>
    </w:p>
    <w:p w14:paraId="4FCA69CD" w14:textId="77777777" w:rsidR="003A00DA" w:rsidRPr="000E74AA" w:rsidRDefault="003A00DA" w:rsidP="00B91228">
      <w:pPr>
        <w:pStyle w:val="ListParagraph"/>
        <w:numPr>
          <w:ilvl w:val="0"/>
          <w:numId w:val="1"/>
        </w:numPr>
        <w:spacing w:line="240" w:lineRule="auto"/>
        <w:ind w:leftChars="0"/>
        <w:rPr>
          <w:rFonts w:ascii="Arial" w:hAnsi="Arial" w:cs="Arial"/>
          <w:b/>
          <w:sz w:val="24"/>
        </w:rPr>
      </w:pPr>
      <w:r w:rsidRPr="000E74AA">
        <w:rPr>
          <w:rFonts w:ascii="Arial" w:hAnsi="Arial" w:cs="Arial"/>
          <w:b/>
          <w:sz w:val="24"/>
        </w:rPr>
        <w:t xml:space="preserve">Field </w:t>
      </w:r>
      <w:r w:rsidR="00954245">
        <w:rPr>
          <w:rFonts w:ascii="Arial" w:hAnsi="Arial" w:cs="Arial"/>
          <w:b/>
          <w:sz w:val="24"/>
        </w:rPr>
        <w:t>trial</w:t>
      </w:r>
    </w:p>
    <w:p w14:paraId="2349CBB2" w14:textId="6DA5480C" w:rsidR="00C519B2" w:rsidRPr="00C519B2" w:rsidRDefault="00C519B2" w:rsidP="00B91228">
      <w:pPr>
        <w:widowControl/>
        <w:wordWrap/>
        <w:autoSpaceDE/>
        <w:autoSpaceDN/>
        <w:spacing w:line="240" w:lineRule="auto"/>
        <w:ind w:firstLine="760"/>
        <w:rPr>
          <w:rFonts w:ascii="Arial" w:hAnsi="Arial" w:cs="Arial"/>
          <w:kern w:val="0"/>
          <w:sz w:val="22"/>
        </w:rPr>
      </w:pPr>
      <w:r w:rsidRPr="00C519B2">
        <w:rPr>
          <w:rFonts w:ascii="Arial" w:hAnsi="Arial" w:cs="Arial"/>
          <w:kern w:val="0"/>
          <w:sz w:val="22"/>
        </w:rPr>
        <w:t>Prior to main data collection, ISVP team conducted a field test in February</w:t>
      </w:r>
      <w:r w:rsidR="00762840">
        <w:rPr>
          <w:rFonts w:ascii="Arial" w:hAnsi="Arial" w:cs="Arial"/>
          <w:kern w:val="0"/>
          <w:sz w:val="22"/>
        </w:rPr>
        <w:t xml:space="preserve"> 2018</w:t>
      </w:r>
      <w:r w:rsidRPr="00C519B2">
        <w:rPr>
          <w:rFonts w:ascii="Arial" w:hAnsi="Arial" w:cs="Arial"/>
          <w:kern w:val="0"/>
          <w:sz w:val="22"/>
        </w:rPr>
        <w:t xml:space="preserve"> using Korean sample</w:t>
      </w:r>
      <w:r w:rsidR="000A1A1B">
        <w:rPr>
          <w:rFonts w:ascii="Arial" w:hAnsi="Arial" w:cs="Arial"/>
          <w:kern w:val="0"/>
          <w:sz w:val="22"/>
        </w:rPr>
        <w:t>s</w:t>
      </w:r>
      <w:r w:rsidRPr="00C519B2">
        <w:rPr>
          <w:rFonts w:ascii="Arial" w:hAnsi="Arial" w:cs="Arial"/>
          <w:kern w:val="0"/>
          <w:sz w:val="22"/>
        </w:rPr>
        <w:t xml:space="preserve">. The field-test sample size was approximately 269 15-years-old students from </w:t>
      </w:r>
      <w:r w:rsidR="000A1A1B">
        <w:rPr>
          <w:rFonts w:ascii="Arial" w:hAnsi="Arial" w:cs="Arial"/>
          <w:kern w:val="0"/>
          <w:sz w:val="22"/>
        </w:rPr>
        <w:t>two</w:t>
      </w:r>
      <w:r w:rsidRPr="00C519B2">
        <w:rPr>
          <w:rFonts w:ascii="Arial" w:hAnsi="Arial" w:cs="Arial"/>
          <w:kern w:val="0"/>
          <w:sz w:val="22"/>
        </w:rPr>
        <w:t xml:space="preserve"> </w:t>
      </w:r>
      <w:r w:rsidR="00762840">
        <w:rPr>
          <w:rFonts w:ascii="Arial" w:hAnsi="Arial" w:cs="Arial"/>
          <w:kern w:val="0"/>
          <w:sz w:val="22"/>
        </w:rPr>
        <w:t>secondary</w:t>
      </w:r>
      <w:r w:rsidRPr="00C519B2">
        <w:rPr>
          <w:rFonts w:ascii="Arial" w:hAnsi="Arial" w:cs="Arial"/>
          <w:kern w:val="0"/>
          <w:sz w:val="22"/>
        </w:rPr>
        <w:t xml:space="preserve"> schools located in Seoul.</w:t>
      </w:r>
    </w:p>
    <w:p w14:paraId="6118268E" w14:textId="48015527" w:rsidR="00C519B2" w:rsidRPr="00C519B2" w:rsidRDefault="00C519B2" w:rsidP="00B91228">
      <w:pPr>
        <w:widowControl/>
        <w:wordWrap/>
        <w:autoSpaceDE/>
        <w:autoSpaceDN/>
        <w:spacing w:line="240" w:lineRule="auto"/>
        <w:ind w:firstLine="760"/>
        <w:rPr>
          <w:rFonts w:ascii="Arial" w:hAnsi="Arial" w:cs="Arial"/>
          <w:kern w:val="0"/>
          <w:sz w:val="22"/>
        </w:rPr>
      </w:pPr>
      <w:r w:rsidRPr="00C519B2">
        <w:rPr>
          <w:rFonts w:ascii="Arial" w:hAnsi="Arial" w:cs="Arial" w:hint="eastAsia"/>
          <w:kern w:val="0"/>
          <w:sz w:val="22"/>
        </w:rPr>
        <w:t>One</w:t>
      </w:r>
      <w:r w:rsidRPr="00C519B2">
        <w:rPr>
          <w:rFonts w:ascii="Arial" w:hAnsi="Arial" w:cs="Arial"/>
          <w:kern w:val="0"/>
          <w:sz w:val="22"/>
        </w:rPr>
        <w:t xml:space="preserve"> of the purpose</w:t>
      </w:r>
      <w:r w:rsidR="00FF66CF">
        <w:rPr>
          <w:rFonts w:ascii="Arial" w:hAnsi="Arial" w:cs="Arial"/>
          <w:kern w:val="0"/>
          <w:sz w:val="22"/>
        </w:rPr>
        <w:t>s</w:t>
      </w:r>
      <w:r w:rsidRPr="00C519B2">
        <w:rPr>
          <w:rFonts w:ascii="Arial" w:hAnsi="Arial" w:cs="Arial"/>
          <w:kern w:val="0"/>
          <w:sz w:val="22"/>
        </w:rPr>
        <w:t xml:space="preserve"> of </w:t>
      </w:r>
      <w:r w:rsidR="00FF66CF">
        <w:rPr>
          <w:rFonts w:ascii="Arial" w:hAnsi="Arial" w:cs="Arial"/>
          <w:kern w:val="0"/>
          <w:sz w:val="22"/>
        </w:rPr>
        <w:t>the field pretest wa</w:t>
      </w:r>
      <w:r w:rsidRPr="00C519B2">
        <w:rPr>
          <w:rFonts w:ascii="Arial" w:hAnsi="Arial" w:cs="Arial"/>
          <w:kern w:val="0"/>
          <w:sz w:val="22"/>
        </w:rPr>
        <w:t xml:space="preserve">s to test reliability and validity (construct validity) of the survey questions. </w:t>
      </w:r>
      <w:r w:rsidR="00C273C3">
        <w:rPr>
          <w:rFonts w:ascii="Arial" w:hAnsi="Arial" w:cs="Arial"/>
          <w:kern w:val="0"/>
          <w:sz w:val="22"/>
        </w:rPr>
        <w:t>C</w:t>
      </w:r>
      <w:r w:rsidR="00C273C3" w:rsidRPr="00C273C3">
        <w:rPr>
          <w:rFonts w:ascii="Arial" w:hAnsi="Arial" w:cs="Arial"/>
          <w:kern w:val="0"/>
          <w:sz w:val="22"/>
        </w:rPr>
        <w:t>onfirmatory factor analyses to determine construct validity and reliability of each scale across the pooled samp</w:t>
      </w:r>
      <w:r w:rsidR="00E74B63">
        <w:rPr>
          <w:rFonts w:ascii="Arial" w:hAnsi="Arial" w:cs="Arial"/>
          <w:kern w:val="0"/>
          <w:sz w:val="22"/>
        </w:rPr>
        <w:t>les</w:t>
      </w:r>
      <w:r w:rsidR="00C273C3">
        <w:rPr>
          <w:rFonts w:ascii="Arial" w:hAnsi="Arial" w:cs="Arial"/>
          <w:kern w:val="0"/>
          <w:sz w:val="22"/>
        </w:rPr>
        <w:t xml:space="preserve"> </w:t>
      </w:r>
      <w:proofErr w:type="gramStart"/>
      <w:r w:rsidR="00C273C3">
        <w:rPr>
          <w:rFonts w:ascii="Arial" w:hAnsi="Arial" w:cs="Arial"/>
          <w:kern w:val="0"/>
          <w:sz w:val="22"/>
        </w:rPr>
        <w:t>were conducted</w:t>
      </w:r>
      <w:proofErr w:type="gramEnd"/>
      <w:r w:rsidR="00C273C3">
        <w:rPr>
          <w:rFonts w:ascii="Arial" w:hAnsi="Arial" w:cs="Arial"/>
          <w:kern w:val="0"/>
          <w:sz w:val="22"/>
        </w:rPr>
        <w:t>.</w:t>
      </w:r>
      <w:r w:rsidR="001D1F5A">
        <w:rPr>
          <w:rFonts w:ascii="Arial" w:hAnsi="Arial" w:cs="Arial"/>
          <w:kern w:val="0"/>
          <w:sz w:val="22"/>
        </w:rPr>
        <w:t xml:space="preserve"> </w:t>
      </w:r>
      <w:r w:rsidRPr="00C519B2">
        <w:rPr>
          <w:rFonts w:ascii="Arial" w:hAnsi="Arial" w:cs="Arial"/>
          <w:kern w:val="0"/>
          <w:sz w:val="22"/>
        </w:rPr>
        <w:t>The result</w:t>
      </w:r>
      <w:r w:rsidR="00FF66CF">
        <w:rPr>
          <w:rFonts w:ascii="Arial" w:hAnsi="Arial" w:cs="Arial"/>
          <w:kern w:val="0"/>
          <w:sz w:val="22"/>
        </w:rPr>
        <w:t>s showed</w:t>
      </w:r>
      <w:r w:rsidRPr="00C519B2">
        <w:rPr>
          <w:rFonts w:ascii="Arial" w:hAnsi="Arial" w:cs="Arial"/>
          <w:kern w:val="0"/>
          <w:sz w:val="22"/>
        </w:rPr>
        <w:t xml:space="preserve"> that th</w:t>
      </w:r>
      <w:r w:rsidR="00FF66CF">
        <w:rPr>
          <w:rFonts w:ascii="Arial" w:hAnsi="Arial" w:cs="Arial"/>
          <w:kern w:val="0"/>
          <w:sz w:val="22"/>
        </w:rPr>
        <w:t xml:space="preserve">e reliability of each variable </w:t>
      </w:r>
      <w:proofErr w:type="gramStart"/>
      <w:r w:rsidR="00FF66CF">
        <w:rPr>
          <w:rFonts w:ascii="Arial" w:hAnsi="Arial" w:cs="Arial"/>
          <w:kern w:val="0"/>
          <w:sz w:val="22"/>
        </w:rPr>
        <w:t>wa</w:t>
      </w:r>
      <w:r w:rsidRPr="00C519B2">
        <w:rPr>
          <w:rFonts w:ascii="Arial" w:hAnsi="Arial" w:cs="Arial"/>
          <w:kern w:val="0"/>
          <w:sz w:val="22"/>
        </w:rPr>
        <w:t>s considered</w:t>
      </w:r>
      <w:proofErr w:type="gramEnd"/>
      <w:r w:rsidRPr="00C519B2">
        <w:rPr>
          <w:rFonts w:ascii="Arial" w:hAnsi="Arial" w:cs="Arial"/>
          <w:kern w:val="0"/>
          <w:sz w:val="22"/>
        </w:rPr>
        <w:t xml:space="preserve"> statistically sufficient. </w:t>
      </w:r>
      <w:proofErr w:type="gramStart"/>
      <w:r w:rsidRPr="00C519B2">
        <w:rPr>
          <w:rFonts w:ascii="Arial" w:hAnsi="Arial" w:cs="Arial"/>
          <w:kern w:val="0"/>
          <w:sz w:val="22"/>
        </w:rPr>
        <w:t>More detailed information</w:t>
      </w:r>
      <w:proofErr w:type="gramEnd"/>
      <w:r w:rsidRPr="00C519B2">
        <w:rPr>
          <w:rFonts w:ascii="Arial" w:hAnsi="Arial" w:cs="Arial"/>
          <w:kern w:val="0"/>
          <w:sz w:val="22"/>
        </w:rPr>
        <w:t xml:space="preserve"> will be </w:t>
      </w:r>
      <w:r w:rsidR="00762840">
        <w:rPr>
          <w:rFonts w:ascii="Arial" w:hAnsi="Arial" w:cs="Arial"/>
          <w:kern w:val="0"/>
          <w:sz w:val="22"/>
        </w:rPr>
        <w:t>provided in the technical report.</w:t>
      </w:r>
    </w:p>
    <w:p w14:paraId="768C0CF2" w14:textId="3A1C8670" w:rsidR="008B57C9" w:rsidRPr="00C519B2" w:rsidRDefault="001D1F5A" w:rsidP="00B91228">
      <w:pPr>
        <w:widowControl/>
        <w:wordWrap/>
        <w:autoSpaceDE/>
        <w:autoSpaceDN/>
        <w:spacing w:line="240" w:lineRule="auto"/>
        <w:ind w:firstLine="400"/>
        <w:rPr>
          <w:rFonts w:ascii="Arial" w:hAnsi="Arial" w:cs="Arial"/>
          <w:kern w:val="0"/>
          <w:sz w:val="22"/>
        </w:rPr>
      </w:pPr>
      <w:r>
        <w:rPr>
          <w:rFonts w:ascii="Arial" w:hAnsi="Arial" w:cs="Arial"/>
          <w:kern w:val="0"/>
          <w:sz w:val="22"/>
        </w:rPr>
        <w:t xml:space="preserve"> </w:t>
      </w:r>
      <w:r w:rsidR="008F7443">
        <w:rPr>
          <w:rFonts w:ascii="Arial" w:hAnsi="Arial" w:cs="Arial"/>
          <w:kern w:val="0"/>
          <w:sz w:val="22"/>
        </w:rPr>
        <w:tab/>
      </w:r>
      <w:r>
        <w:rPr>
          <w:rFonts w:ascii="Arial" w:hAnsi="Arial" w:cs="Arial"/>
          <w:kern w:val="0"/>
          <w:sz w:val="22"/>
        </w:rPr>
        <w:t>Another</w:t>
      </w:r>
      <w:r w:rsidR="008B57C9" w:rsidRPr="0082406E">
        <w:rPr>
          <w:rFonts w:ascii="Arial" w:hAnsi="Arial" w:cs="Arial"/>
          <w:kern w:val="0"/>
          <w:sz w:val="22"/>
        </w:rPr>
        <w:t xml:space="preserve"> purpose</w:t>
      </w:r>
      <w:r>
        <w:rPr>
          <w:rFonts w:ascii="Arial" w:hAnsi="Arial" w:cs="Arial"/>
          <w:kern w:val="0"/>
          <w:sz w:val="22"/>
        </w:rPr>
        <w:t xml:space="preserve"> of </w:t>
      </w:r>
      <w:r w:rsidR="00FF66CF">
        <w:rPr>
          <w:rFonts w:ascii="Arial" w:hAnsi="Arial" w:cs="Arial"/>
          <w:kern w:val="0"/>
          <w:sz w:val="22"/>
        </w:rPr>
        <w:t xml:space="preserve">the </w:t>
      </w:r>
      <w:r>
        <w:rPr>
          <w:rFonts w:ascii="Arial" w:hAnsi="Arial" w:cs="Arial"/>
          <w:kern w:val="0"/>
          <w:sz w:val="22"/>
        </w:rPr>
        <w:t>field trial</w:t>
      </w:r>
      <w:r w:rsidR="00FF66CF">
        <w:rPr>
          <w:rFonts w:ascii="Arial" w:hAnsi="Arial" w:cs="Arial"/>
          <w:kern w:val="0"/>
          <w:sz w:val="22"/>
        </w:rPr>
        <w:t xml:space="preserve"> wa</w:t>
      </w:r>
      <w:r w:rsidR="008B57C9" w:rsidRPr="0082406E">
        <w:rPr>
          <w:rFonts w:ascii="Arial" w:hAnsi="Arial" w:cs="Arial"/>
          <w:kern w:val="0"/>
          <w:sz w:val="22"/>
        </w:rPr>
        <w:t>s to evaluate the instrument under actual fielding conditions.</w:t>
      </w:r>
      <w:r w:rsidR="00FB04D3" w:rsidRPr="0082406E">
        <w:rPr>
          <w:rFonts w:ascii="Arial" w:hAnsi="Arial" w:cs="Arial"/>
          <w:kern w:val="0"/>
          <w:sz w:val="22"/>
        </w:rPr>
        <w:t xml:space="preserve"> The following questions </w:t>
      </w:r>
      <w:proofErr w:type="gramStart"/>
      <w:r w:rsidR="00FB04D3" w:rsidRPr="0082406E">
        <w:rPr>
          <w:rFonts w:ascii="Arial" w:hAnsi="Arial" w:cs="Arial"/>
          <w:kern w:val="0"/>
          <w:sz w:val="22"/>
        </w:rPr>
        <w:t>were answered</w:t>
      </w:r>
      <w:proofErr w:type="gramEnd"/>
      <w:r w:rsidR="00FB04D3" w:rsidRPr="0082406E">
        <w:rPr>
          <w:rFonts w:ascii="Arial" w:hAnsi="Arial" w:cs="Arial"/>
          <w:kern w:val="0"/>
          <w:sz w:val="22"/>
        </w:rPr>
        <w:t xml:space="preserve"> by the result of field pretest. </w:t>
      </w:r>
    </w:p>
    <w:p w14:paraId="75D98750" w14:textId="77777777" w:rsidR="000E74AA" w:rsidRPr="0082406E" w:rsidRDefault="008B57C9" w:rsidP="00B91228">
      <w:pPr>
        <w:pStyle w:val="ListParagraph"/>
        <w:widowControl/>
        <w:numPr>
          <w:ilvl w:val="0"/>
          <w:numId w:val="10"/>
        </w:numPr>
        <w:wordWrap/>
        <w:autoSpaceDE/>
        <w:autoSpaceDN/>
        <w:spacing w:line="240" w:lineRule="auto"/>
        <w:ind w:leftChars="0"/>
        <w:rPr>
          <w:rFonts w:ascii="Arial" w:hAnsi="Arial" w:cs="Arial"/>
          <w:kern w:val="0"/>
          <w:sz w:val="22"/>
        </w:rPr>
      </w:pPr>
      <w:r w:rsidRPr="0082406E">
        <w:rPr>
          <w:rFonts w:ascii="Arial" w:hAnsi="Arial" w:cs="Arial"/>
          <w:kern w:val="0"/>
          <w:sz w:val="22"/>
        </w:rPr>
        <w:t>How long does it t</w:t>
      </w:r>
      <w:r w:rsidR="00FB04D3" w:rsidRPr="0082406E">
        <w:rPr>
          <w:rFonts w:ascii="Arial" w:hAnsi="Arial" w:cs="Arial"/>
          <w:kern w:val="0"/>
          <w:sz w:val="22"/>
        </w:rPr>
        <w:t xml:space="preserve">ake respondents to complete the </w:t>
      </w:r>
      <w:r w:rsidRPr="0082406E">
        <w:rPr>
          <w:rFonts w:ascii="Arial" w:hAnsi="Arial" w:cs="Arial"/>
          <w:kern w:val="0"/>
          <w:sz w:val="22"/>
        </w:rPr>
        <w:t>survey?</w:t>
      </w:r>
    </w:p>
    <w:p w14:paraId="3528FB61" w14:textId="77777777" w:rsidR="000E74AA" w:rsidRPr="0082406E" w:rsidRDefault="00227782" w:rsidP="00B91228">
      <w:pPr>
        <w:pStyle w:val="ListParagraph"/>
        <w:widowControl/>
        <w:numPr>
          <w:ilvl w:val="0"/>
          <w:numId w:val="10"/>
        </w:numPr>
        <w:wordWrap/>
        <w:autoSpaceDE/>
        <w:autoSpaceDN/>
        <w:spacing w:line="240" w:lineRule="auto"/>
        <w:ind w:leftChars="0"/>
        <w:rPr>
          <w:rFonts w:ascii="Arial" w:hAnsi="Arial" w:cs="Arial"/>
          <w:kern w:val="0"/>
          <w:sz w:val="22"/>
        </w:rPr>
      </w:pPr>
      <w:r>
        <w:rPr>
          <w:rFonts w:ascii="Arial" w:hAnsi="Arial" w:cs="Arial"/>
          <w:kern w:val="0"/>
          <w:sz w:val="22"/>
        </w:rPr>
        <w:t>Is there a pattern in missing data?</w:t>
      </w:r>
      <w:r w:rsidR="000E74AA" w:rsidRPr="0082406E">
        <w:rPr>
          <w:rFonts w:ascii="Arial" w:hAnsi="Arial" w:cs="Arial"/>
          <w:kern w:val="0"/>
          <w:sz w:val="22"/>
        </w:rPr>
        <w:t xml:space="preserve"> </w:t>
      </w:r>
      <w:r w:rsidR="00FB04D3" w:rsidRPr="0082406E">
        <w:rPr>
          <w:rFonts w:ascii="Arial" w:hAnsi="Arial" w:cs="Arial"/>
          <w:kern w:val="0"/>
          <w:sz w:val="22"/>
        </w:rPr>
        <w:t>(e.g.</w:t>
      </w:r>
      <w:r w:rsidR="00762840">
        <w:rPr>
          <w:rFonts w:ascii="Arial" w:hAnsi="Arial" w:cs="Arial"/>
          <w:kern w:val="0"/>
          <w:sz w:val="22"/>
        </w:rPr>
        <w:t>,</w:t>
      </w:r>
      <w:r w:rsidR="00FB04D3" w:rsidRPr="0082406E">
        <w:rPr>
          <w:rFonts w:ascii="Arial" w:hAnsi="Arial" w:cs="Arial"/>
          <w:kern w:val="0"/>
          <w:sz w:val="22"/>
        </w:rPr>
        <w:t xml:space="preserve"> i</w:t>
      </w:r>
      <w:r w:rsidR="008B57C9" w:rsidRPr="0082406E">
        <w:rPr>
          <w:rFonts w:ascii="Arial" w:hAnsi="Arial" w:cs="Arial"/>
          <w:kern w:val="0"/>
          <w:sz w:val="22"/>
        </w:rPr>
        <w:t xml:space="preserve">s there </w:t>
      </w:r>
      <w:r w:rsidR="00FB04D3" w:rsidRPr="0082406E">
        <w:rPr>
          <w:rFonts w:ascii="Arial" w:hAnsi="Arial" w:cs="Arial"/>
          <w:kern w:val="0"/>
          <w:sz w:val="22"/>
        </w:rPr>
        <w:t xml:space="preserve">a high level of </w:t>
      </w:r>
      <w:proofErr w:type="spellStart"/>
      <w:r w:rsidR="00FB04D3" w:rsidRPr="0082406E">
        <w:rPr>
          <w:rFonts w:ascii="Arial" w:hAnsi="Arial" w:cs="Arial"/>
          <w:kern w:val="0"/>
          <w:sz w:val="22"/>
        </w:rPr>
        <w:t>missingness</w:t>
      </w:r>
      <w:proofErr w:type="spellEnd"/>
      <w:r w:rsidR="00FB04D3" w:rsidRPr="0082406E">
        <w:rPr>
          <w:rFonts w:ascii="Arial" w:hAnsi="Arial" w:cs="Arial"/>
          <w:kern w:val="0"/>
          <w:sz w:val="22"/>
        </w:rPr>
        <w:t xml:space="preserve"> for </w:t>
      </w:r>
      <w:r w:rsidR="008B57C9" w:rsidRPr="0082406E">
        <w:rPr>
          <w:rFonts w:ascii="Arial" w:hAnsi="Arial" w:cs="Arial"/>
          <w:kern w:val="0"/>
          <w:sz w:val="22"/>
        </w:rPr>
        <w:t>one or more items?</w:t>
      </w:r>
      <w:r w:rsidR="00880A79" w:rsidRPr="0082406E">
        <w:rPr>
          <w:rFonts w:ascii="Arial" w:hAnsi="Arial" w:cs="Arial"/>
          <w:kern w:val="0"/>
          <w:sz w:val="22"/>
        </w:rPr>
        <w:t>)</w:t>
      </w:r>
    </w:p>
    <w:p w14:paraId="004080B3" w14:textId="77777777" w:rsidR="00880A79" w:rsidRPr="0082406E" w:rsidRDefault="00227782" w:rsidP="00B91228">
      <w:pPr>
        <w:widowControl/>
        <w:wordWrap/>
        <w:autoSpaceDE/>
        <w:autoSpaceDN/>
        <w:spacing w:line="240" w:lineRule="auto"/>
        <w:ind w:firstLine="800"/>
        <w:rPr>
          <w:rFonts w:ascii="Arial" w:hAnsi="Arial" w:cs="Arial"/>
          <w:kern w:val="0"/>
          <w:sz w:val="22"/>
        </w:rPr>
      </w:pPr>
      <w:r>
        <w:rPr>
          <w:rFonts w:ascii="Arial" w:hAnsi="Arial" w:cs="Arial"/>
          <w:kern w:val="0"/>
          <w:sz w:val="22"/>
        </w:rPr>
        <w:t>The field trial showed that</w:t>
      </w:r>
      <w:r w:rsidR="00D770B1">
        <w:rPr>
          <w:rFonts w:ascii="Arial" w:hAnsi="Arial" w:cs="Arial"/>
          <w:kern w:val="0"/>
          <w:sz w:val="22"/>
        </w:rPr>
        <w:t xml:space="preserve"> participating </w:t>
      </w:r>
      <w:r w:rsidR="00880A79" w:rsidRPr="0082406E">
        <w:rPr>
          <w:rFonts w:ascii="Arial" w:hAnsi="Arial" w:cs="Arial"/>
          <w:kern w:val="0"/>
          <w:sz w:val="22"/>
        </w:rPr>
        <w:t>student</w:t>
      </w:r>
      <w:r w:rsidR="00D770B1">
        <w:rPr>
          <w:rFonts w:ascii="Arial" w:hAnsi="Arial" w:cs="Arial"/>
          <w:kern w:val="0"/>
          <w:sz w:val="22"/>
        </w:rPr>
        <w:t xml:space="preserve">s took </w:t>
      </w:r>
      <w:r>
        <w:rPr>
          <w:rFonts w:ascii="Arial" w:hAnsi="Arial" w:cs="Arial"/>
          <w:kern w:val="0"/>
          <w:sz w:val="22"/>
        </w:rPr>
        <w:t xml:space="preserve">approximately </w:t>
      </w:r>
      <w:r w:rsidR="00880A79" w:rsidRPr="0082406E">
        <w:rPr>
          <w:rFonts w:ascii="Arial" w:hAnsi="Arial" w:cs="Arial"/>
          <w:kern w:val="0"/>
          <w:sz w:val="22"/>
        </w:rPr>
        <w:t>30 minutes to complete the main questionnaire. There was no specific item hav</w:t>
      </w:r>
      <w:r>
        <w:rPr>
          <w:rFonts w:ascii="Arial" w:hAnsi="Arial" w:cs="Arial"/>
          <w:kern w:val="0"/>
          <w:sz w:val="22"/>
        </w:rPr>
        <w:t xml:space="preserve">ing a high level of </w:t>
      </w:r>
      <w:proofErr w:type="spellStart"/>
      <w:r>
        <w:rPr>
          <w:rFonts w:ascii="Arial" w:hAnsi="Arial" w:cs="Arial"/>
          <w:kern w:val="0"/>
          <w:sz w:val="22"/>
        </w:rPr>
        <w:t>missingness</w:t>
      </w:r>
      <w:proofErr w:type="spellEnd"/>
      <w:r>
        <w:rPr>
          <w:rFonts w:ascii="Arial" w:hAnsi="Arial" w:cs="Arial"/>
          <w:kern w:val="0"/>
          <w:sz w:val="22"/>
        </w:rPr>
        <w:t>.</w:t>
      </w:r>
    </w:p>
    <w:p w14:paraId="257C0BF2" w14:textId="77777777" w:rsidR="003A00DA" w:rsidRPr="00D85D60" w:rsidRDefault="0019770B" w:rsidP="00593B6F">
      <w:pPr>
        <w:pStyle w:val="Heading2"/>
      </w:pPr>
      <w:bookmarkStart w:id="11" w:name="_Toc511637108"/>
      <w:r>
        <w:t>4. Development of Contextual Q</w:t>
      </w:r>
      <w:r w:rsidR="003A00DA" w:rsidRPr="00D85D60">
        <w:t>uestionnaires</w:t>
      </w:r>
      <w:bookmarkEnd w:id="11"/>
    </w:p>
    <w:p w14:paraId="7CB65696" w14:textId="5A190BEE" w:rsidR="006A4604" w:rsidRDefault="003A00DA" w:rsidP="00B91228">
      <w:pPr>
        <w:widowControl/>
        <w:wordWrap/>
        <w:autoSpaceDE/>
        <w:autoSpaceDN/>
        <w:spacing w:line="240" w:lineRule="auto"/>
        <w:ind w:firstLine="800"/>
        <w:rPr>
          <w:rFonts w:ascii="Arial" w:hAnsi="Arial" w:cs="Arial"/>
          <w:kern w:val="0"/>
          <w:sz w:val="22"/>
          <w:szCs w:val="21"/>
        </w:rPr>
      </w:pPr>
      <w:r w:rsidRPr="004E2066">
        <w:rPr>
          <w:rFonts w:ascii="Arial" w:hAnsi="Arial" w:cs="Arial"/>
          <w:kern w:val="0"/>
          <w:sz w:val="22"/>
          <w:szCs w:val="21"/>
        </w:rPr>
        <w:t>At the student leve</w:t>
      </w:r>
      <w:r w:rsidR="00693E9A" w:rsidRPr="004E2066">
        <w:rPr>
          <w:rFonts w:ascii="Arial" w:hAnsi="Arial" w:cs="Arial"/>
          <w:kern w:val="0"/>
          <w:sz w:val="22"/>
          <w:szCs w:val="21"/>
        </w:rPr>
        <w:t xml:space="preserve">l, </w:t>
      </w:r>
      <w:r w:rsidR="006A4604" w:rsidRPr="004E2066">
        <w:rPr>
          <w:rFonts w:ascii="Arial" w:hAnsi="Arial" w:cs="Arial"/>
          <w:kern w:val="0"/>
          <w:sz w:val="22"/>
          <w:szCs w:val="21"/>
        </w:rPr>
        <w:t xml:space="preserve">children’s </w:t>
      </w:r>
      <w:r w:rsidR="00693E9A" w:rsidRPr="004E2066">
        <w:rPr>
          <w:rFonts w:ascii="Arial" w:hAnsi="Arial" w:cs="Arial"/>
          <w:kern w:val="0"/>
          <w:sz w:val="22"/>
          <w:szCs w:val="21"/>
        </w:rPr>
        <w:t xml:space="preserve">characteristics (e.g., gender) and background (e.g., </w:t>
      </w:r>
      <w:r w:rsidRPr="004E2066">
        <w:rPr>
          <w:rFonts w:ascii="Arial" w:hAnsi="Arial" w:cs="Arial"/>
          <w:kern w:val="0"/>
          <w:sz w:val="22"/>
          <w:szCs w:val="21"/>
        </w:rPr>
        <w:t>socia</w:t>
      </w:r>
      <w:r w:rsidR="00693E9A" w:rsidRPr="004E2066">
        <w:rPr>
          <w:rFonts w:ascii="Arial" w:hAnsi="Arial" w:cs="Arial"/>
          <w:kern w:val="0"/>
          <w:sz w:val="22"/>
          <w:szCs w:val="21"/>
        </w:rPr>
        <w:t>l status</w:t>
      </w:r>
      <w:r w:rsidRPr="004E2066">
        <w:rPr>
          <w:rFonts w:ascii="Arial" w:hAnsi="Arial" w:cs="Arial"/>
          <w:kern w:val="0"/>
          <w:sz w:val="22"/>
          <w:szCs w:val="21"/>
        </w:rPr>
        <w:t xml:space="preserve">) </w:t>
      </w:r>
      <w:r w:rsidR="00693E9A" w:rsidRPr="004E2066">
        <w:rPr>
          <w:rFonts w:ascii="Arial" w:hAnsi="Arial" w:cs="Arial"/>
          <w:kern w:val="0"/>
          <w:sz w:val="22"/>
          <w:szCs w:val="21"/>
        </w:rPr>
        <w:t xml:space="preserve">as well as </w:t>
      </w:r>
      <w:r w:rsidR="00BB461F">
        <w:rPr>
          <w:rFonts w:ascii="Arial" w:hAnsi="Arial" w:cs="Arial"/>
          <w:kern w:val="0"/>
          <w:sz w:val="22"/>
          <w:szCs w:val="21"/>
        </w:rPr>
        <w:t xml:space="preserve">ICT familiarity </w:t>
      </w:r>
      <w:r w:rsidR="006C59E0" w:rsidRPr="004E2066">
        <w:rPr>
          <w:rFonts w:ascii="Arial" w:hAnsi="Arial" w:cs="Arial"/>
          <w:kern w:val="0"/>
          <w:sz w:val="22"/>
          <w:szCs w:val="21"/>
        </w:rPr>
        <w:t xml:space="preserve">(e.g., frequency of Internet usage) </w:t>
      </w:r>
      <w:r w:rsidR="000E74AA" w:rsidRPr="004E2066">
        <w:rPr>
          <w:rFonts w:ascii="Arial" w:hAnsi="Arial" w:cs="Arial"/>
          <w:kern w:val="0"/>
          <w:sz w:val="22"/>
          <w:szCs w:val="21"/>
        </w:rPr>
        <w:t xml:space="preserve">can be antecedents for </w:t>
      </w:r>
      <w:r w:rsidR="006A4604" w:rsidRPr="004E2066">
        <w:rPr>
          <w:rFonts w:ascii="Arial" w:hAnsi="Arial" w:cs="Arial"/>
          <w:kern w:val="0"/>
          <w:sz w:val="22"/>
          <w:szCs w:val="21"/>
        </w:rPr>
        <w:t xml:space="preserve">their </w:t>
      </w:r>
      <w:r w:rsidRPr="004E2066">
        <w:rPr>
          <w:rFonts w:ascii="Arial" w:hAnsi="Arial" w:cs="Arial"/>
          <w:kern w:val="0"/>
          <w:sz w:val="22"/>
          <w:szCs w:val="21"/>
        </w:rPr>
        <w:t>digital competency</w:t>
      </w:r>
      <w:r w:rsidR="006A4604" w:rsidRPr="004E2066">
        <w:rPr>
          <w:rFonts w:ascii="Arial" w:hAnsi="Arial" w:cs="Arial"/>
          <w:kern w:val="0"/>
          <w:sz w:val="22"/>
          <w:szCs w:val="21"/>
        </w:rPr>
        <w:t xml:space="preserve"> level</w:t>
      </w:r>
      <w:r w:rsidRPr="004E2066">
        <w:rPr>
          <w:rFonts w:ascii="Arial" w:hAnsi="Arial" w:cs="Arial"/>
          <w:kern w:val="0"/>
          <w:sz w:val="22"/>
          <w:szCs w:val="21"/>
        </w:rPr>
        <w:t xml:space="preserve">. </w:t>
      </w:r>
      <w:r w:rsidR="006A4604" w:rsidRPr="004E2066">
        <w:rPr>
          <w:rFonts w:ascii="Arial" w:hAnsi="Arial" w:cs="Arial"/>
          <w:kern w:val="0"/>
          <w:sz w:val="22"/>
          <w:szCs w:val="21"/>
        </w:rPr>
        <w:t>The vast majority of contextual questions</w:t>
      </w:r>
      <w:r w:rsidR="00BE5AF3" w:rsidRPr="004E2066">
        <w:rPr>
          <w:rFonts w:ascii="Arial" w:hAnsi="Arial" w:cs="Arial"/>
          <w:kern w:val="0"/>
          <w:sz w:val="22"/>
          <w:szCs w:val="21"/>
        </w:rPr>
        <w:t xml:space="preserve"> </w:t>
      </w:r>
      <w:proofErr w:type="gramStart"/>
      <w:r w:rsidR="00BE5AF3" w:rsidRPr="004E2066">
        <w:rPr>
          <w:rFonts w:ascii="Arial" w:hAnsi="Arial" w:cs="Arial"/>
          <w:kern w:val="0"/>
          <w:sz w:val="22"/>
          <w:szCs w:val="21"/>
        </w:rPr>
        <w:t xml:space="preserve">were </w:t>
      </w:r>
      <w:r w:rsidR="000A1A1B">
        <w:rPr>
          <w:rFonts w:ascii="Arial" w:hAnsi="Arial" w:cs="Arial"/>
          <w:kern w:val="0"/>
          <w:sz w:val="22"/>
          <w:szCs w:val="21"/>
        </w:rPr>
        <w:t>adopted</w:t>
      </w:r>
      <w:proofErr w:type="gramEnd"/>
      <w:r w:rsidR="00BE5AF3" w:rsidRPr="004E2066">
        <w:rPr>
          <w:rFonts w:ascii="Arial" w:hAnsi="Arial" w:cs="Arial"/>
          <w:kern w:val="0"/>
          <w:sz w:val="22"/>
          <w:szCs w:val="21"/>
        </w:rPr>
        <w:t xml:space="preserve"> from PISA survey and Global Kids Online, however, the wording of some questions was modified </w:t>
      </w:r>
      <w:r w:rsidR="00BE5AF3" w:rsidRPr="004E2066">
        <w:rPr>
          <w:rFonts w:ascii="Arial" w:hAnsi="Arial" w:cs="Arial"/>
          <w:kern w:val="0"/>
          <w:sz w:val="22"/>
          <w:szCs w:val="21"/>
        </w:rPr>
        <w:lastRenderedPageBreak/>
        <w:t>to im</w:t>
      </w:r>
      <w:r w:rsidR="000A1A1B">
        <w:rPr>
          <w:rFonts w:ascii="Arial" w:hAnsi="Arial" w:cs="Arial"/>
          <w:kern w:val="0"/>
          <w:sz w:val="22"/>
          <w:szCs w:val="21"/>
        </w:rPr>
        <w:t xml:space="preserve">prove the quality of the data. </w:t>
      </w:r>
      <w:r w:rsidR="00BE5AF3" w:rsidRPr="004E2066">
        <w:rPr>
          <w:rFonts w:ascii="Arial" w:hAnsi="Arial" w:cs="Arial"/>
          <w:kern w:val="0"/>
          <w:sz w:val="22"/>
          <w:szCs w:val="21"/>
        </w:rPr>
        <w:t xml:space="preserve">The contextual questionnaire </w:t>
      </w:r>
      <w:proofErr w:type="gramStart"/>
      <w:r w:rsidR="00BE5AF3" w:rsidRPr="004E2066">
        <w:rPr>
          <w:rFonts w:ascii="Arial" w:hAnsi="Arial" w:cs="Arial"/>
          <w:kern w:val="0"/>
          <w:sz w:val="22"/>
          <w:szCs w:val="21"/>
        </w:rPr>
        <w:t xml:space="preserve">is </w:t>
      </w:r>
      <w:r w:rsidR="000A1A1B">
        <w:rPr>
          <w:rFonts w:ascii="Arial" w:hAnsi="Arial" w:cs="Arial"/>
          <w:kern w:val="0"/>
          <w:sz w:val="22"/>
          <w:szCs w:val="21"/>
        </w:rPr>
        <w:t>presented</w:t>
      </w:r>
      <w:proofErr w:type="gramEnd"/>
      <w:r w:rsidR="00BE5AF3" w:rsidRPr="004E2066">
        <w:rPr>
          <w:rFonts w:ascii="Arial" w:hAnsi="Arial" w:cs="Arial"/>
          <w:kern w:val="0"/>
          <w:sz w:val="22"/>
          <w:szCs w:val="21"/>
        </w:rPr>
        <w:t xml:space="preserve"> afte</w:t>
      </w:r>
      <w:r w:rsidR="000A1A1B">
        <w:rPr>
          <w:rFonts w:ascii="Arial" w:hAnsi="Arial" w:cs="Arial"/>
          <w:kern w:val="0"/>
          <w:sz w:val="22"/>
          <w:szCs w:val="21"/>
        </w:rPr>
        <w:t>r the main questionnaire.</w:t>
      </w:r>
    </w:p>
    <w:p w14:paraId="218032C3" w14:textId="77777777" w:rsidR="009C2413" w:rsidRDefault="009C2413" w:rsidP="00B91228">
      <w:pPr>
        <w:widowControl/>
        <w:wordWrap/>
        <w:autoSpaceDE/>
        <w:autoSpaceDN/>
        <w:spacing w:line="240" w:lineRule="auto"/>
        <w:ind w:firstLine="800"/>
        <w:rPr>
          <w:rFonts w:ascii="Arial" w:hAnsi="Arial" w:cs="Arial"/>
          <w:kern w:val="0"/>
          <w:sz w:val="22"/>
          <w:szCs w:val="21"/>
        </w:rPr>
      </w:pPr>
    </w:p>
    <w:p w14:paraId="095B32B6" w14:textId="0815089C" w:rsidR="000A1A1B" w:rsidRPr="007F1066" w:rsidRDefault="000A1A1B" w:rsidP="00B91228">
      <w:pPr>
        <w:widowControl/>
        <w:wordWrap/>
        <w:autoSpaceDE/>
        <w:autoSpaceDN/>
        <w:spacing w:line="240" w:lineRule="auto"/>
        <w:rPr>
          <w:rStyle w:val="Strong"/>
        </w:rPr>
      </w:pPr>
      <w:r>
        <w:rPr>
          <w:rFonts w:ascii="Arial" w:hAnsi="Arial" w:cs="Arial"/>
          <w:kern w:val="0"/>
          <w:sz w:val="22"/>
          <w:szCs w:val="21"/>
        </w:rPr>
        <w:t>&lt;Table 2&gt; Components of Contextual Questionnaire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005"/>
        <w:gridCol w:w="3005"/>
        <w:gridCol w:w="3006"/>
      </w:tblGrid>
      <w:tr w:rsidR="006A4604" w:rsidRPr="007F1066" w14:paraId="5BED23AB" w14:textId="77777777" w:rsidTr="007F1066">
        <w:trPr>
          <w:jc w:val="center"/>
        </w:trPr>
        <w:tc>
          <w:tcPr>
            <w:tcW w:w="3005" w:type="dxa"/>
            <w:shd w:val="clear" w:color="auto" w:fill="E7E6E6" w:themeFill="background2"/>
            <w:vAlign w:val="center"/>
          </w:tcPr>
          <w:p w14:paraId="7A24AA3B" w14:textId="77777777" w:rsidR="006A4604" w:rsidRPr="004409C7" w:rsidRDefault="006A4604" w:rsidP="00B91228">
            <w:pPr>
              <w:pStyle w:val="NoSpacing"/>
              <w:rPr>
                <w:rStyle w:val="Strong"/>
                <w:rFonts w:ascii="Arial" w:hAnsi="Arial" w:cs="Arial"/>
                <w:sz w:val="22"/>
              </w:rPr>
            </w:pPr>
            <w:r w:rsidRPr="004409C7">
              <w:rPr>
                <w:rStyle w:val="Strong"/>
                <w:rFonts w:ascii="Arial" w:hAnsi="Arial" w:cs="Arial"/>
                <w:sz w:val="22"/>
              </w:rPr>
              <w:t>Student Characteristics</w:t>
            </w:r>
          </w:p>
        </w:tc>
        <w:tc>
          <w:tcPr>
            <w:tcW w:w="3005" w:type="dxa"/>
            <w:shd w:val="clear" w:color="auto" w:fill="E7E6E6" w:themeFill="background2"/>
            <w:vAlign w:val="center"/>
          </w:tcPr>
          <w:p w14:paraId="6BA38F71" w14:textId="77777777" w:rsidR="006A4604" w:rsidRPr="004409C7" w:rsidRDefault="006A4604" w:rsidP="00B91228">
            <w:pPr>
              <w:pStyle w:val="NoSpacing"/>
              <w:rPr>
                <w:rStyle w:val="Strong"/>
                <w:rFonts w:ascii="Arial" w:hAnsi="Arial" w:cs="Arial"/>
                <w:sz w:val="22"/>
              </w:rPr>
            </w:pPr>
            <w:r w:rsidRPr="004409C7">
              <w:rPr>
                <w:rStyle w:val="Strong"/>
                <w:rFonts w:ascii="Arial" w:hAnsi="Arial" w:cs="Arial"/>
                <w:sz w:val="22"/>
              </w:rPr>
              <w:t>ICT Famil</w:t>
            </w:r>
            <w:r w:rsidR="007F1066" w:rsidRPr="004409C7">
              <w:rPr>
                <w:rStyle w:val="Strong"/>
                <w:rFonts w:ascii="Arial" w:hAnsi="Arial" w:cs="Arial"/>
                <w:sz w:val="22"/>
              </w:rPr>
              <w:t>i</w:t>
            </w:r>
            <w:r w:rsidRPr="004409C7">
              <w:rPr>
                <w:rStyle w:val="Strong"/>
                <w:rFonts w:ascii="Arial" w:hAnsi="Arial" w:cs="Arial"/>
                <w:sz w:val="22"/>
              </w:rPr>
              <w:t>arity</w:t>
            </w:r>
          </w:p>
        </w:tc>
        <w:tc>
          <w:tcPr>
            <w:tcW w:w="3006" w:type="dxa"/>
            <w:shd w:val="clear" w:color="auto" w:fill="E7E6E6" w:themeFill="background2"/>
            <w:vAlign w:val="center"/>
          </w:tcPr>
          <w:p w14:paraId="7CC2E58C" w14:textId="77777777" w:rsidR="006A4604" w:rsidRPr="004409C7" w:rsidRDefault="006A4604" w:rsidP="00B91228">
            <w:pPr>
              <w:pStyle w:val="NoSpacing"/>
              <w:rPr>
                <w:rStyle w:val="Strong"/>
                <w:rFonts w:ascii="Arial" w:hAnsi="Arial" w:cs="Arial"/>
                <w:sz w:val="22"/>
              </w:rPr>
            </w:pPr>
            <w:r w:rsidRPr="004409C7">
              <w:rPr>
                <w:rStyle w:val="Strong"/>
                <w:rFonts w:ascii="Arial" w:hAnsi="Arial" w:cs="Arial"/>
                <w:sz w:val="22"/>
              </w:rPr>
              <w:t>Family Context</w:t>
            </w:r>
          </w:p>
        </w:tc>
      </w:tr>
      <w:tr w:rsidR="00BE5AF3" w:rsidRPr="006D13B1" w14:paraId="409DCEA3" w14:textId="77777777" w:rsidTr="007F1066">
        <w:trPr>
          <w:trHeight w:val="311"/>
          <w:jc w:val="center"/>
        </w:trPr>
        <w:tc>
          <w:tcPr>
            <w:tcW w:w="3005" w:type="dxa"/>
            <w:vAlign w:val="center"/>
          </w:tcPr>
          <w:p w14:paraId="337E420B" w14:textId="77777777" w:rsidR="00BE5AF3" w:rsidRPr="004409C7" w:rsidRDefault="00BE5AF3" w:rsidP="00B91228">
            <w:pPr>
              <w:pStyle w:val="NoSpacing"/>
              <w:rPr>
                <w:rFonts w:ascii="Arial" w:hAnsi="Arial" w:cs="Arial"/>
                <w:sz w:val="22"/>
              </w:rPr>
            </w:pPr>
            <w:r w:rsidRPr="004409C7">
              <w:rPr>
                <w:rFonts w:ascii="Arial" w:hAnsi="Arial" w:cs="Arial"/>
                <w:sz w:val="22"/>
              </w:rPr>
              <w:t>Gender</w:t>
            </w:r>
          </w:p>
        </w:tc>
        <w:tc>
          <w:tcPr>
            <w:tcW w:w="3005" w:type="dxa"/>
            <w:vAlign w:val="center"/>
          </w:tcPr>
          <w:p w14:paraId="0DB8818E" w14:textId="77777777" w:rsidR="00BE5AF3" w:rsidRPr="004409C7" w:rsidRDefault="00BE5AF3" w:rsidP="00B91228">
            <w:pPr>
              <w:pStyle w:val="NoSpacing"/>
              <w:rPr>
                <w:rFonts w:ascii="Arial" w:hAnsi="Arial" w:cs="Arial"/>
                <w:sz w:val="22"/>
              </w:rPr>
            </w:pPr>
            <w:r w:rsidRPr="004409C7">
              <w:rPr>
                <w:rFonts w:ascii="Arial" w:hAnsi="Arial" w:cs="Arial"/>
                <w:sz w:val="22"/>
              </w:rPr>
              <w:t>ICT Usage</w:t>
            </w:r>
          </w:p>
        </w:tc>
        <w:tc>
          <w:tcPr>
            <w:tcW w:w="3006" w:type="dxa"/>
            <w:vAlign w:val="center"/>
          </w:tcPr>
          <w:p w14:paraId="7A4EEB17" w14:textId="77777777" w:rsidR="00BE5AF3" w:rsidRPr="004409C7" w:rsidRDefault="00BE5AF3" w:rsidP="00B91228">
            <w:pPr>
              <w:pStyle w:val="NoSpacing"/>
              <w:rPr>
                <w:rFonts w:ascii="Arial" w:hAnsi="Arial" w:cs="Arial"/>
                <w:sz w:val="22"/>
              </w:rPr>
            </w:pPr>
            <w:r w:rsidRPr="004409C7">
              <w:rPr>
                <w:rFonts w:ascii="Arial" w:hAnsi="Arial" w:cs="Arial"/>
                <w:sz w:val="22"/>
              </w:rPr>
              <w:t>Family Structure</w:t>
            </w:r>
          </w:p>
        </w:tc>
      </w:tr>
      <w:tr w:rsidR="00BE5AF3" w:rsidRPr="006D13B1" w14:paraId="3F5C29AB" w14:textId="77777777" w:rsidTr="007F1066">
        <w:trPr>
          <w:trHeight w:val="415"/>
          <w:jc w:val="center"/>
        </w:trPr>
        <w:tc>
          <w:tcPr>
            <w:tcW w:w="3005" w:type="dxa"/>
            <w:vAlign w:val="center"/>
          </w:tcPr>
          <w:p w14:paraId="010D11AB" w14:textId="77777777" w:rsidR="00BE5AF3" w:rsidRPr="004409C7" w:rsidRDefault="00BE5AF3" w:rsidP="00B91228">
            <w:pPr>
              <w:pStyle w:val="NoSpacing"/>
              <w:rPr>
                <w:rFonts w:ascii="Arial" w:hAnsi="Arial" w:cs="Arial"/>
                <w:sz w:val="22"/>
              </w:rPr>
            </w:pPr>
            <w:r w:rsidRPr="004409C7">
              <w:rPr>
                <w:rFonts w:ascii="Arial" w:hAnsi="Arial" w:cs="Arial"/>
                <w:sz w:val="22"/>
              </w:rPr>
              <w:t>Year of Birth</w:t>
            </w:r>
          </w:p>
        </w:tc>
        <w:tc>
          <w:tcPr>
            <w:tcW w:w="3005" w:type="dxa"/>
            <w:vAlign w:val="center"/>
          </w:tcPr>
          <w:p w14:paraId="6D6B876A" w14:textId="77777777" w:rsidR="00BE5AF3" w:rsidRPr="004409C7" w:rsidRDefault="00BE5AF3" w:rsidP="00B91228">
            <w:pPr>
              <w:pStyle w:val="NoSpacing"/>
              <w:rPr>
                <w:rFonts w:ascii="Arial" w:hAnsi="Arial" w:cs="Arial"/>
                <w:sz w:val="22"/>
              </w:rPr>
            </w:pPr>
            <w:r w:rsidRPr="004409C7">
              <w:rPr>
                <w:rFonts w:ascii="Arial" w:hAnsi="Arial" w:cs="Arial"/>
                <w:sz w:val="22"/>
              </w:rPr>
              <w:t>Years of ICT Usage</w:t>
            </w:r>
          </w:p>
        </w:tc>
        <w:tc>
          <w:tcPr>
            <w:tcW w:w="3006" w:type="dxa"/>
            <w:vAlign w:val="center"/>
          </w:tcPr>
          <w:p w14:paraId="5136D37C" w14:textId="77777777" w:rsidR="00BE5AF3" w:rsidRPr="004409C7" w:rsidRDefault="00BE5AF3" w:rsidP="00B91228">
            <w:pPr>
              <w:pStyle w:val="NoSpacing"/>
              <w:rPr>
                <w:rFonts w:ascii="Arial" w:hAnsi="Arial" w:cs="Arial"/>
                <w:sz w:val="22"/>
              </w:rPr>
            </w:pPr>
            <w:r w:rsidRPr="004409C7">
              <w:rPr>
                <w:rFonts w:ascii="Arial" w:hAnsi="Arial" w:cs="Arial"/>
                <w:sz w:val="22"/>
              </w:rPr>
              <w:t>Parental Education Level</w:t>
            </w:r>
          </w:p>
        </w:tc>
      </w:tr>
      <w:tr w:rsidR="00BE5AF3" w:rsidRPr="006D13B1" w14:paraId="330E9B70" w14:textId="77777777" w:rsidTr="007F1066">
        <w:trPr>
          <w:trHeight w:val="389"/>
          <w:jc w:val="center"/>
        </w:trPr>
        <w:tc>
          <w:tcPr>
            <w:tcW w:w="3005" w:type="dxa"/>
            <w:vAlign w:val="center"/>
          </w:tcPr>
          <w:p w14:paraId="4DB754FF" w14:textId="77777777" w:rsidR="00BE5AF3" w:rsidRPr="004409C7" w:rsidRDefault="00BE5AF3" w:rsidP="00B91228">
            <w:pPr>
              <w:pStyle w:val="NoSpacing"/>
              <w:rPr>
                <w:rFonts w:ascii="Arial" w:hAnsi="Arial" w:cs="Arial"/>
                <w:sz w:val="22"/>
              </w:rPr>
            </w:pPr>
            <w:r w:rsidRPr="004409C7">
              <w:rPr>
                <w:rFonts w:ascii="Arial" w:hAnsi="Arial" w:cs="Arial"/>
                <w:sz w:val="22"/>
              </w:rPr>
              <w:t>Grade</w:t>
            </w:r>
          </w:p>
        </w:tc>
        <w:tc>
          <w:tcPr>
            <w:tcW w:w="3005" w:type="dxa"/>
            <w:vAlign w:val="center"/>
          </w:tcPr>
          <w:p w14:paraId="0D44863E" w14:textId="77777777" w:rsidR="00BE5AF3" w:rsidRPr="004409C7" w:rsidRDefault="00BE5AF3" w:rsidP="00B91228">
            <w:pPr>
              <w:pStyle w:val="NoSpacing"/>
              <w:rPr>
                <w:rFonts w:ascii="Arial" w:hAnsi="Arial" w:cs="Arial"/>
                <w:sz w:val="22"/>
              </w:rPr>
            </w:pPr>
            <w:r w:rsidRPr="004409C7">
              <w:rPr>
                <w:rFonts w:ascii="Arial" w:hAnsi="Arial" w:cs="Arial"/>
                <w:sz w:val="22"/>
              </w:rPr>
              <w:t>Frequency of Internet Use</w:t>
            </w:r>
          </w:p>
        </w:tc>
        <w:tc>
          <w:tcPr>
            <w:tcW w:w="3006" w:type="dxa"/>
            <w:vAlign w:val="center"/>
          </w:tcPr>
          <w:p w14:paraId="18DEB691" w14:textId="672D2085" w:rsidR="00BE5AF3" w:rsidRPr="004409C7" w:rsidRDefault="004D0D20" w:rsidP="00B91228">
            <w:pPr>
              <w:pStyle w:val="NoSpacing"/>
              <w:rPr>
                <w:rFonts w:ascii="Arial" w:hAnsi="Arial" w:cs="Arial"/>
                <w:sz w:val="22"/>
              </w:rPr>
            </w:pPr>
            <w:r w:rsidRPr="004409C7">
              <w:rPr>
                <w:rFonts w:ascii="Arial" w:hAnsi="Arial" w:cs="Arial"/>
                <w:sz w:val="22"/>
              </w:rPr>
              <w:t>Possessions</w:t>
            </w:r>
          </w:p>
        </w:tc>
      </w:tr>
      <w:tr w:rsidR="00BE5AF3" w:rsidRPr="006D13B1" w14:paraId="32240AD0" w14:textId="77777777" w:rsidTr="007F1066">
        <w:trPr>
          <w:trHeight w:val="343"/>
          <w:jc w:val="center"/>
        </w:trPr>
        <w:tc>
          <w:tcPr>
            <w:tcW w:w="3005" w:type="dxa"/>
            <w:vAlign w:val="center"/>
          </w:tcPr>
          <w:p w14:paraId="526DEB75" w14:textId="77777777" w:rsidR="00BE5AF3" w:rsidRPr="004409C7" w:rsidRDefault="00BE5AF3" w:rsidP="00B91228">
            <w:pPr>
              <w:pStyle w:val="NoSpacing"/>
              <w:rPr>
                <w:rFonts w:ascii="Arial" w:hAnsi="Arial" w:cs="Arial"/>
                <w:sz w:val="22"/>
              </w:rPr>
            </w:pPr>
            <w:r w:rsidRPr="004409C7">
              <w:rPr>
                <w:rFonts w:ascii="Arial" w:hAnsi="Arial" w:cs="Arial"/>
                <w:sz w:val="22"/>
              </w:rPr>
              <w:t>Language at Home</w:t>
            </w:r>
          </w:p>
        </w:tc>
        <w:tc>
          <w:tcPr>
            <w:tcW w:w="3005" w:type="dxa"/>
            <w:vAlign w:val="center"/>
          </w:tcPr>
          <w:p w14:paraId="5DEEC430" w14:textId="77777777" w:rsidR="00BE5AF3" w:rsidRPr="004409C7" w:rsidRDefault="00BE5AF3" w:rsidP="00B91228">
            <w:pPr>
              <w:pStyle w:val="NoSpacing"/>
              <w:rPr>
                <w:rFonts w:ascii="Arial" w:hAnsi="Arial" w:cs="Arial"/>
                <w:sz w:val="22"/>
              </w:rPr>
            </w:pPr>
            <w:r w:rsidRPr="004409C7">
              <w:rPr>
                <w:rFonts w:ascii="Arial" w:hAnsi="Arial" w:cs="Arial"/>
                <w:sz w:val="22"/>
              </w:rPr>
              <w:t>Digital Devices Access</w:t>
            </w:r>
          </w:p>
        </w:tc>
        <w:tc>
          <w:tcPr>
            <w:tcW w:w="3006" w:type="dxa"/>
            <w:vAlign w:val="center"/>
          </w:tcPr>
          <w:p w14:paraId="2BE959BA" w14:textId="7DD08513" w:rsidR="00BE5AF3" w:rsidRPr="004409C7" w:rsidRDefault="004D0D20" w:rsidP="00B91228">
            <w:pPr>
              <w:pStyle w:val="NoSpacing"/>
              <w:rPr>
                <w:rFonts w:ascii="Arial" w:hAnsi="Arial" w:cs="Arial"/>
                <w:sz w:val="22"/>
              </w:rPr>
            </w:pPr>
            <w:r w:rsidRPr="004409C7">
              <w:rPr>
                <w:rFonts w:ascii="Arial" w:hAnsi="Arial" w:cs="Arial"/>
                <w:sz w:val="22"/>
              </w:rPr>
              <w:t>Parental ICT Support</w:t>
            </w:r>
          </w:p>
        </w:tc>
      </w:tr>
      <w:tr w:rsidR="00BE5AF3" w:rsidRPr="006D13B1" w14:paraId="2D07EFB6" w14:textId="77777777" w:rsidTr="007F1066">
        <w:trPr>
          <w:jc w:val="center"/>
        </w:trPr>
        <w:tc>
          <w:tcPr>
            <w:tcW w:w="3005" w:type="dxa"/>
            <w:vAlign w:val="center"/>
          </w:tcPr>
          <w:p w14:paraId="2BBFAA07" w14:textId="77777777" w:rsidR="00BE5AF3" w:rsidRPr="004409C7" w:rsidRDefault="00BE5AF3" w:rsidP="00B91228">
            <w:pPr>
              <w:pStyle w:val="NoSpacing"/>
              <w:rPr>
                <w:rFonts w:ascii="Arial" w:hAnsi="Arial" w:cs="Arial"/>
                <w:sz w:val="22"/>
              </w:rPr>
            </w:pPr>
            <w:r w:rsidRPr="004409C7">
              <w:rPr>
                <w:rFonts w:ascii="Arial" w:hAnsi="Arial" w:cs="Arial"/>
                <w:sz w:val="22"/>
              </w:rPr>
              <w:t>Cultural Origin</w:t>
            </w:r>
          </w:p>
        </w:tc>
        <w:tc>
          <w:tcPr>
            <w:tcW w:w="3005" w:type="dxa"/>
            <w:vAlign w:val="center"/>
          </w:tcPr>
          <w:p w14:paraId="72EA8790" w14:textId="77777777" w:rsidR="00BE5AF3" w:rsidRPr="004409C7" w:rsidRDefault="00BE5AF3" w:rsidP="00B91228">
            <w:pPr>
              <w:pStyle w:val="NoSpacing"/>
              <w:rPr>
                <w:rFonts w:ascii="Arial" w:hAnsi="Arial" w:cs="Arial"/>
                <w:sz w:val="22"/>
              </w:rPr>
            </w:pPr>
            <w:r w:rsidRPr="004409C7">
              <w:rPr>
                <w:rFonts w:ascii="Arial" w:hAnsi="Arial" w:cs="Arial"/>
                <w:sz w:val="22"/>
              </w:rPr>
              <w:t>Internet Access</w:t>
            </w:r>
          </w:p>
        </w:tc>
        <w:tc>
          <w:tcPr>
            <w:tcW w:w="3006" w:type="dxa"/>
            <w:vAlign w:val="center"/>
          </w:tcPr>
          <w:p w14:paraId="2A5F81EB" w14:textId="77777777" w:rsidR="00BE5AF3" w:rsidRPr="004409C7" w:rsidRDefault="00BE5AF3" w:rsidP="00B91228">
            <w:pPr>
              <w:pStyle w:val="NoSpacing"/>
              <w:rPr>
                <w:rFonts w:ascii="Arial" w:hAnsi="Arial" w:cs="Arial"/>
                <w:sz w:val="22"/>
              </w:rPr>
            </w:pPr>
          </w:p>
        </w:tc>
      </w:tr>
      <w:tr w:rsidR="00BE5AF3" w:rsidRPr="006D13B1" w14:paraId="0AF6562B" w14:textId="77777777" w:rsidTr="007F1066">
        <w:trPr>
          <w:jc w:val="center"/>
        </w:trPr>
        <w:tc>
          <w:tcPr>
            <w:tcW w:w="3005" w:type="dxa"/>
            <w:vAlign w:val="center"/>
          </w:tcPr>
          <w:p w14:paraId="2483DCB4" w14:textId="77777777" w:rsidR="00BE5AF3" w:rsidRPr="004409C7" w:rsidRDefault="00BE5AF3" w:rsidP="00B91228">
            <w:pPr>
              <w:pStyle w:val="NoSpacing"/>
              <w:rPr>
                <w:rFonts w:ascii="Arial" w:hAnsi="Arial" w:cs="Arial"/>
                <w:sz w:val="22"/>
              </w:rPr>
            </w:pPr>
            <w:r w:rsidRPr="004409C7">
              <w:rPr>
                <w:rFonts w:ascii="Arial" w:hAnsi="Arial" w:cs="Arial"/>
                <w:sz w:val="22"/>
              </w:rPr>
              <w:t>Educational Aspiration</w:t>
            </w:r>
          </w:p>
        </w:tc>
        <w:tc>
          <w:tcPr>
            <w:tcW w:w="3005" w:type="dxa"/>
            <w:vAlign w:val="center"/>
          </w:tcPr>
          <w:p w14:paraId="71B6B915" w14:textId="77777777" w:rsidR="00BE5AF3" w:rsidRPr="004409C7" w:rsidRDefault="00BE5AF3" w:rsidP="00B91228">
            <w:pPr>
              <w:pStyle w:val="NoSpacing"/>
              <w:rPr>
                <w:rFonts w:ascii="Arial" w:hAnsi="Arial" w:cs="Arial"/>
                <w:sz w:val="22"/>
              </w:rPr>
            </w:pPr>
            <w:r w:rsidRPr="004409C7">
              <w:rPr>
                <w:rFonts w:ascii="Arial" w:hAnsi="Arial" w:cs="Arial"/>
                <w:sz w:val="22"/>
              </w:rPr>
              <w:t>ICT Learning Resources</w:t>
            </w:r>
          </w:p>
        </w:tc>
        <w:tc>
          <w:tcPr>
            <w:tcW w:w="3006" w:type="dxa"/>
            <w:vAlign w:val="center"/>
          </w:tcPr>
          <w:p w14:paraId="09E756B7" w14:textId="77777777" w:rsidR="00BE5AF3" w:rsidRPr="004409C7" w:rsidRDefault="00BE5AF3" w:rsidP="00B91228">
            <w:pPr>
              <w:pStyle w:val="NoSpacing"/>
              <w:rPr>
                <w:rFonts w:ascii="Arial" w:hAnsi="Arial" w:cs="Arial"/>
                <w:sz w:val="22"/>
              </w:rPr>
            </w:pPr>
          </w:p>
        </w:tc>
      </w:tr>
      <w:tr w:rsidR="00BE5AF3" w:rsidRPr="006D13B1" w14:paraId="330D1858" w14:textId="77777777" w:rsidTr="007F1066">
        <w:trPr>
          <w:jc w:val="center"/>
        </w:trPr>
        <w:tc>
          <w:tcPr>
            <w:tcW w:w="3005" w:type="dxa"/>
            <w:vAlign w:val="center"/>
          </w:tcPr>
          <w:p w14:paraId="27545F21" w14:textId="77777777" w:rsidR="00BE5AF3" w:rsidRPr="004409C7" w:rsidRDefault="00BE5AF3" w:rsidP="00B91228">
            <w:pPr>
              <w:pStyle w:val="NoSpacing"/>
              <w:rPr>
                <w:rFonts w:ascii="Arial" w:hAnsi="Arial" w:cs="Arial"/>
                <w:sz w:val="22"/>
              </w:rPr>
            </w:pPr>
            <w:r w:rsidRPr="004409C7">
              <w:rPr>
                <w:rFonts w:ascii="Arial" w:hAnsi="Arial" w:cs="Arial"/>
                <w:sz w:val="22"/>
              </w:rPr>
              <w:t>School Life</w:t>
            </w:r>
          </w:p>
        </w:tc>
        <w:tc>
          <w:tcPr>
            <w:tcW w:w="3005" w:type="dxa"/>
            <w:vAlign w:val="center"/>
          </w:tcPr>
          <w:p w14:paraId="6AD22E9B" w14:textId="77777777" w:rsidR="00BE5AF3" w:rsidRPr="004409C7" w:rsidRDefault="00BE5AF3" w:rsidP="00B91228">
            <w:pPr>
              <w:pStyle w:val="NoSpacing"/>
              <w:rPr>
                <w:rFonts w:ascii="Arial" w:hAnsi="Arial" w:cs="Arial"/>
                <w:sz w:val="22"/>
              </w:rPr>
            </w:pPr>
            <w:r w:rsidRPr="004409C7">
              <w:rPr>
                <w:rFonts w:ascii="Arial" w:hAnsi="Arial" w:cs="Arial"/>
                <w:sz w:val="22"/>
              </w:rPr>
              <w:t>Online Practices</w:t>
            </w:r>
          </w:p>
        </w:tc>
        <w:tc>
          <w:tcPr>
            <w:tcW w:w="3006" w:type="dxa"/>
            <w:vAlign w:val="center"/>
          </w:tcPr>
          <w:p w14:paraId="1C52E44D" w14:textId="77777777" w:rsidR="00BE5AF3" w:rsidRPr="004409C7" w:rsidRDefault="00BE5AF3" w:rsidP="00B91228">
            <w:pPr>
              <w:pStyle w:val="NoSpacing"/>
              <w:rPr>
                <w:rFonts w:ascii="Arial" w:hAnsi="Arial" w:cs="Arial"/>
                <w:sz w:val="22"/>
              </w:rPr>
            </w:pPr>
          </w:p>
        </w:tc>
      </w:tr>
      <w:tr w:rsidR="00BE5AF3" w:rsidRPr="006D13B1" w14:paraId="21B23889" w14:textId="77777777" w:rsidTr="007F1066">
        <w:trPr>
          <w:jc w:val="center"/>
        </w:trPr>
        <w:tc>
          <w:tcPr>
            <w:tcW w:w="3005" w:type="dxa"/>
            <w:vAlign w:val="center"/>
          </w:tcPr>
          <w:p w14:paraId="186BAE8E" w14:textId="77777777" w:rsidR="00BE5AF3" w:rsidRPr="004409C7" w:rsidRDefault="00BE5AF3" w:rsidP="00B91228">
            <w:pPr>
              <w:pStyle w:val="NoSpacing"/>
              <w:rPr>
                <w:rFonts w:ascii="Arial" w:hAnsi="Arial" w:cs="Arial"/>
                <w:sz w:val="22"/>
              </w:rPr>
            </w:pPr>
            <w:r w:rsidRPr="004409C7">
              <w:rPr>
                <w:rFonts w:ascii="Arial" w:hAnsi="Arial" w:cs="Arial"/>
                <w:sz w:val="22"/>
              </w:rPr>
              <w:t>Time Use</w:t>
            </w:r>
          </w:p>
        </w:tc>
        <w:tc>
          <w:tcPr>
            <w:tcW w:w="3005" w:type="dxa"/>
            <w:vAlign w:val="center"/>
          </w:tcPr>
          <w:p w14:paraId="7614351B" w14:textId="0836EF62" w:rsidR="00BE5AF3" w:rsidRPr="004409C7" w:rsidRDefault="004D0D20" w:rsidP="00B91228">
            <w:pPr>
              <w:pStyle w:val="NoSpacing"/>
              <w:rPr>
                <w:rFonts w:ascii="Arial" w:hAnsi="Arial" w:cs="Arial"/>
                <w:sz w:val="22"/>
              </w:rPr>
            </w:pPr>
            <w:r w:rsidRPr="004409C7">
              <w:rPr>
                <w:rFonts w:ascii="Arial" w:hAnsi="Arial" w:cs="Arial"/>
                <w:sz w:val="22"/>
              </w:rPr>
              <w:t>Learning experience on ICT skills</w:t>
            </w:r>
          </w:p>
        </w:tc>
        <w:tc>
          <w:tcPr>
            <w:tcW w:w="3006" w:type="dxa"/>
            <w:vAlign w:val="center"/>
          </w:tcPr>
          <w:p w14:paraId="00463D81" w14:textId="77777777" w:rsidR="00BE5AF3" w:rsidRPr="004409C7" w:rsidRDefault="00BE5AF3" w:rsidP="00B91228">
            <w:pPr>
              <w:pStyle w:val="NoSpacing"/>
              <w:rPr>
                <w:rFonts w:ascii="Arial" w:hAnsi="Arial" w:cs="Arial"/>
                <w:sz w:val="22"/>
              </w:rPr>
            </w:pPr>
          </w:p>
        </w:tc>
      </w:tr>
    </w:tbl>
    <w:p w14:paraId="367B4913" w14:textId="656C5D1A" w:rsidR="009C2413" w:rsidRDefault="009C2413" w:rsidP="00B91228">
      <w:pPr>
        <w:widowControl/>
        <w:wordWrap/>
        <w:autoSpaceDE/>
        <w:autoSpaceDN/>
        <w:spacing w:line="240" w:lineRule="auto"/>
        <w:rPr>
          <w:rFonts w:ascii="Arial" w:hAnsi="Arial" w:cs="Arial"/>
          <w:b/>
          <w:sz w:val="32"/>
        </w:rPr>
      </w:pPr>
    </w:p>
    <w:p w14:paraId="093C9553" w14:textId="77777777" w:rsidR="009C2413" w:rsidRDefault="009C2413">
      <w:pPr>
        <w:widowControl/>
        <w:wordWrap/>
        <w:autoSpaceDE/>
        <w:autoSpaceDN/>
        <w:rPr>
          <w:rFonts w:ascii="Arial" w:hAnsi="Arial" w:cs="Arial"/>
          <w:b/>
          <w:sz w:val="32"/>
        </w:rPr>
      </w:pPr>
      <w:r>
        <w:rPr>
          <w:rFonts w:ascii="Arial" w:hAnsi="Arial" w:cs="Arial"/>
          <w:b/>
          <w:sz w:val="32"/>
        </w:rPr>
        <w:br w:type="page"/>
      </w:r>
    </w:p>
    <w:p w14:paraId="32AF24EF" w14:textId="77777777" w:rsidR="00693E9A" w:rsidRDefault="00BE5AF3" w:rsidP="00593B6F">
      <w:pPr>
        <w:pStyle w:val="Heading1"/>
      </w:pPr>
      <w:bookmarkStart w:id="12" w:name="_Toc511637109"/>
      <w:r w:rsidRPr="00A41435">
        <w:lastRenderedPageBreak/>
        <w:t>Part 3. Operations</w:t>
      </w:r>
      <w:bookmarkEnd w:id="12"/>
    </w:p>
    <w:p w14:paraId="2B46C480" w14:textId="77777777" w:rsidR="000F6F3B" w:rsidRPr="00A41435" w:rsidRDefault="00852E2F" w:rsidP="00593B6F">
      <w:pPr>
        <w:pStyle w:val="Heading2"/>
      </w:pPr>
      <w:bookmarkStart w:id="13" w:name="_Toc511637110"/>
      <w:r w:rsidRPr="00A41435">
        <w:t>1</w:t>
      </w:r>
      <w:r w:rsidR="000F6611" w:rsidRPr="00A41435">
        <w:t xml:space="preserve">. </w:t>
      </w:r>
      <w:r w:rsidR="0072039E" w:rsidRPr="00A41435">
        <w:t xml:space="preserve">Translation </w:t>
      </w:r>
      <w:r w:rsidR="000F6611" w:rsidRPr="00A41435">
        <w:t>and Verification</w:t>
      </w:r>
      <w:bookmarkEnd w:id="13"/>
    </w:p>
    <w:p w14:paraId="54ED1F6A" w14:textId="77777777" w:rsidR="00693E9A" w:rsidRDefault="00693E9A" w:rsidP="00B91228">
      <w:pPr>
        <w:spacing w:line="240" w:lineRule="auto"/>
        <w:ind w:firstLine="800"/>
        <w:rPr>
          <w:rFonts w:ascii="Arial" w:hAnsi="Arial" w:cs="Arial"/>
          <w:sz w:val="22"/>
        </w:rPr>
      </w:pPr>
      <w:r w:rsidRPr="006D13B1">
        <w:rPr>
          <w:rFonts w:ascii="Arial" w:hAnsi="Arial" w:cs="Arial"/>
          <w:sz w:val="22"/>
        </w:rPr>
        <w:t xml:space="preserve">A master questionnaire </w:t>
      </w:r>
      <w:proofErr w:type="gramStart"/>
      <w:r w:rsidRPr="006D13B1">
        <w:rPr>
          <w:rFonts w:ascii="Arial" w:hAnsi="Arial" w:cs="Arial"/>
          <w:sz w:val="22"/>
        </w:rPr>
        <w:t>is finalized</w:t>
      </w:r>
      <w:proofErr w:type="gramEnd"/>
      <w:r w:rsidRPr="006D13B1">
        <w:rPr>
          <w:rFonts w:ascii="Arial" w:hAnsi="Arial" w:cs="Arial"/>
          <w:sz w:val="22"/>
        </w:rPr>
        <w:t xml:space="preserve"> in English. National versions </w:t>
      </w:r>
      <w:proofErr w:type="gramStart"/>
      <w:r w:rsidRPr="006D13B1">
        <w:rPr>
          <w:rFonts w:ascii="Arial" w:hAnsi="Arial" w:cs="Arial"/>
          <w:sz w:val="22"/>
        </w:rPr>
        <w:t>will be then produced</w:t>
      </w:r>
      <w:proofErr w:type="gramEnd"/>
      <w:r w:rsidRPr="006D13B1">
        <w:rPr>
          <w:rFonts w:ascii="Arial" w:hAnsi="Arial" w:cs="Arial"/>
          <w:sz w:val="22"/>
        </w:rPr>
        <w:t xml:space="preserve"> in appropriate languages. The overarching principle of the translation and adaptation process is that the meaning and difficulty of the questions, instructions, and tasks in the instruments should be equivalent across all countries after completion of the adaptation and translation work. The focus is on </w:t>
      </w:r>
      <w:r w:rsidRPr="00D85D60">
        <w:rPr>
          <w:rFonts w:ascii="Arial" w:hAnsi="Arial" w:cs="Arial"/>
          <w:sz w:val="22"/>
        </w:rPr>
        <w:t>cross-cultural and conceptual</w:t>
      </w:r>
      <w:r w:rsidRPr="006D13B1">
        <w:rPr>
          <w:rFonts w:ascii="Arial" w:hAnsi="Arial" w:cs="Arial"/>
          <w:sz w:val="22"/>
        </w:rPr>
        <w:t xml:space="preserve">, rather than on linguistic/literal equivalence. </w:t>
      </w:r>
      <w:r w:rsidR="006E4EC8">
        <w:rPr>
          <w:rFonts w:ascii="Arial" w:hAnsi="Arial" w:cs="Arial"/>
          <w:sz w:val="22"/>
        </w:rPr>
        <w:t>Each national</w:t>
      </w:r>
      <w:r w:rsidRPr="006D13B1">
        <w:rPr>
          <w:rFonts w:ascii="Arial" w:hAnsi="Arial" w:cs="Arial"/>
          <w:sz w:val="22"/>
        </w:rPr>
        <w:t xml:space="preserve"> team is responsible for coordinating the translation verification of all instruments.</w:t>
      </w:r>
    </w:p>
    <w:p w14:paraId="743953B0" w14:textId="77777777" w:rsidR="009C2413" w:rsidRDefault="009C2413" w:rsidP="00B91228">
      <w:pPr>
        <w:spacing w:line="240" w:lineRule="auto"/>
        <w:ind w:firstLine="800"/>
        <w:rPr>
          <w:rFonts w:ascii="Arial" w:hAnsi="Arial" w:cs="Arial"/>
          <w:sz w:val="22"/>
        </w:rPr>
      </w:pPr>
    </w:p>
    <w:p w14:paraId="2115BBC2" w14:textId="201AD356" w:rsidR="000A1A1B" w:rsidRPr="006D13B1" w:rsidRDefault="000A1A1B" w:rsidP="00B91228">
      <w:pPr>
        <w:spacing w:line="240" w:lineRule="auto"/>
        <w:rPr>
          <w:rFonts w:ascii="Arial" w:hAnsi="Arial" w:cs="Arial"/>
          <w:sz w:val="22"/>
        </w:rPr>
      </w:pPr>
      <w:r>
        <w:rPr>
          <w:rFonts w:ascii="Arial" w:hAnsi="Arial" w:cs="Arial"/>
          <w:sz w:val="22"/>
        </w:rPr>
        <w:t xml:space="preserve">&lt;Table 3&gt; </w:t>
      </w:r>
      <w:r w:rsidR="00EF302D">
        <w:rPr>
          <w:rFonts w:ascii="Arial" w:hAnsi="Arial" w:cs="Arial"/>
          <w:sz w:val="22"/>
        </w:rPr>
        <w:t xml:space="preserve">Test </w:t>
      </w:r>
      <w:r>
        <w:rPr>
          <w:rFonts w:ascii="Arial" w:hAnsi="Arial" w:cs="Arial"/>
          <w:sz w:val="22"/>
        </w:rPr>
        <w:t>Langu</w:t>
      </w:r>
      <w:r w:rsidR="00EF302D">
        <w:rPr>
          <w:rFonts w:ascii="Arial" w:hAnsi="Arial" w:cs="Arial"/>
          <w:sz w:val="22"/>
        </w:rPr>
        <w:t>age by Country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693E9A" w:rsidRPr="006D13B1" w14:paraId="2C977308" w14:textId="77777777" w:rsidTr="00BB461F">
        <w:tc>
          <w:tcPr>
            <w:tcW w:w="4508" w:type="dxa"/>
            <w:shd w:val="clear" w:color="auto" w:fill="E7E6E6" w:themeFill="background2"/>
          </w:tcPr>
          <w:p w14:paraId="27DB1933" w14:textId="77777777" w:rsidR="00693E9A" w:rsidRPr="004409C7" w:rsidRDefault="00693E9A" w:rsidP="00B91228">
            <w:pPr>
              <w:pStyle w:val="NoSpacing"/>
              <w:rPr>
                <w:rFonts w:ascii="Arial" w:hAnsi="Arial" w:cs="Arial"/>
                <w:b/>
                <w:sz w:val="22"/>
              </w:rPr>
            </w:pPr>
            <w:r w:rsidRPr="004409C7">
              <w:rPr>
                <w:rFonts w:ascii="Arial" w:hAnsi="Arial" w:cs="Arial"/>
                <w:b/>
                <w:sz w:val="22"/>
              </w:rPr>
              <w:t>Country</w:t>
            </w:r>
          </w:p>
        </w:tc>
        <w:tc>
          <w:tcPr>
            <w:tcW w:w="4508" w:type="dxa"/>
            <w:shd w:val="clear" w:color="auto" w:fill="E7E6E6" w:themeFill="background2"/>
          </w:tcPr>
          <w:p w14:paraId="1B627E64" w14:textId="77777777" w:rsidR="00693E9A" w:rsidRPr="004409C7" w:rsidRDefault="00693E9A" w:rsidP="00B91228">
            <w:pPr>
              <w:pStyle w:val="NoSpacing"/>
              <w:rPr>
                <w:rFonts w:ascii="Arial" w:hAnsi="Arial" w:cs="Arial"/>
                <w:b/>
                <w:sz w:val="22"/>
              </w:rPr>
            </w:pPr>
            <w:r w:rsidRPr="004409C7">
              <w:rPr>
                <w:rFonts w:ascii="Arial" w:hAnsi="Arial" w:cs="Arial"/>
                <w:b/>
                <w:sz w:val="22"/>
              </w:rPr>
              <w:t>Language</w:t>
            </w:r>
          </w:p>
        </w:tc>
      </w:tr>
      <w:tr w:rsidR="00693E9A" w:rsidRPr="006D13B1" w14:paraId="4FEDE11F" w14:textId="77777777" w:rsidTr="006C59E0">
        <w:tc>
          <w:tcPr>
            <w:tcW w:w="4508" w:type="dxa"/>
          </w:tcPr>
          <w:p w14:paraId="4924D64B" w14:textId="77777777" w:rsidR="00693E9A" w:rsidRPr="004409C7" w:rsidRDefault="00693E9A" w:rsidP="00B91228">
            <w:pPr>
              <w:pStyle w:val="NoSpacing"/>
              <w:rPr>
                <w:rFonts w:ascii="Arial" w:hAnsi="Arial" w:cs="Arial"/>
                <w:sz w:val="22"/>
              </w:rPr>
            </w:pPr>
            <w:r w:rsidRPr="004409C7">
              <w:rPr>
                <w:rFonts w:ascii="Arial" w:hAnsi="Arial" w:cs="Arial"/>
                <w:sz w:val="22"/>
              </w:rPr>
              <w:t>Vietnam</w:t>
            </w:r>
          </w:p>
        </w:tc>
        <w:tc>
          <w:tcPr>
            <w:tcW w:w="4508" w:type="dxa"/>
          </w:tcPr>
          <w:p w14:paraId="253DD3AA" w14:textId="77777777" w:rsidR="00693E9A" w:rsidRPr="004409C7" w:rsidRDefault="00954245" w:rsidP="00B91228">
            <w:pPr>
              <w:pStyle w:val="NoSpacing"/>
              <w:rPr>
                <w:rFonts w:ascii="Arial" w:hAnsi="Arial" w:cs="Arial"/>
                <w:sz w:val="22"/>
              </w:rPr>
            </w:pPr>
            <w:r w:rsidRPr="004409C7">
              <w:rPr>
                <w:rFonts w:ascii="Arial" w:hAnsi="Arial" w:cs="Arial"/>
                <w:sz w:val="22"/>
              </w:rPr>
              <w:t>Vietnamese</w:t>
            </w:r>
          </w:p>
        </w:tc>
      </w:tr>
      <w:tr w:rsidR="00693E9A" w:rsidRPr="006D13B1" w14:paraId="285B23B9" w14:textId="77777777" w:rsidTr="006C59E0">
        <w:tc>
          <w:tcPr>
            <w:tcW w:w="4508" w:type="dxa"/>
          </w:tcPr>
          <w:p w14:paraId="73E23D39" w14:textId="77777777" w:rsidR="00693E9A" w:rsidRPr="004409C7" w:rsidRDefault="00693E9A" w:rsidP="00B91228">
            <w:pPr>
              <w:pStyle w:val="NoSpacing"/>
              <w:rPr>
                <w:rFonts w:ascii="Arial" w:hAnsi="Arial" w:cs="Arial"/>
                <w:sz w:val="22"/>
              </w:rPr>
            </w:pPr>
            <w:r w:rsidRPr="004409C7">
              <w:rPr>
                <w:rFonts w:ascii="Arial" w:hAnsi="Arial" w:cs="Arial"/>
                <w:sz w:val="22"/>
              </w:rPr>
              <w:t>South Korea</w:t>
            </w:r>
          </w:p>
        </w:tc>
        <w:tc>
          <w:tcPr>
            <w:tcW w:w="4508" w:type="dxa"/>
          </w:tcPr>
          <w:p w14:paraId="4953A12D" w14:textId="77777777" w:rsidR="00693E9A" w:rsidRPr="004409C7" w:rsidRDefault="00693E9A" w:rsidP="00B91228">
            <w:pPr>
              <w:pStyle w:val="NoSpacing"/>
              <w:rPr>
                <w:rFonts w:ascii="Arial" w:hAnsi="Arial" w:cs="Arial"/>
                <w:sz w:val="22"/>
              </w:rPr>
            </w:pPr>
            <w:r w:rsidRPr="004409C7">
              <w:rPr>
                <w:rFonts w:ascii="Arial" w:hAnsi="Arial" w:cs="Arial"/>
                <w:sz w:val="22"/>
              </w:rPr>
              <w:t>Korean</w:t>
            </w:r>
          </w:p>
        </w:tc>
      </w:tr>
      <w:tr w:rsidR="00693E9A" w:rsidRPr="006D13B1" w14:paraId="7EE6ECDF" w14:textId="77777777" w:rsidTr="006C59E0">
        <w:tc>
          <w:tcPr>
            <w:tcW w:w="4508" w:type="dxa"/>
          </w:tcPr>
          <w:p w14:paraId="4B764B05" w14:textId="77777777" w:rsidR="00693E9A" w:rsidRPr="004409C7" w:rsidRDefault="00693E9A" w:rsidP="00B91228">
            <w:pPr>
              <w:pStyle w:val="NoSpacing"/>
              <w:rPr>
                <w:rFonts w:ascii="Arial" w:hAnsi="Arial" w:cs="Arial"/>
                <w:sz w:val="22"/>
              </w:rPr>
            </w:pPr>
            <w:r w:rsidRPr="004409C7">
              <w:rPr>
                <w:rFonts w:ascii="Arial" w:hAnsi="Arial" w:cs="Arial"/>
                <w:sz w:val="22"/>
              </w:rPr>
              <w:t>Fiji</w:t>
            </w:r>
          </w:p>
        </w:tc>
        <w:tc>
          <w:tcPr>
            <w:tcW w:w="4508" w:type="dxa"/>
          </w:tcPr>
          <w:p w14:paraId="1428DE5A" w14:textId="77777777" w:rsidR="00693E9A" w:rsidRPr="004409C7" w:rsidRDefault="00954245" w:rsidP="00B91228">
            <w:pPr>
              <w:pStyle w:val="NoSpacing"/>
              <w:rPr>
                <w:rFonts w:ascii="Arial" w:hAnsi="Arial" w:cs="Arial"/>
                <w:sz w:val="22"/>
              </w:rPr>
            </w:pPr>
            <w:r w:rsidRPr="004409C7">
              <w:rPr>
                <w:rFonts w:ascii="Arial" w:hAnsi="Arial" w:cs="Arial"/>
                <w:sz w:val="22"/>
              </w:rPr>
              <w:t>English</w:t>
            </w:r>
          </w:p>
        </w:tc>
      </w:tr>
      <w:tr w:rsidR="00693E9A" w:rsidRPr="006D13B1" w14:paraId="259B97D8" w14:textId="77777777" w:rsidTr="006C59E0">
        <w:tc>
          <w:tcPr>
            <w:tcW w:w="4508" w:type="dxa"/>
          </w:tcPr>
          <w:p w14:paraId="7C1A2078" w14:textId="77777777" w:rsidR="00693E9A" w:rsidRPr="004409C7" w:rsidRDefault="00693E9A" w:rsidP="00B91228">
            <w:pPr>
              <w:pStyle w:val="NoSpacing"/>
              <w:rPr>
                <w:rFonts w:ascii="Arial" w:hAnsi="Arial" w:cs="Arial"/>
                <w:sz w:val="22"/>
              </w:rPr>
            </w:pPr>
            <w:r w:rsidRPr="004409C7">
              <w:rPr>
                <w:rFonts w:ascii="Arial" w:hAnsi="Arial" w:cs="Arial"/>
                <w:sz w:val="22"/>
              </w:rPr>
              <w:t>Bangladesh</w:t>
            </w:r>
          </w:p>
        </w:tc>
        <w:tc>
          <w:tcPr>
            <w:tcW w:w="4508" w:type="dxa"/>
          </w:tcPr>
          <w:p w14:paraId="115C865F" w14:textId="7829F4CE" w:rsidR="00693E9A" w:rsidRPr="004409C7" w:rsidRDefault="0001164E" w:rsidP="00B91228">
            <w:pPr>
              <w:pStyle w:val="NoSpacing"/>
              <w:rPr>
                <w:rFonts w:ascii="Arial" w:hAnsi="Arial" w:cs="Arial"/>
                <w:sz w:val="22"/>
              </w:rPr>
            </w:pPr>
            <w:r w:rsidRPr="004409C7">
              <w:rPr>
                <w:rFonts w:ascii="Arial" w:hAnsi="Arial" w:cs="Arial"/>
                <w:sz w:val="22"/>
              </w:rPr>
              <w:t>Bangla</w:t>
            </w:r>
          </w:p>
        </w:tc>
      </w:tr>
    </w:tbl>
    <w:p w14:paraId="5D1D0F2F" w14:textId="77777777" w:rsidR="000E3901" w:rsidRDefault="000E3901" w:rsidP="00B91228">
      <w:pPr>
        <w:spacing w:line="240" w:lineRule="auto"/>
        <w:rPr>
          <w:rFonts w:ascii="Arial" w:hAnsi="Arial" w:cs="Arial"/>
          <w:b/>
          <w:color w:val="7030A0"/>
          <w:sz w:val="22"/>
        </w:rPr>
      </w:pPr>
    </w:p>
    <w:p w14:paraId="3EDC767C" w14:textId="77777777" w:rsidR="00A41435" w:rsidRDefault="00A41435" w:rsidP="00B91228">
      <w:pPr>
        <w:spacing w:line="240" w:lineRule="auto"/>
        <w:ind w:firstLine="800"/>
        <w:rPr>
          <w:rFonts w:ascii="Arial" w:hAnsi="Arial" w:cs="Arial"/>
          <w:sz w:val="22"/>
        </w:rPr>
      </w:pPr>
      <w:r>
        <w:rPr>
          <w:rFonts w:ascii="Arial" w:hAnsi="Arial" w:cs="Arial" w:hint="eastAsia"/>
          <w:sz w:val="22"/>
        </w:rPr>
        <w:t>P</w:t>
      </w:r>
      <w:r>
        <w:rPr>
          <w:rFonts w:ascii="Arial" w:hAnsi="Arial" w:cs="Arial"/>
          <w:sz w:val="22"/>
        </w:rPr>
        <w:t>rinciple</w:t>
      </w:r>
      <w:r w:rsidR="008F7443">
        <w:rPr>
          <w:rFonts w:ascii="Arial" w:hAnsi="Arial" w:cs="Arial"/>
          <w:sz w:val="22"/>
        </w:rPr>
        <w:t>s</w:t>
      </w:r>
      <w:r>
        <w:rPr>
          <w:rFonts w:ascii="Arial" w:hAnsi="Arial" w:cs="Arial"/>
          <w:sz w:val="22"/>
        </w:rPr>
        <w:t xml:space="preserve"> of translation </w:t>
      </w:r>
      <w:r w:rsidR="008F7443">
        <w:rPr>
          <w:rFonts w:ascii="Arial" w:hAnsi="Arial" w:cs="Arial"/>
          <w:sz w:val="22"/>
        </w:rPr>
        <w:t>are</w:t>
      </w:r>
      <w:r>
        <w:rPr>
          <w:rFonts w:ascii="Arial" w:hAnsi="Arial" w:cs="Arial"/>
          <w:sz w:val="22"/>
        </w:rPr>
        <w:t xml:space="preserve"> </w:t>
      </w:r>
      <w:r w:rsidR="008F7443">
        <w:rPr>
          <w:rFonts w:ascii="Arial" w:hAnsi="Arial" w:cs="Arial"/>
          <w:sz w:val="22"/>
        </w:rPr>
        <w:t>as follows:</w:t>
      </w:r>
    </w:p>
    <w:p w14:paraId="2ABA48EB" w14:textId="77777777" w:rsidR="00A41435" w:rsidRPr="00A41435" w:rsidRDefault="00A41435" w:rsidP="00B91228">
      <w:pPr>
        <w:pStyle w:val="ListParagraph"/>
        <w:numPr>
          <w:ilvl w:val="0"/>
          <w:numId w:val="13"/>
        </w:numPr>
        <w:spacing w:line="240" w:lineRule="auto"/>
        <w:ind w:leftChars="0"/>
        <w:rPr>
          <w:rFonts w:ascii="Arial" w:hAnsi="Arial" w:cs="Arial"/>
          <w:sz w:val="22"/>
        </w:rPr>
      </w:pPr>
      <w:r w:rsidRPr="00A41435">
        <w:rPr>
          <w:rFonts w:ascii="Arial" w:hAnsi="Arial" w:cs="Arial"/>
          <w:sz w:val="22"/>
        </w:rPr>
        <w:t xml:space="preserve">Translators should always aim at the </w:t>
      </w:r>
      <w:r w:rsidR="009C04E0">
        <w:rPr>
          <w:rFonts w:ascii="Arial" w:hAnsi="Arial" w:cs="Arial"/>
          <w:i/>
          <w:sz w:val="22"/>
        </w:rPr>
        <w:t>conceptual equivalence</w:t>
      </w:r>
      <w:r w:rsidRPr="00A41435">
        <w:rPr>
          <w:rFonts w:ascii="Arial" w:hAnsi="Arial" w:cs="Arial"/>
          <w:sz w:val="22"/>
        </w:rPr>
        <w:t xml:space="preserve"> of a word or phrase, not a word-for-word translation, i.e. not a </w:t>
      </w:r>
      <w:r w:rsidRPr="00A41435">
        <w:rPr>
          <w:rFonts w:ascii="Arial" w:hAnsi="Arial" w:cs="Arial"/>
          <w:i/>
          <w:sz w:val="22"/>
        </w:rPr>
        <w:t>literal translation</w:t>
      </w:r>
      <w:r w:rsidRPr="00A41435">
        <w:rPr>
          <w:rFonts w:ascii="Arial" w:hAnsi="Arial" w:cs="Arial"/>
          <w:sz w:val="22"/>
        </w:rPr>
        <w:t>. They should consider the definition of the original term and attempt to translate it in the most relevant way.</w:t>
      </w:r>
    </w:p>
    <w:p w14:paraId="478C18FE" w14:textId="77777777" w:rsidR="00A41435" w:rsidRDefault="00A41435" w:rsidP="00B91228">
      <w:pPr>
        <w:pStyle w:val="ListParagraph"/>
        <w:numPr>
          <w:ilvl w:val="0"/>
          <w:numId w:val="12"/>
        </w:numPr>
        <w:spacing w:line="240" w:lineRule="auto"/>
        <w:ind w:leftChars="0"/>
        <w:rPr>
          <w:rFonts w:ascii="Arial" w:hAnsi="Arial" w:cs="Arial"/>
          <w:sz w:val="22"/>
        </w:rPr>
      </w:pPr>
      <w:r w:rsidRPr="00A41435">
        <w:rPr>
          <w:rFonts w:ascii="Arial" w:hAnsi="Arial" w:cs="Arial"/>
          <w:sz w:val="22"/>
        </w:rPr>
        <w:t xml:space="preserve">Translators should strive to be simple, clear and concise in formulating a question. Fewer words are better. Long sentences with many clauses </w:t>
      </w:r>
      <w:proofErr w:type="gramStart"/>
      <w:r w:rsidRPr="00A41435">
        <w:rPr>
          <w:rFonts w:ascii="Arial" w:hAnsi="Arial" w:cs="Arial"/>
          <w:sz w:val="22"/>
        </w:rPr>
        <w:t>should be avoided</w:t>
      </w:r>
      <w:proofErr w:type="gramEnd"/>
      <w:r w:rsidRPr="00A41435">
        <w:rPr>
          <w:rFonts w:ascii="Arial" w:hAnsi="Arial" w:cs="Arial"/>
          <w:sz w:val="22"/>
        </w:rPr>
        <w:t>.</w:t>
      </w:r>
    </w:p>
    <w:p w14:paraId="64A795E6" w14:textId="3035BC58" w:rsidR="00A41435" w:rsidRDefault="00A41435" w:rsidP="00B91228">
      <w:pPr>
        <w:pStyle w:val="ListParagraph"/>
        <w:numPr>
          <w:ilvl w:val="0"/>
          <w:numId w:val="12"/>
        </w:numPr>
        <w:spacing w:line="240" w:lineRule="auto"/>
        <w:ind w:leftChars="0"/>
        <w:rPr>
          <w:rFonts w:ascii="Arial" w:hAnsi="Arial" w:cs="Arial"/>
          <w:sz w:val="22"/>
        </w:rPr>
      </w:pPr>
      <w:r w:rsidRPr="00A41435">
        <w:rPr>
          <w:rFonts w:ascii="Arial" w:hAnsi="Arial" w:cs="Arial"/>
          <w:sz w:val="22"/>
        </w:rPr>
        <w:t xml:space="preserve">The target language should aim for the most common audience of </w:t>
      </w:r>
      <w:r w:rsidR="00D310FA">
        <w:rPr>
          <w:rFonts w:ascii="Arial" w:hAnsi="Arial" w:cs="Arial"/>
          <w:sz w:val="22"/>
        </w:rPr>
        <w:t>youth</w:t>
      </w:r>
      <w:r w:rsidRPr="00A41435">
        <w:rPr>
          <w:rFonts w:ascii="Arial" w:hAnsi="Arial" w:cs="Arial"/>
          <w:sz w:val="22"/>
        </w:rPr>
        <w:t xml:space="preserve">. Translators should consider the typical respondent for the instrument </w:t>
      </w:r>
      <w:proofErr w:type="gramStart"/>
      <w:r w:rsidRPr="00A41435">
        <w:rPr>
          <w:rFonts w:ascii="Arial" w:hAnsi="Arial" w:cs="Arial"/>
          <w:sz w:val="22"/>
        </w:rPr>
        <w:t>being translated</w:t>
      </w:r>
      <w:proofErr w:type="gramEnd"/>
      <w:r w:rsidRPr="00A41435">
        <w:rPr>
          <w:rFonts w:ascii="Arial" w:hAnsi="Arial" w:cs="Arial"/>
          <w:sz w:val="22"/>
        </w:rPr>
        <w:t xml:space="preserve"> and what the respondent will understand when s/he hears the question.</w:t>
      </w:r>
    </w:p>
    <w:p w14:paraId="0C2E794A" w14:textId="0FA4E830" w:rsidR="00A41435" w:rsidRDefault="00A41435" w:rsidP="00B91228">
      <w:pPr>
        <w:pStyle w:val="ListParagraph"/>
        <w:numPr>
          <w:ilvl w:val="0"/>
          <w:numId w:val="12"/>
        </w:numPr>
        <w:spacing w:line="240" w:lineRule="auto"/>
        <w:ind w:leftChars="0"/>
        <w:rPr>
          <w:rFonts w:ascii="Arial" w:hAnsi="Arial" w:cs="Arial"/>
          <w:sz w:val="22"/>
        </w:rPr>
      </w:pPr>
      <w:r w:rsidRPr="00A41435">
        <w:rPr>
          <w:rFonts w:ascii="Arial" w:hAnsi="Arial" w:cs="Arial"/>
          <w:sz w:val="22"/>
        </w:rPr>
        <w:t xml:space="preserve">Translators should consider issues of gender and age applicability and avoid any terms that </w:t>
      </w:r>
      <w:proofErr w:type="gramStart"/>
      <w:r w:rsidRPr="00A41435">
        <w:rPr>
          <w:rFonts w:ascii="Arial" w:hAnsi="Arial" w:cs="Arial"/>
          <w:sz w:val="22"/>
        </w:rPr>
        <w:t>might be considered</w:t>
      </w:r>
      <w:proofErr w:type="gramEnd"/>
      <w:r w:rsidRPr="00A41435">
        <w:rPr>
          <w:rFonts w:ascii="Arial" w:hAnsi="Arial" w:cs="Arial"/>
          <w:sz w:val="22"/>
        </w:rPr>
        <w:t xml:space="preserve"> offensive to the target population.</w:t>
      </w:r>
    </w:p>
    <w:p w14:paraId="446C371B" w14:textId="77777777" w:rsidR="00073FCD" w:rsidRPr="00A41435" w:rsidRDefault="00073FCD" w:rsidP="00B91228">
      <w:pPr>
        <w:pStyle w:val="ListParagraph"/>
        <w:spacing w:line="240" w:lineRule="auto"/>
        <w:ind w:leftChars="0"/>
        <w:rPr>
          <w:rFonts w:ascii="Arial" w:hAnsi="Arial" w:cs="Arial"/>
          <w:sz w:val="22"/>
        </w:rPr>
      </w:pPr>
    </w:p>
    <w:p w14:paraId="74580E68" w14:textId="77777777" w:rsidR="008E2ADE" w:rsidRPr="000E3901" w:rsidRDefault="008E2ADE" w:rsidP="00B91228">
      <w:pPr>
        <w:spacing w:line="240" w:lineRule="auto"/>
        <w:ind w:firstLine="760"/>
        <w:rPr>
          <w:rFonts w:ascii="Arial" w:hAnsi="Arial" w:cs="Arial"/>
          <w:sz w:val="22"/>
        </w:rPr>
      </w:pPr>
      <w:r w:rsidRPr="000E3901">
        <w:rPr>
          <w:rFonts w:ascii="Arial" w:hAnsi="Arial" w:cs="Arial"/>
          <w:sz w:val="22"/>
        </w:rPr>
        <w:t>Essential qualifications for translators include:</w:t>
      </w:r>
    </w:p>
    <w:p w14:paraId="712DAC0E" w14:textId="1C7EA026" w:rsidR="008E2ADE" w:rsidRPr="000E3901" w:rsidRDefault="008E2ADE" w:rsidP="00B91228">
      <w:pPr>
        <w:pStyle w:val="ListParagraph"/>
        <w:numPr>
          <w:ilvl w:val="0"/>
          <w:numId w:val="31"/>
        </w:numPr>
        <w:spacing w:line="240" w:lineRule="auto"/>
        <w:ind w:leftChars="0"/>
        <w:rPr>
          <w:rFonts w:ascii="Arial" w:hAnsi="Arial" w:cs="Arial"/>
          <w:sz w:val="22"/>
        </w:rPr>
      </w:pPr>
      <w:r w:rsidRPr="000E3901">
        <w:rPr>
          <w:rFonts w:ascii="Arial" w:hAnsi="Arial" w:cs="Arial"/>
          <w:sz w:val="22"/>
        </w:rPr>
        <w:t>Excellent knowledge of English</w:t>
      </w:r>
      <w:r>
        <w:rPr>
          <w:rFonts w:ascii="Arial" w:hAnsi="Arial" w:cs="Arial"/>
          <w:sz w:val="22"/>
        </w:rPr>
        <w:t xml:space="preserve"> and target language</w:t>
      </w:r>
      <w:r w:rsidRPr="000E3901">
        <w:rPr>
          <w:rFonts w:ascii="Arial" w:hAnsi="Arial" w:cs="Arial"/>
          <w:sz w:val="22"/>
        </w:rPr>
        <w:t xml:space="preserve">; </w:t>
      </w:r>
    </w:p>
    <w:p w14:paraId="002E9418" w14:textId="18F43A4C" w:rsidR="008E2ADE" w:rsidRPr="000E3901" w:rsidRDefault="008E2ADE" w:rsidP="00B91228">
      <w:pPr>
        <w:pStyle w:val="ListParagraph"/>
        <w:numPr>
          <w:ilvl w:val="0"/>
          <w:numId w:val="31"/>
        </w:numPr>
        <w:spacing w:line="240" w:lineRule="auto"/>
        <w:ind w:leftChars="0"/>
        <w:rPr>
          <w:rFonts w:ascii="Arial" w:hAnsi="Arial" w:cs="Arial"/>
          <w:sz w:val="22"/>
        </w:rPr>
      </w:pPr>
      <w:r>
        <w:rPr>
          <w:rFonts w:ascii="Arial" w:hAnsi="Arial" w:cs="Arial"/>
          <w:sz w:val="22"/>
        </w:rPr>
        <w:t xml:space="preserve">Basic </w:t>
      </w:r>
      <w:r w:rsidRPr="000E3901">
        <w:rPr>
          <w:rFonts w:ascii="Arial" w:hAnsi="Arial" w:cs="Arial"/>
          <w:sz w:val="22"/>
        </w:rPr>
        <w:t xml:space="preserve">knowledge </w:t>
      </w:r>
      <w:r>
        <w:rPr>
          <w:rFonts w:ascii="Arial" w:hAnsi="Arial" w:cs="Arial"/>
          <w:sz w:val="22"/>
        </w:rPr>
        <w:t>on contents (i.e., digital citizenship);</w:t>
      </w:r>
    </w:p>
    <w:p w14:paraId="15F40BB4" w14:textId="3247ED44" w:rsidR="008E2ADE" w:rsidRPr="000E3901" w:rsidRDefault="008E2ADE" w:rsidP="00B91228">
      <w:pPr>
        <w:pStyle w:val="ListParagraph"/>
        <w:numPr>
          <w:ilvl w:val="0"/>
          <w:numId w:val="31"/>
        </w:numPr>
        <w:spacing w:line="240" w:lineRule="auto"/>
        <w:ind w:leftChars="0"/>
        <w:rPr>
          <w:rFonts w:ascii="Arial" w:hAnsi="Arial" w:cs="Arial"/>
          <w:sz w:val="22"/>
        </w:rPr>
      </w:pPr>
      <w:r w:rsidRPr="000E3901">
        <w:rPr>
          <w:rFonts w:ascii="Arial" w:hAnsi="Arial" w:cs="Arial"/>
          <w:sz w:val="22"/>
        </w:rPr>
        <w:t xml:space="preserve">Experience </w:t>
      </w:r>
      <w:r>
        <w:rPr>
          <w:rFonts w:ascii="Arial" w:hAnsi="Arial" w:cs="Arial"/>
          <w:sz w:val="22"/>
        </w:rPr>
        <w:t>or knowledge in survey design.</w:t>
      </w:r>
    </w:p>
    <w:p w14:paraId="6DEFD276" w14:textId="77777777" w:rsidR="00A41435" w:rsidRPr="008E2ADE" w:rsidRDefault="00A41435" w:rsidP="00B91228">
      <w:pPr>
        <w:spacing w:line="240" w:lineRule="auto"/>
        <w:rPr>
          <w:rFonts w:ascii="Arial" w:hAnsi="Arial" w:cs="Arial"/>
          <w:b/>
          <w:color w:val="7030A0"/>
          <w:sz w:val="22"/>
        </w:rPr>
      </w:pPr>
    </w:p>
    <w:p w14:paraId="402D7324" w14:textId="77777777" w:rsidR="00FF66CF" w:rsidRDefault="00FF66CF">
      <w:pPr>
        <w:widowControl/>
        <w:wordWrap/>
        <w:autoSpaceDE/>
        <w:autoSpaceDN/>
        <w:rPr>
          <w:rFonts w:ascii="Arial" w:hAnsi="Arial" w:cs="Arial"/>
          <w:sz w:val="22"/>
        </w:rPr>
      </w:pPr>
      <w:r>
        <w:rPr>
          <w:rFonts w:ascii="Arial" w:hAnsi="Arial" w:cs="Arial"/>
          <w:sz w:val="22"/>
        </w:rPr>
        <w:br w:type="page"/>
      </w:r>
    </w:p>
    <w:p w14:paraId="2469FD1E" w14:textId="347679DA" w:rsidR="00C62C0D" w:rsidRPr="006D13B1" w:rsidRDefault="00C62C0D" w:rsidP="00B91228">
      <w:pPr>
        <w:spacing w:line="240" w:lineRule="auto"/>
        <w:ind w:firstLine="800"/>
        <w:rPr>
          <w:rFonts w:ascii="Arial" w:hAnsi="Arial" w:cs="Arial"/>
          <w:sz w:val="22"/>
        </w:rPr>
      </w:pPr>
      <w:r w:rsidRPr="006D13B1">
        <w:rPr>
          <w:rFonts w:ascii="Arial" w:hAnsi="Arial" w:cs="Arial"/>
          <w:sz w:val="22"/>
        </w:rPr>
        <w:lastRenderedPageBreak/>
        <w:t>Implementation of translation and adaptation includes the following steps:</w:t>
      </w:r>
    </w:p>
    <w:p w14:paraId="1120324E" w14:textId="77777777" w:rsidR="00F9419D" w:rsidRDefault="00BE5AF3" w:rsidP="00B91228">
      <w:pPr>
        <w:spacing w:line="240" w:lineRule="auto"/>
        <w:rPr>
          <w:rFonts w:ascii="Arial" w:hAnsi="Arial" w:cs="Arial"/>
          <w:sz w:val="22"/>
        </w:rPr>
      </w:pPr>
      <w:r w:rsidRPr="006D13B1">
        <w:rPr>
          <w:rFonts w:ascii="Arial" w:hAnsi="Arial" w:cs="Arial"/>
          <w:noProof/>
          <w:sz w:val="22"/>
          <w:lang w:eastAsia="en-US" w:bidi="th-TH"/>
        </w:rPr>
        <w:drawing>
          <wp:inline distT="0" distB="0" distL="0" distR="0" wp14:anchorId="5B6E21CF" wp14:editId="353D57CF">
            <wp:extent cx="5524500" cy="1028700"/>
            <wp:effectExtent l="0" t="0" r="19050" b="0"/>
            <wp:docPr id="3" name="다이어그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64C6C2A" w14:textId="66CB9273" w:rsidR="009C2413" w:rsidRDefault="009C2413" w:rsidP="009C2413">
      <w:pPr>
        <w:spacing w:line="240" w:lineRule="auto"/>
        <w:jc w:val="center"/>
        <w:rPr>
          <w:rFonts w:ascii="Arial" w:hAnsi="Arial" w:cs="Arial"/>
          <w:sz w:val="22"/>
        </w:rPr>
      </w:pPr>
      <w:r>
        <w:rPr>
          <w:rFonts w:ascii="Arial" w:hAnsi="Arial" w:cs="Arial" w:hint="eastAsia"/>
          <w:sz w:val="22"/>
        </w:rPr>
        <w:t xml:space="preserve">[Figure 3] </w:t>
      </w:r>
      <w:r>
        <w:rPr>
          <w:rFonts w:ascii="Arial" w:hAnsi="Arial" w:cs="Arial"/>
          <w:sz w:val="22"/>
        </w:rPr>
        <w:t>Translation Process</w:t>
      </w:r>
    </w:p>
    <w:p w14:paraId="4CDE7062" w14:textId="77777777" w:rsidR="009C2413" w:rsidRPr="006D13B1" w:rsidRDefault="009C2413" w:rsidP="00B91228">
      <w:pPr>
        <w:spacing w:line="240" w:lineRule="auto"/>
        <w:rPr>
          <w:rFonts w:ascii="Arial" w:hAnsi="Arial" w:cs="Arial"/>
          <w:sz w:val="22"/>
        </w:rPr>
      </w:pPr>
    </w:p>
    <w:p w14:paraId="1B369BFA" w14:textId="77777777" w:rsidR="006C0043" w:rsidRDefault="005C15D8" w:rsidP="00B91228">
      <w:pPr>
        <w:pStyle w:val="ListParagraph"/>
        <w:numPr>
          <w:ilvl w:val="0"/>
          <w:numId w:val="11"/>
        </w:numPr>
        <w:spacing w:line="240" w:lineRule="auto"/>
        <w:ind w:leftChars="200" w:left="760"/>
        <w:rPr>
          <w:rFonts w:ascii="Arial" w:hAnsi="Arial" w:cs="Arial"/>
          <w:sz w:val="22"/>
        </w:rPr>
      </w:pPr>
      <w:r w:rsidRPr="00373B00">
        <w:rPr>
          <w:rFonts w:ascii="Arial" w:hAnsi="Arial" w:cs="Arial"/>
          <w:b/>
          <w:sz w:val="22"/>
        </w:rPr>
        <w:t>Forward T</w:t>
      </w:r>
      <w:r w:rsidR="005844D7" w:rsidRPr="00373B00">
        <w:rPr>
          <w:rFonts w:ascii="Arial" w:hAnsi="Arial" w:cs="Arial"/>
          <w:b/>
          <w:sz w:val="22"/>
        </w:rPr>
        <w:t>ranslation</w:t>
      </w:r>
      <w:r w:rsidR="005844D7" w:rsidRPr="006C0043">
        <w:rPr>
          <w:rFonts w:ascii="Arial" w:hAnsi="Arial" w:cs="Arial"/>
          <w:sz w:val="22"/>
        </w:rPr>
        <w:t xml:space="preserve">: </w:t>
      </w:r>
      <w:r w:rsidR="00006086">
        <w:rPr>
          <w:rFonts w:ascii="Arial" w:hAnsi="Arial" w:cs="Arial"/>
          <w:sz w:val="22"/>
        </w:rPr>
        <w:t>T</w:t>
      </w:r>
      <w:r w:rsidR="006E4EC8" w:rsidRPr="006C0043">
        <w:rPr>
          <w:rFonts w:ascii="Arial" w:hAnsi="Arial" w:cs="Arial"/>
          <w:sz w:val="22"/>
        </w:rPr>
        <w:t>wo researchers experienced in opinion surveys independently translating the questionnaire and compiling the</w:t>
      </w:r>
      <w:r w:rsidR="005844D7" w:rsidRPr="006C0043">
        <w:rPr>
          <w:rFonts w:ascii="Arial" w:hAnsi="Arial" w:cs="Arial"/>
          <w:sz w:val="22"/>
        </w:rPr>
        <w:t xml:space="preserve"> two translations into one. </w:t>
      </w:r>
    </w:p>
    <w:p w14:paraId="190A7DCB" w14:textId="77777777" w:rsidR="006C0043" w:rsidRDefault="006C0043" w:rsidP="00B91228">
      <w:pPr>
        <w:pStyle w:val="ListParagraph"/>
        <w:numPr>
          <w:ilvl w:val="0"/>
          <w:numId w:val="11"/>
        </w:numPr>
        <w:spacing w:line="240" w:lineRule="auto"/>
        <w:ind w:leftChars="200" w:left="760"/>
        <w:rPr>
          <w:rFonts w:ascii="Arial" w:hAnsi="Arial" w:cs="Arial"/>
          <w:sz w:val="22"/>
        </w:rPr>
      </w:pPr>
      <w:r w:rsidRPr="00373B00">
        <w:rPr>
          <w:rFonts w:ascii="Arial" w:hAnsi="Arial" w:cs="Arial"/>
          <w:b/>
          <w:sz w:val="22"/>
        </w:rPr>
        <w:t>Expert Panel</w:t>
      </w:r>
      <w:r>
        <w:rPr>
          <w:rFonts w:ascii="Arial" w:hAnsi="Arial" w:cs="Arial"/>
          <w:sz w:val="22"/>
        </w:rPr>
        <w:t>:</w:t>
      </w:r>
      <w:r w:rsidR="005844D7" w:rsidRPr="006C0043">
        <w:rPr>
          <w:rFonts w:ascii="Arial" w:hAnsi="Arial" w:cs="Arial"/>
          <w:sz w:val="22"/>
        </w:rPr>
        <w:t xml:space="preserve"> </w:t>
      </w:r>
      <w:r>
        <w:rPr>
          <w:rFonts w:ascii="Arial" w:hAnsi="Arial" w:cs="Arial"/>
          <w:sz w:val="22"/>
        </w:rPr>
        <w:t xml:space="preserve">At least </w:t>
      </w:r>
      <w:r w:rsidR="00006086">
        <w:rPr>
          <w:rFonts w:ascii="Arial" w:hAnsi="Arial" w:cs="Arial"/>
          <w:sz w:val="22"/>
        </w:rPr>
        <w:t xml:space="preserve">one </w:t>
      </w:r>
      <w:r w:rsidR="005844D7" w:rsidRPr="006C0043">
        <w:rPr>
          <w:rFonts w:ascii="Arial" w:hAnsi="Arial" w:cs="Arial"/>
          <w:sz w:val="22"/>
        </w:rPr>
        <w:t xml:space="preserve">expert panel </w:t>
      </w:r>
      <w:r w:rsidR="00006086" w:rsidRPr="006C0043">
        <w:rPr>
          <w:rFonts w:ascii="Arial" w:hAnsi="Arial" w:cs="Arial"/>
          <w:sz w:val="22"/>
        </w:rPr>
        <w:t>who is bilingual (in English and the target language for translation)</w:t>
      </w:r>
      <w:r w:rsidR="00006086">
        <w:rPr>
          <w:rFonts w:ascii="Arial" w:hAnsi="Arial" w:cs="Arial"/>
          <w:sz w:val="22"/>
        </w:rPr>
        <w:t xml:space="preserve"> </w:t>
      </w:r>
      <w:r>
        <w:rPr>
          <w:rFonts w:ascii="Arial" w:hAnsi="Arial" w:cs="Arial"/>
          <w:sz w:val="22"/>
        </w:rPr>
        <w:t>identify</w:t>
      </w:r>
      <w:r w:rsidR="005844D7" w:rsidRPr="006C0043">
        <w:rPr>
          <w:rFonts w:ascii="Arial" w:hAnsi="Arial" w:cs="Arial"/>
          <w:sz w:val="22"/>
        </w:rPr>
        <w:t xml:space="preserve"> and resolve the inadequate expressions/concepts of the translation, as well as any discrepancies between the forward </w:t>
      </w:r>
      <w:proofErr w:type="gramStart"/>
      <w:r w:rsidR="005844D7" w:rsidRPr="006C0043">
        <w:rPr>
          <w:rFonts w:ascii="Arial" w:hAnsi="Arial" w:cs="Arial"/>
          <w:sz w:val="22"/>
        </w:rPr>
        <w:t>translation</w:t>
      </w:r>
      <w:proofErr w:type="gramEnd"/>
      <w:r w:rsidR="005844D7" w:rsidRPr="006C0043">
        <w:rPr>
          <w:rFonts w:ascii="Arial" w:hAnsi="Arial" w:cs="Arial"/>
          <w:sz w:val="22"/>
        </w:rPr>
        <w:t>.</w:t>
      </w:r>
      <w:r>
        <w:rPr>
          <w:rFonts w:ascii="Arial" w:hAnsi="Arial" w:cs="Arial"/>
          <w:sz w:val="22"/>
        </w:rPr>
        <w:t xml:space="preserve"> </w:t>
      </w:r>
      <w:r w:rsidR="00006086" w:rsidRPr="00006086">
        <w:rPr>
          <w:rFonts w:ascii="Arial" w:hAnsi="Arial" w:cs="Arial"/>
          <w:sz w:val="22"/>
        </w:rPr>
        <w:t>All necessary</w:t>
      </w:r>
      <w:r w:rsidR="00006086">
        <w:rPr>
          <w:rFonts w:ascii="Arial" w:hAnsi="Arial" w:cs="Arial"/>
          <w:sz w:val="22"/>
        </w:rPr>
        <w:t xml:space="preserve"> adjustments </w:t>
      </w:r>
      <w:proofErr w:type="gramStart"/>
      <w:r w:rsidR="00D07BF2">
        <w:rPr>
          <w:rFonts w:ascii="Arial" w:hAnsi="Arial" w:cs="Arial"/>
          <w:sz w:val="22"/>
        </w:rPr>
        <w:t>ar</w:t>
      </w:r>
      <w:r w:rsidR="00006086">
        <w:rPr>
          <w:rFonts w:ascii="Arial" w:hAnsi="Arial" w:cs="Arial"/>
          <w:sz w:val="22"/>
        </w:rPr>
        <w:t>e made</w:t>
      </w:r>
      <w:proofErr w:type="gramEnd"/>
      <w:r w:rsidR="00006086">
        <w:rPr>
          <w:rFonts w:ascii="Arial" w:hAnsi="Arial" w:cs="Arial"/>
          <w:sz w:val="22"/>
        </w:rPr>
        <w:t xml:space="preserve"> to the modified</w:t>
      </w:r>
      <w:r w:rsidR="00006086" w:rsidRPr="00006086">
        <w:rPr>
          <w:rFonts w:ascii="Arial" w:hAnsi="Arial" w:cs="Arial"/>
          <w:sz w:val="22"/>
        </w:rPr>
        <w:t xml:space="preserve"> questionnaire</w:t>
      </w:r>
      <w:r w:rsidR="00006086">
        <w:rPr>
          <w:rFonts w:ascii="Arial" w:hAnsi="Arial" w:cs="Arial"/>
          <w:sz w:val="22"/>
        </w:rPr>
        <w:t>.</w:t>
      </w:r>
    </w:p>
    <w:p w14:paraId="4288A286" w14:textId="594F104A" w:rsidR="006C0043" w:rsidRDefault="005844D7" w:rsidP="00B91228">
      <w:pPr>
        <w:pStyle w:val="ListParagraph"/>
        <w:numPr>
          <w:ilvl w:val="0"/>
          <w:numId w:val="11"/>
        </w:numPr>
        <w:spacing w:line="240" w:lineRule="auto"/>
        <w:ind w:leftChars="200" w:left="760"/>
        <w:rPr>
          <w:rFonts w:ascii="Arial" w:hAnsi="Arial" w:cs="Arial"/>
          <w:sz w:val="22"/>
        </w:rPr>
      </w:pPr>
      <w:r w:rsidRPr="00373B00">
        <w:rPr>
          <w:rFonts w:ascii="Arial" w:hAnsi="Arial" w:cs="Arial"/>
          <w:b/>
          <w:sz w:val="22"/>
        </w:rPr>
        <w:t>Back Translation</w:t>
      </w:r>
      <w:r w:rsidRPr="006C0043">
        <w:rPr>
          <w:rFonts w:ascii="Arial" w:hAnsi="Arial" w:cs="Arial"/>
          <w:sz w:val="22"/>
        </w:rPr>
        <w:t xml:space="preserve">: </w:t>
      </w:r>
      <w:r w:rsidR="006C0043">
        <w:rPr>
          <w:rFonts w:ascii="Arial" w:hAnsi="Arial" w:cs="Arial"/>
          <w:sz w:val="22"/>
        </w:rPr>
        <w:t>T</w:t>
      </w:r>
      <w:r w:rsidR="006E4EC8" w:rsidRPr="006C0043">
        <w:rPr>
          <w:rFonts w:ascii="Arial" w:hAnsi="Arial" w:cs="Arial"/>
          <w:sz w:val="22"/>
        </w:rPr>
        <w:t xml:space="preserve">he </w:t>
      </w:r>
      <w:r w:rsidR="006C0043">
        <w:rPr>
          <w:rFonts w:ascii="Arial" w:hAnsi="Arial" w:cs="Arial"/>
          <w:sz w:val="22"/>
        </w:rPr>
        <w:t xml:space="preserve">modified </w:t>
      </w:r>
      <w:r w:rsidR="006E4EC8" w:rsidRPr="006C0043">
        <w:rPr>
          <w:rFonts w:ascii="Arial" w:hAnsi="Arial" w:cs="Arial"/>
          <w:sz w:val="22"/>
        </w:rPr>
        <w:t xml:space="preserve">questionnaire </w:t>
      </w:r>
      <w:proofErr w:type="gramStart"/>
      <w:r w:rsidR="006E4EC8" w:rsidRPr="006C0043">
        <w:rPr>
          <w:rFonts w:ascii="Arial" w:hAnsi="Arial" w:cs="Arial"/>
          <w:sz w:val="22"/>
        </w:rPr>
        <w:t>should then be sent</w:t>
      </w:r>
      <w:proofErr w:type="gramEnd"/>
      <w:r w:rsidR="006E4EC8" w:rsidRPr="006C0043">
        <w:rPr>
          <w:rFonts w:ascii="Arial" w:hAnsi="Arial" w:cs="Arial"/>
          <w:sz w:val="22"/>
        </w:rPr>
        <w:t xml:space="preserve"> to back-translation by a native English speaker with a sufficient level of knowledge </w:t>
      </w:r>
      <w:r w:rsidRPr="006C0043">
        <w:rPr>
          <w:rFonts w:ascii="Arial" w:hAnsi="Arial" w:cs="Arial"/>
          <w:sz w:val="22"/>
        </w:rPr>
        <w:t>in the source language. T</w:t>
      </w:r>
      <w:r w:rsidR="006E4EC8" w:rsidRPr="006C0043">
        <w:rPr>
          <w:rFonts w:ascii="Arial" w:hAnsi="Arial" w:cs="Arial"/>
          <w:sz w:val="22"/>
        </w:rPr>
        <w:t xml:space="preserve">he back-translated documents </w:t>
      </w:r>
      <w:proofErr w:type="gramStart"/>
      <w:r w:rsidR="006E4EC8" w:rsidRPr="006C0043">
        <w:rPr>
          <w:rFonts w:ascii="Arial" w:hAnsi="Arial" w:cs="Arial"/>
          <w:sz w:val="22"/>
        </w:rPr>
        <w:t>should be checked</w:t>
      </w:r>
      <w:proofErr w:type="gramEnd"/>
      <w:r w:rsidR="006E4EC8" w:rsidRPr="006C0043">
        <w:rPr>
          <w:rFonts w:ascii="Arial" w:hAnsi="Arial" w:cs="Arial"/>
          <w:sz w:val="22"/>
        </w:rPr>
        <w:t xml:space="preserve"> against the</w:t>
      </w:r>
      <w:r w:rsidRPr="006C0043">
        <w:rPr>
          <w:rFonts w:ascii="Arial" w:hAnsi="Arial" w:cs="Arial"/>
          <w:sz w:val="22"/>
        </w:rPr>
        <w:t xml:space="preserve"> original English questionnaire</w:t>
      </w:r>
      <w:r w:rsidR="006C0043">
        <w:rPr>
          <w:rFonts w:ascii="Arial" w:hAnsi="Arial" w:cs="Arial"/>
          <w:sz w:val="22"/>
        </w:rPr>
        <w:t xml:space="preserve"> by national research team</w:t>
      </w:r>
      <w:r w:rsidRPr="006C0043">
        <w:rPr>
          <w:rFonts w:ascii="Arial" w:hAnsi="Arial" w:cs="Arial"/>
          <w:sz w:val="22"/>
        </w:rPr>
        <w:t>.</w:t>
      </w:r>
      <w:r w:rsidR="00006086">
        <w:rPr>
          <w:rFonts w:ascii="Arial" w:hAnsi="Arial" w:cs="Arial"/>
          <w:sz w:val="22"/>
        </w:rPr>
        <w:t xml:space="preserve"> </w:t>
      </w:r>
      <w:r w:rsidR="00006086" w:rsidRPr="00006086">
        <w:rPr>
          <w:rFonts w:ascii="Arial" w:hAnsi="Arial" w:cs="Arial"/>
          <w:sz w:val="22"/>
        </w:rPr>
        <w:t>All necessary</w:t>
      </w:r>
      <w:r w:rsidR="00006086">
        <w:rPr>
          <w:rFonts w:ascii="Arial" w:hAnsi="Arial" w:cs="Arial"/>
          <w:sz w:val="22"/>
        </w:rPr>
        <w:t xml:space="preserve"> adjustments</w:t>
      </w:r>
      <w:r w:rsidR="00D07BF2">
        <w:rPr>
          <w:rFonts w:ascii="Arial" w:hAnsi="Arial" w:cs="Arial"/>
          <w:sz w:val="22"/>
        </w:rPr>
        <w:t xml:space="preserve"> </w:t>
      </w:r>
      <w:proofErr w:type="gramStart"/>
      <w:r w:rsidR="00D07BF2">
        <w:rPr>
          <w:rFonts w:ascii="Arial" w:hAnsi="Arial" w:cs="Arial"/>
          <w:sz w:val="22"/>
        </w:rPr>
        <w:t xml:space="preserve">are </w:t>
      </w:r>
      <w:r w:rsidR="00006086">
        <w:rPr>
          <w:rFonts w:ascii="Arial" w:hAnsi="Arial" w:cs="Arial"/>
          <w:sz w:val="22"/>
        </w:rPr>
        <w:t>made</w:t>
      </w:r>
      <w:proofErr w:type="gramEnd"/>
      <w:r w:rsidR="00006086">
        <w:rPr>
          <w:rFonts w:ascii="Arial" w:hAnsi="Arial" w:cs="Arial"/>
          <w:sz w:val="22"/>
        </w:rPr>
        <w:t xml:space="preserve"> to the modified</w:t>
      </w:r>
      <w:r w:rsidR="00006086" w:rsidRPr="00006086">
        <w:rPr>
          <w:rFonts w:ascii="Arial" w:hAnsi="Arial" w:cs="Arial"/>
          <w:sz w:val="22"/>
        </w:rPr>
        <w:t xml:space="preserve"> questionnaire</w:t>
      </w:r>
      <w:r w:rsidR="00006086">
        <w:rPr>
          <w:rFonts w:ascii="Arial" w:hAnsi="Arial" w:cs="Arial"/>
          <w:sz w:val="22"/>
        </w:rPr>
        <w:t>.</w:t>
      </w:r>
    </w:p>
    <w:p w14:paraId="4930C0F2" w14:textId="583CE471" w:rsidR="00073FCD" w:rsidRPr="00006086" w:rsidRDefault="00073FCD" w:rsidP="00B91228">
      <w:pPr>
        <w:pStyle w:val="ListParagraph"/>
        <w:spacing w:line="240" w:lineRule="auto"/>
        <w:ind w:leftChars="0" w:left="760"/>
        <w:rPr>
          <w:rFonts w:ascii="Arial" w:hAnsi="Arial" w:cs="Arial"/>
          <w:sz w:val="22"/>
        </w:rPr>
      </w:pPr>
      <w:r w:rsidRPr="0030664B">
        <w:rPr>
          <w:rFonts w:ascii="Arial" w:hAnsi="Arial" w:cs="Arial"/>
          <w:sz w:val="22"/>
        </w:rPr>
        <w:t xml:space="preserve">As well, back-translation document </w:t>
      </w:r>
      <w:proofErr w:type="gramStart"/>
      <w:r w:rsidRPr="0030664B">
        <w:rPr>
          <w:rFonts w:ascii="Arial" w:hAnsi="Arial" w:cs="Arial"/>
          <w:sz w:val="22"/>
        </w:rPr>
        <w:t xml:space="preserve">should be </w:t>
      </w:r>
      <w:r w:rsidR="0030664B">
        <w:rPr>
          <w:rFonts w:ascii="Arial" w:hAnsi="Arial" w:cs="Arial"/>
          <w:sz w:val="22"/>
        </w:rPr>
        <w:t xml:space="preserve">sent to and </w:t>
      </w:r>
      <w:r w:rsidRPr="0030664B">
        <w:rPr>
          <w:rFonts w:ascii="Arial" w:hAnsi="Arial" w:cs="Arial"/>
          <w:sz w:val="22"/>
        </w:rPr>
        <w:t>verified by ISVP or UNESCO team</w:t>
      </w:r>
      <w:r w:rsidR="0030664B">
        <w:rPr>
          <w:rFonts w:ascii="Arial" w:hAnsi="Arial" w:cs="Arial"/>
          <w:sz w:val="22"/>
        </w:rPr>
        <w:t xml:space="preserve"> (See Annex B)</w:t>
      </w:r>
      <w:proofErr w:type="gramEnd"/>
      <w:r w:rsidRPr="0030664B">
        <w:rPr>
          <w:rFonts w:ascii="Arial" w:hAnsi="Arial" w:cs="Arial"/>
          <w:sz w:val="22"/>
        </w:rPr>
        <w:t xml:space="preserve">. </w:t>
      </w:r>
      <w:r w:rsidR="0030664B" w:rsidRPr="0030664B">
        <w:rPr>
          <w:rFonts w:ascii="Arial" w:hAnsi="Arial" w:cs="Arial"/>
          <w:sz w:val="22"/>
        </w:rPr>
        <w:t xml:space="preserve">Iterative process of refinement and modification </w:t>
      </w:r>
      <w:proofErr w:type="gramStart"/>
      <w:r w:rsidR="0030664B" w:rsidRPr="0030664B">
        <w:rPr>
          <w:rFonts w:ascii="Arial" w:hAnsi="Arial" w:cs="Arial"/>
          <w:sz w:val="22"/>
        </w:rPr>
        <w:t>will be conducted</w:t>
      </w:r>
      <w:proofErr w:type="gramEnd"/>
      <w:r w:rsidR="0030664B" w:rsidRPr="0030664B">
        <w:rPr>
          <w:rFonts w:ascii="Arial" w:hAnsi="Arial" w:cs="Arial"/>
          <w:sz w:val="22"/>
        </w:rPr>
        <w:t xml:space="preserve"> until agreement among national research team and ISVP is reached.</w:t>
      </w:r>
    </w:p>
    <w:p w14:paraId="0ECFB6FD" w14:textId="77777777" w:rsidR="00B4636C" w:rsidRDefault="00B4636C" w:rsidP="00B91228">
      <w:pPr>
        <w:pStyle w:val="ListParagraph"/>
        <w:numPr>
          <w:ilvl w:val="0"/>
          <w:numId w:val="11"/>
        </w:numPr>
        <w:spacing w:line="240" w:lineRule="auto"/>
        <w:ind w:leftChars="200" w:left="760"/>
        <w:rPr>
          <w:rFonts w:ascii="Arial" w:hAnsi="Arial" w:cs="Arial"/>
          <w:sz w:val="22"/>
        </w:rPr>
      </w:pPr>
      <w:r w:rsidRPr="00373B00">
        <w:rPr>
          <w:rFonts w:ascii="Arial" w:hAnsi="Arial" w:cs="Arial"/>
          <w:b/>
          <w:sz w:val="22"/>
        </w:rPr>
        <w:t>C</w:t>
      </w:r>
      <w:r w:rsidR="005C15D8" w:rsidRPr="00373B00">
        <w:rPr>
          <w:rFonts w:ascii="Arial" w:hAnsi="Arial" w:cs="Arial"/>
          <w:b/>
          <w:sz w:val="22"/>
        </w:rPr>
        <w:t>ognitive I</w:t>
      </w:r>
      <w:r w:rsidR="005844D7" w:rsidRPr="00373B00">
        <w:rPr>
          <w:rFonts w:ascii="Arial" w:hAnsi="Arial" w:cs="Arial"/>
          <w:b/>
          <w:sz w:val="22"/>
        </w:rPr>
        <w:t>nterviewing</w:t>
      </w:r>
      <w:r w:rsidR="005844D7" w:rsidRPr="006C0043">
        <w:rPr>
          <w:rFonts w:ascii="Arial" w:hAnsi="Arial" w:cs="Arial"/>
          <w:sz w:val="22"/>
        </w:rPr>
        <w:t xml:space="preserve"> (not required but </w:t>
      </w:r>
      <w:proofErr w:type="gramStart"/>
      <w:r w:rsidR="005844D7" w:rsidRPr="006C0043">
        <w:rPr>
          <w:rFonts w:ascii="Arial" w:hAnsi="Arial" w:cs="Arial"/>
          <w:sz w:val="22"/>
        </w:rPr>
        <w:t>recommended):</w:t>
      </w:r>
      <w:r w:rsidR="005844D7" w:rsidRPr="005844D7">
        <w:t xml:space="preserve"> </w:t>
      </w:r>
      <w:r>
        <w:rPr>
          <w:rFonts w:ascii="Arial" w:hAnsi="Arial" w:cs="Arial"/>
          <w:sz w:val="22"/>
        </w:rPr>
        <w:t>C</w:t>
      </w:r>
      <w:r w:rsidR="005844D7" w:rsidRPr="006C0043">
        <w:rPr>
          <w:rFonts w:ascii="Arial" w:hAnsi="Arial" w:cs="Arial"/>
          <w:sz w:val="22"/>
        </w:rPr>
        <w:t>ognitive</w:t>
      </w:r>
      <w:proofErr w:type="gramEnd"/>
      <w:r w:rsidR="005844D7" w:rsidRPr="006C0043">
        <w:rPr>
          <w:rFonts w:ascii="Arial" w:hAnsi="Arial" w:cs="Arial"/>
          <w:sz w:val="22"/>
        </w:rPr>
        <w:t xml:space="preserve"> interviewing is recommended on the target population</w:t>
      </w:r>
      <w:r>
        <w:rPr>
          <w:rFonts w:ascii="Arial" w:hAnsi="Arial" w:cs="Arial"/>
          <w:sz w:val="22"/>
        </w:rPr>
        <w:t xml:space="preserve">, making sure that </w:t>
      </w:r>
      <w:r w:rsidRPr="00B4636C">
        <w:rPr>
          <w:rFonts w:ascii="Arial" w:hAnsi="Arial" w:cs="Arial"/>
          <w:sz w:val="22"/>
        </w:rPr>
        <w:t>the questions make sense to children after translation</w:t>
      </w:r>
      <w:r w:rsidR="005844D7" w:rsidRPr="006C0043">
        <w:rPr>
          <w:rFonts w:ascii="Arial" w:hAnsi="Arial" w:cs="Arial"/>
          <w:sz w:val="22"/>
        </w:rPr>
        <w:t>.</w:t>
      </w:r>
      <w:r w:rsidR="006C0043" w:rsidRPr="006C0043">
        <w:rPr>
          <w:rFonts w:ascii="Arial" w:hAnsi="Arial" w:cs="Arial"/>
          <w:sz w:val="22"/>
        </w:rPr>
        <w:t xml:space="preserve"> Pre-test respondents are administered the instrument and be systematically debriefed. </w:t>
      </w:r>
      <w:r>
        <w:rPr>
          <w:rFonts w:ascii="Arial" w:hAnsi="Arial" w:cs="Arial"/>
          <w:sz w:val="22"/>
        </w:rPr>
        <w:t>R</w:t>
      </w:r>
      <w:r w:rsidR="006C0043" w:rsidRPr="006C0043">
        <w:rPr>
          <w:rFonts w:ascii="Arial" w:hAnsi="Arial" w:cs="Arial"/>
          <w:sz w:val="22"/>
        </w:rPr>
        <w:t xml:space="preserve">espondents </w:t>
      </w:r>
      <w:r>
        <w:rPr>
          <w:rFonts w:ascii="Arial" w:hAnsi="Arial" w:cs="Arial"/>
          <w:sz w:val="22"/>
        </w:rPr>
        <w:t>are asked</w:t>
      </w:r>
      <w:r w:rsidR="005C15D8">
        <w:rPr>
          <w:rFonts w:ascii="Arial" w:hAnsi="Arial" w:cs="Arial"/>
          <w:sz w:val="22"/>
        </w:rPr>
        <w:t>:</w:t>
      </w:r>
    </w:p>
    <w:p w14:paraId="51ABC640" w14:textId="77777777" w:rsidR="00B4636C" w:rsidRDefault="008F7443" w:rsidP="00B91228">
      <w:pPr>
        <w:pStyle w:val="ListParagraph"/>
        <w:numPr>
          <w:ilvl w:val="3"/>
          <w:numId w:val="11"/>
        </w:numPr>
        <w:spacing w:line="240" w:lineRule="auto"/>
        <w:ind w:leftChars="460" w:left="1320"/>
        <w:rPr>
          <w:rFonts w:ascii="Arial" w:hAnsi="Arial" w:cs="Arial"/>
          <w:sz w:val="22"/>
        </w:rPr>
      </w:pPr>
      <w:r>
        <w:rPr>
          <w:rFonts w:ascii="Arial" w:hAnsi="Arial" w:cs="Arial"/>
          <w:sz w:val="22"/>
        </w:rPr>
        <w:t>W</w:t>
      </w:r>
      <w:r w:rsidR="006C0043" w:rsidRPr="006C0043">
        <w:rPr>
          <w:rFonts w:ascii="Arial" w:hAnsi="Arial" w:cs="Arial"/>
          <w:sz w:val="22"/>
        </w:rPr>
        <w:t xml:space="preserve">hat they thought the question is </w:t>
      </w:r>
      <w:r w:rsidR="00B4636C">
        <w:rPr>
          <w:rFonts w:ascii="Arial" w:hAnsi="Arial" w:cs="Arial"/>
          <w:sz w:val="22"/>
        </w:rPr>
        <w:t>asking</w:t>
      </w:r>
      <w:r w:rsidR="00D85D60">
        <w:rPr>
          <w:rFonts w:ascii="Arial" w:hAnsi="Arial" w:cs="Arial"/>
          <w:sz w:val="22"/>
        </w:rPr>
        <w:t>;</w:t>
      </w:r>
    </w:p>
    <w:p w14:paraId="45E163E2" w14:textId="77777777" w:rsidR="00B4636C" w:rsidRDefault="008F7443" w:rsidP="00B91228">
      <w:pPr>
        <w:pStyle w:val="ListParagraph"/>
        <w:numPr>
          <w:ilvl w:val="3"/>
          <w:numId w:val="11"/>
        </w:numPr>
        <w:spacing w:line="240" w:lineRule="auto"/>
        <w:ind w:leftChars="460" w:left="1320"/>
        <w:rPr>
          <w:rFonts w:ascii="Arial" w:hAnsi="Arial" w:cs="Arial"/>
          <w:sz w:val="22"/>
        </w:rPr>
      </w:pPr>
      <w:r>
        <w:rPr>
          <w:rFonts w:ascii="Arial" w:hAnsi="Arial" w:cs="Arial"/>
          <w:sz w:val="22"/>
        </w:rPr>
        <w:t>W</w:t>
      </w:r>
      <w:r w:rsidR="006C0043" w:rsidRPr="006C0043">
        <w:rPr>
          <w:rFonts w:ascii="Arial" w:hAnsi="Arial" w:cs="Arial"/>
          <w:sz w:val="22"/>
        </w:rPr>
        <w:t>hether they could repeat the que</w:t>
      </w:r>
      <w:r w:rsidR="00B4636C">
        <w:rPr>
          <w:rFonts w:ascii="Arial" w:hAnsi="Arial" w:cs="Arial"/>
          <w:sz w:val="22"/>
        </w:rPr>
        <w:t>stion in their own words</w:t>
      </w:r>
      <w:r w:rsidR="00D85D60">
        <w:rPr>
          <w:rFonts w:ascii="Arial" w:hAnsi="Arial" w:cs="Arial"/>
          <w:sz w:val="22"/>
        </w:rPr>
        <w:t>;</w:t>
      </w:r>
    </w:p>
    <w:p w14:paraId="72C1BEBF" w14:textId="77777777" w:rsidR="00B4636C" w:rsidRDefault="008F7443" w:rsidP="00B91228">
      <w:pPr>
        <w:pStyle w:val="ListParagraph"/>
        <w:numPr>
          <w:ilvl w:val="3"/>
          <w:numId w:val="11"/>
        </w:numPr>
        <w:spacing w:line="240" w:lineRule="auto"/>
        <w:ind w:leftChars="460" w:left="1320"/>
        <w:rPr>
          <w:rFonts w:ascii="Arial" w:hAnsi="Arial" w:cs="Arial"/>
          <w:sz w:val="22"/>
        </w:rPr>
      </w:pPr>
      <w:r>
        <w:rPr>
          <w:rFonts w:ascii="Arial" w:hAnsi="Arial" w:cs="Arial"/>
          <w:sz w:val="22"/>
        </w:rPr>
        <w:t>W</w:t>
      </w:r>
      <w:r w:rsidR="006C0043" w:rsidRPr="006C0043">
        <w:rPr>
          <w:rFonts w:ascii="Arial" w:hAnsi="Arial" w:cs="Arial"/>
          <w:sz w:val="22"/>
        </w:rPr>
        <w:t>hat comes to their mind when they heard a particular phrase or term</w:t>
      </w:r>
      <w:r w:rsidR="00D85D60">
        <w:rPr>
          <w:rFonts w:ascii="Arial" w:hAnsi="Arial" w:cs="Arial"/>
          <w:sz w:val="22"/>
        </w:rPr>
        <w:t>;</w:t>
      </w:r>
    </w:p>
    <w:p w14:paraId="0DBFA9F0" w14:textId="2EB5E8FB" w:rsidR="00B4636C" w:rsidRDefault="008F7443" w:rsidP="00B91228">
      <w:pPr>
        <w:pStyle w:val="ListParagraph"/>
        <w:numPr>
          <w:ilvl w:val="3"/>
          <w:numId w:val="11"/>
        </w:numPr>
        <w:spacing w:line="240" w:lineRule="auto"/>
        <w:ind w:leftChars="460" w:left="1320"/>
        <w:rPr>
          <w:rFonts w:ascii="Arial" w:hAnsi="Arial" w:cs="Arial"/>
          <w:sz w:val="22"/>
        </w:rPr>
      </w:pPr>
      <w:r>
        <w:rPr>
          <w:rFonts w:ascii="Arial" w:hAnsi="Arial" w:cs="Arial"/>
          <w:sz w:val="22"/>
        </w:rPr>
        <w:t>H</w:t>
      </w:r>
      <w:r w:rsidR="00B4636C">
        <w:rPr>
          <w:rFonts w:ascii="Arial" w:hAnsi="Arial" w:cs="Arial"/>
          <w:sz w:val="22"/>
        </w:rPr>
        <w:t>ow they choose their answer</w:t>
      </w:r>
      <w:r w:rsidR="00D85D60">
        <w:rPr>
          <w:rFonts w:ascii="Arial" w:hAnsi="Arial" w:cs="Arial"/>
          <w:sz w:val="22"/>
        </w:rPr>
        <w:t>; and</w:t>
      </w:r>
      <w:r w:rsidR="00DD7855">
        <w:rPr>
          <w:rFonts w:ascii="Arial" w:hAnsi="Arial" w:cs="Arial"/>
          <w:sz w:val="22"/>
        </w:rPr>
        <w:t>/or</w:t>
      </w:r>
    </w:p>
    <w:p w14:paraId="0CE71C1B" w14:textId="77777777" w:rsidR="005844D7" w:rsidRDefault="008F7443" w:rsidP="00B91228">
      <w:pPr>
        <w:pStyle w:val="ListParagraph"/>
        <w:numPr>
          <w:ilvl w:val="3"/>
          <w:numId w:val="11"/>
        </w:numPr>
        <w:spacing w:line="240" w:lineRule="auto"/>
        <w:ind w:leftChars="460" w:left="1320"/>
        <w:rPr>
          <w:rFonts w:ascii="Arial" w:hAnsi="Arial" w:cs="Arial"/>
          <w:sz w:val="22"/>
        </w:rPr>
      </w:pPr>
      <w:r>
        <w:rPr>
          <w:rFonts w:ascii="Arial" w:hAnsi="Arial" w:cs="Arial"/>
          <w:sz w:val="22"/>
        </w:rPr>
        <w:t>W</w:t>
      </w:r>
      <w:r w:rsidR="00B4636C">
        <w:rPr>
          <w:rFonts w:ascii="Arial" w:hAnsi="Arial" w:cs="Arial"/>
          <w:sz w:val="22"/>
        </w:rPr>
        <w:t>hether there is</w:t>
      </w:r>
      <w:r w:rsidR="006C0043" w:rsidRPr="006C0043">
        <w:rPr>
          <w:rFonts w:ascii="Arial" w:hAnsi="Arial" w:cs="Arial"/>
          <w:sz w:val="22"/>
        </w:rPr>
        <w:t xml:space="preserve"> any </w:t>
      </w:r>
      <w:proofErr w:type="gramStart"/>
      <w:r w:rsidR="006C0043" w:rsidRPr="006C0043">
        <w:rPr>
          <w:rFonts w:ascii="Arial" w:hAnsi="Arial" w:cs="Arial"/>
          <w:sz w:val="22"/>
        </w:rPr>
        <w:t>word</w:t>
      </w:r>
      <w:proofErr w:type="gramEnd"/>
      <w:r w:rsidR="006C0043" w:rsidRPr="006C0043">
        <w:rPr>
          <w:rFonts w:ascii="Arial" w:hAnsi="Arial" w:cs="Arial"/>
          <w:sz w:val="22"/>
        </w:rPr>
        <w:t xml:space="preserve"> they did not understand as well as any word or expression that they </w:t>
      </w:r>
      <w:r w:rsidR="00B4636C">
        <w:rPr>
          <w:rFonts w:ascii="Arial" w:hAnsi="Arial" w:cs="Arial"/>
          <w:sz w:val="22"/>
        </w:rPr>
        <w:t>found unacceptable or offensive</w:t>
      </w:r>
      <w:r w:rsidR="00D85D60">
        <w:rPr>
          <w:rFonts w:ascii="Arial" w:hAnsi="Arial" w:cs="Arial"/>
          <w:sz w:val="22"/>
        </w:rPr>
        <w:t>.</w:t>
      </w:r>
    </w:p>
    <w:p w14:paraId="192DE8F7" w14:textId="77777777" w:rsidR="00A41435" w:rsidRDefault="006C0043" w:rsidP="00B91228">
      <w:pPr>
        <w:pStyle w:val="ListParagraph"/>
        <w:spacing w:line="240" w:lineRule="auto"/>
        <w:ind w:leftChars="460" w:left="920" w:firstLine="400"/>
        <w:rPr>
          <w:rFonts w:ascii="Arial" w:hAnsi="Arial" w:cs="Arial"/>
          <w:sz w:val="22"/>
        </w:rPr>
      </w:pPr>
      <w:r w:rsidRPr="00B4636C">
        <w:rPr>
          <w:rFonts w:ascii="Arial" w:hAnsi="Arial" w:cs="Arial"/>
          <w:sz w:val="22"/>
        </w:rPr>
        <w:t xml:space="preserve">These questions </w:t>
      </w:r>
      <w:proofErr w:type="gramStart"/>
      <w:r w:rsidRPr="00B4636C">
        <w:rPr>
          <w:rFonts w:ascii="Arial" w:hAnsi="Arial" w:cs="Arial"/>
          <w:sz w:val="22"/>
        </w:rPr>
        <w:t>should be repeated</w:t>
      </w:r>
      <w:proofErr w:type="gramEnd"/>
      <w:r w:rsidRPr="00B4636C">
        <w:rPr>
          <w:rFonts w:ascii="Arial" w:hAnsi="Arial" w:cs="Arial"/>
          <w:sz w:val="22"/>
        </w:rPr>
        <w:t xml:space="preserve"> for each item. The answers to these questions </w:t>
      </w:r>
      <w:proofErr w:type="gramStart"/>
      <w:r w:rsidRPr="00B4636C">
        <w:rPr>
          <w:rFonts w:ascii="Arial" w:hAnsi="Arial" w:cs="Arial"/>
          <w:sz w:val="22"/>
        </w:rPr>
        <w:t>should be compared</w:t>
      </w:r>
      <w:proofErr w:type="gramEnd"/>
      <w:r w:rsidRPr="00B4636C">
        <w:rPr>
          <w:rFonts w:ascii="Arial" w:hAnsi="Arial" w:cs="Arial"/>
          <w:sz w:val="22"/>
        </w:rPr>
        <w:t xml:space="preserve"> to the respondent’s actual responses to the instrument for consistency.</w:t>
      </w:r>
      <w:r w:rsidR="00B4636C">
        <w:rPr>
          <w:rFonts w:ascii="Arial" w:hAnsi="Arial" w:cs="Arial"/>
          <w:sz w:val="22"/>
        </w:rPr>
        <w:t xml:space="preserve"> </w:t>
      </w:r>
      <w:r>
        <w:rPr>
          <w:rFonts w:ascii="Arial" w:hAnsi="Arial" w:cs="Arial"/>
          <w:sz w:val="22"/>
        </w:rPr>
        <w:t>All</w:t>
      </w:r>
      <w:r>
        <w:rPr>
          <w:rFonts w:ascii="Arial" w:hAnsi="Arial" w:cs="Arial" w:hint="eastAsia"/>
          <w:sz w:val="22"/>
        </w:rPr>
        <w:t xml:space="preserve"> </w:t>
      </w:r>
      <w:r w:rsidRPr="006C0043">
        <w:rPr>
          <w:rFonts w:ascii="Arial" w:hAnsi="Arial" w:cs="Arial"/>
          <w:sz w:val="22"/>
        </w:rPr>
        <w:t>necessary adj</w:t>
      </w:r>
      <w:r>
        <w:rPr>
          <w:rFonts w:ascii="Arial" w:hAnsi="Arial" w:cs="Arial"/>
          <w:sz w:val="22"/>
        </w:rPr>
        <w:t xml:space="preserve">ustments </w:t>
      </w:r>
      <w:proofErr w:type="gramStart"/>
      <w:r>
        <w:rPr>
          <w:rFonts w:ascii="Arial" w:hAnsi="Arial" w:cs="Arial"/>
          <w:sz w:val="22"/>
        </w:rPr>
        <w:t>were made</w:t>
      </w:r>
      <w:proofErr w:type="gramEnd"/>
      <w:r>
        <w:rPr>
          <w:rFonts w:ascii="Arial" w:hAnsi="Arial" w:cs="Arial"/>
          <w:sz w:val="22"/>
        </w:rPr>
        <w:t xml:space="preserve"> to the final</w:t>
      </w:r>
      <w:r>
        <w:rPr>
          <w:rFonts w:ascii="Arial" w:hAnsi="Arial" w:cs="Arial" w:hint="eastAsia"/>
          <w:sz w:val="22"/>
        </w:rPr>
        <w:t xml:space="preserve"> </w:t>
      </w:r>
      <w:r w:rsidRPr="006C0043">
        <w:rPr>
          <w:rFonts w:ascii="Arial" w:hAnsi="Arial" w:cs="Arial"/>
          <w:sz w:val="22"/>
        </w:rPr>
        <w:t xml:space="preserve">questionnaire by the national </w:t>
      </w:r>
      <w:r w:rsidR="00D85D60">
        <w:rPr>
          <w:rFonts w:ascii="Arial" w:hAnsi="Arial" w:cs="Arial"/>
          <w:sz w:val="22"/>
        </w:rPr>
        <w:t>research team.</w:t>
      </w:r>
    </w:p>
    <w:p w14:paraId="114F0534" w14:textId="1463EAB4" w:rsidR="00A41435" w:rsidRPr="00A41435" w:rsidRDefault="005C15D8" w:rsidP="00B91228">
      <w:pPr>
        <w:pStyle w:val="ListParagraph"/>
        <w:numPr>
          <w:ilvl w:val="0"/>
          <w:numId w:val="11"/>
        </w:numPr>
        <w:spacing w:line="240" w:lineRule="auto"/>
        <w:ind w:leftChars="200" w:left="760"/>
        <w:rPr>
          <w:rFonts w:ascii="Arial" w:hAnsi="Arial" w:cs="Arial"/>
          <w:sz w:val="22"/>
        </w:rPr>
      </w:pPr>
      <w:r w:rsidRPr="00373B00">
        <w:rPr>
          <w:rFonts w:ascii="Arial" w:hAnsi="Arial" w:cs="Arial"/>
          <w:b/>
          <w:sz w:val="22"/>
        </w:rPr>
        <w:t>Final V</w:t>
      </w:r>
      <w:r w:rsidR="00A41435" w:rsidRPr="00373B00">
        <w:rPr>
          <w:rFonts w:ascii="Arial" w:hAnsi="Arial" w:cs="Arial"/>
          <w:b/>
          <w:sz w:val="22"/>
        </w:rPr>
        <w:t>ersion</w:t>
      </w:r>
      <w:r w:rsidR="00A41435" w:rsidRPr="00A50317">
        <w:rPr>
          <w:rFonts w:ascii="Arial" w:hAnsi="Arial" w:cs="Arial" w:hint="eastAsia"/>
          <w:sz w:val="22"/>
        </w:rPr>
        <w:t xml:space="preserve">: </w:t>
      </w:r>
      <w:r w:rsidR="00A41435" w:rsidRPr="006D13B1">
        <w:rPr>
          <w:rFonts w:ascii="Arial" w:hAnsi="Arial" w:cs="Arial"/>
          <w:sz w:val="22"/>
        </w:rPr>
        <w:t xml:space="preserve">The final version of the instrument in the target language should be the result of all the iterations described above. All the cultural adaptation procedures </w:t>
      </w:r>
      <w:proofErr w:type="gramStart"/>
      <w:r w:rsidR="00A41435" w:rsidRPr="006D13B1">
        <w:rPr>
          <w:rFonts w:ascii="Arial" w:hAnsi="Arial" w:cs="Arial"/>
          <w:sz w:val="22"/>
        </w:rPr>
        <w:t>should be traced briefly through the appropriate document and sent back to ISVP team</w:t>
      </w:r>
      <w:proofErr w:type="gramEnd"/>
      <w:r w:rsidR="00A41435" w:rsidRPr="006D13B1">
        <w:rPr>
          <w:rFonts w:ascii="Arial" w:hAnsi="Arial" w:cs="Arial"/>
          <w:sz w:val="22"/>
        </w:rPr>
        <w:t xml:space="preserve">. </w:t>
      </w:r>
      <w:r w:rsidR="00A41435" w:rsidRPr="006D13B1">
        <w:rPr>
          <w:rFonts w:ascii="Arial" w:hAnsi="Arial" w:cs="Arial"/>
          <w:sz w:val="22"/>
        </w:rPr>
        <w:lastRenderedPageBreak/>
        <w:t xml:space="preserve">It </w:t>
      </w:r>
      <w:r w:rsidR="00A41435">
        <w:rPr>
          <w:rFonts w:ascii="Arial" w:hAnsi="Arial" w:cs="Arial"/>
          <w:sz w:val="22"/>
        </w:rPr>
        <w:t>may include</w:t>
      </w:r>
      <w:r>
        <w:rPr>
          <w:rFonts w:ascii="Arial" w:hAnsi="Arial" w:cs="Arial"/>
          <w:sz w:val="22"/>
        </w:rPr>
        <w:t>:</w:t>
      </w:r>
    </w:p>
    <w:p w14:paraId="1F875B95" w14:textId="77777777" w:rsidR="00A41435" w:rsidRPr="006D13B1" w:rsidRDefault="002758D1" w:rsidP="00B91228">
      <w:pPr>
        <w:pStyle w:val="ListParagraph"/>
        <w:numPr>
          <w:ilvl w:val="0"/>
          <w:numId w:val="14"/>
        </w:numPr>
        <w:spacing w:line="240" w:lineRule="auto"/>
        <w:ind w:leftChars="0"/>
        <w:rPr>
          <w:rFonts w:ascii="Arial" w:hAnsi="Arial" w:cs="Arial"/>
          <w:sz w:val="22"/>
        </w:rPr>
      </w:pPr>
      <w:r>
        <w:rPr>
          <w:rFonts w:ascii="Arial" w:hAnsi="Arial" w:cs="Arial"/>
          <w:sz w:val="22"/>
        </w:rPr>
        <w:t>A</w:t>
      </w:r>
      <w:r w:rsidR="00A41435" w:rsidRPr="006D13B1">
        <w:rPr>
          <w:rFonts w:ascii="Arial" w:hAnsi="Arial" w:cs="Arial"/>
          <w:sz w:val="22"/>
        </w:rPr>
        <w:t xml:space="preserve"> summary of recommendations by the expert panel</w:t>
      </w:r>
      <w:r w:rsidR="00A41435">
        <w:rPr>
          <w:rFonts w:ascii="Arial" w:hAnsi="Arial" w:cs="Arial"/>
          <w:sz w:val="22"/>
        </w:rPr>
        <w:t xml:space="preserve"> and cognitive interviewing</w:t>
      </w:r>
      <w:r w:rsidR="00A41435" w:rsidRPr="006D13B1">
        <w:rPr>
          <w:rFonts w:ascii="Arial" w:hAnsi="Arial" w:cs="Arial"/>
          <w:sz w:val="22"/>
        </w:rPr>
        <w:t xml:space="preserve"> and the modifications proposed</w:t>
      </w:r>
      <w:r w:rsidR="00D85D60">
        <w:rPr>
          <w:rFonts w:ascii="Arial" w:hAnsi="Arial" w:cs="Arial"/>
          <w:sz w:val="22"/>
        </w:rPr>
        <w:t>;</w:t>
      </w:r>
    </w:p>
    <w:p w14:paraId="26D125BE" w14:textId="77777777" w:rsidR="00A41435" w:rsidRDefault="002758D1" w:rsidP="00B91228">
      <w:pPr>
        <w:pStyle w:val="ListParagraph"/>
        <w:numPr>
          <w:ilvl w:val="0"/>
          <w:numId w:val="14"/>
        </w:numPr>
        <w:spacing w:line="240" w:lineRule="auto"/>
        <w:ind w:leftChars="0"/>
        <w:rPr>
          <w:rFonts w:ascii="Arial" w:hAnsi="Arial" w:cs="Arial"/>
          <w:sz w:val="22"/>
        </w:rPr>
      </w:pPr>
      <w:r>
        <w:rPr>
          <w:rFonts w:ascii="Arial" w:hAnsi="Arial" w:cs="Arial"/>
          <w:sz w:val="22"/>
        </w:rPr>
        <w:t>I</w:t>
      </w:r>
      <w:r w:rsidR="00A41435">
        <w:rPr>
          <w:rFonts w:ascii="Arial" w:hAnsi="Arial" w:cs="Arial"/>
          <w:sz w:val="22"/>
        </w:rPr>
        <w:t xml:space="preserve">nformation on </w:t>
      </w:r>
      <w:r w:rsidR="00A41435" w:rsidRPr="006D13B1">
        <w:rPr>
          <w:rFonts w:ascii="Arial" w:hAnsi="Arial" w:cs="Arial"/>
          <w:sz w:val="22"/>
        </w:rPr>
        <w:t xml:space="preserve">the samples used in this process (i.e. the composition of the expert panel and the </w:t>
      </w:r>
      <w:r w:rsidR="00A41435">
        <w:rPr>
          <w:rFonts w:ascii="Arial" w:hAnsi="Arial" w:cs="Arial"/>
          <w:sz w:val="22"/>
        </w:rPr>
        <w:t>cognitive interviewing</w:t>
      </w:r>
      <w:r w:rsidR="00A41435" w:rsidRPr="006D13B1">
        <w:rPr>
          <w:rFonts w:ascii="Arial" w:hAnsi="Arial" w:cs="Arial"/>
          <w:sz w:val="22"/>
        </w:rPr>
        <w:t xml:space="preserve"> samples).</w:t>
      </w:r>
    </w:p>
    <w:p w14:paraId="15E4497D" w14:textId="5062B232" w:rsidR="00693E9A" w:rsidRDefault="00693E9A" w:rsidP="00593B6F">
      <w:pPr>
        <w:pStyle w:val="Heading2"/>
      </w:pPr>
      <w:bookmarkStart w:id="14" w:name="_Toc511637111"/>
      <w:r w:rsidRPr="00A41435">
        <w:t>2. Sampling Design</w:t>
      </w:r>
      <w:bookmarkEnd w:id="14"/>
      <w:r w:rsidR="004C456A">
        <w:tab/>
      </w:r>
    </w:p>
    <w:p w14:paraId="755B13AF" w14:textId="411E1BDA" w:rsidR="004C456A" w:rsidRDefault="00CE5931" w:rsidP="00B91228">
      <w:pPr>
        <w:spacing w:line="240" w:lineRule="auto"/>
        <w:ind w:firstLine="600"/>
        <w:rPr>
          <w:rFonts w:ascii="Arial" w:hAnsi="Arial" w:cs="Arial"/>
          <w:sz w:val="22"/>
        </w:rPr>
      </w:pPr>
      <w:r w:rsidRPr="00CE5931">
        <w:rPr>
          <w:rFonts w:ascii="Arial" w:hAnsi="Arial" w:cs="Arial" w:hint="eastAsia"/>
          <w:sz w:val="22"/>
        </w:rPr>
        <w:t>For ef</w:t>
      </w:r>
      <w:r w:rsidRPr="00CE5931">
        <w:rPr>
          <w:rFonts w:ascii="Arial" w:hAnsi="Arial" w:cs="Arial"/>
          <w:sz w:val="22"/>
        </w:rPr>
        <w:t xml:space="preserve">fective analysis, </w:t>
      </w:r>
      <w:r>
        <w:rPr>
          <w:rFonts w:ascii="Arial" w:hAnsi="Arial" w:cs="Arial"/>
          <w:sz w:val="22"/>
        </w:rPr>
        <w:t xml:space="preserve">ISVP recommends that each country </w:t>
      </w:r>
      <w:proofErr w:type="gramStart"/>
      <w:r>
        <w:rPr>
          <w:rFonts w:ascii="Arial" w:hAnsi="Arial" w:cs="Arial"/>
          <w:sz w:val="22"/>
        </w:rPr>
        <w:t>is</w:t>
      </w:r>
      <w:proofErr w:type="gramEnd"/>
      <w:r>
        <w:rPr>
          <w:rFonts w:ascii="Arial" w:hAnsi="Arial" w:cs="Arial"/>
          <w:sz w:val="22"/>
        </w:rPr>
        <w:t xml:space="preserve"> required to have a sample size of at least </w:t>
      </w:r>
      <w:r w:rsidRPr="002A5055">
        <w:rPr>
          <w:rFonts w:ascii="Arial" w:hAnsi="Arial" w:cs="Arial"/>
          <w:b/>
          <w:sz w:val="22"/>
        </w:rPr>
        <w:t>1,000</w:t>
      </w:r>
      <w:r w:rsidRPr="002A5055">
        <w:rPr>
          <w:rFonts w:ascii="Arial" w:hAnsi="Arial" w:cs="Arial"/>
          <w:sz w:val="22"/>
        </w:rPr>
        <w:t xml:space="preserve"> tested students.</w:t>
      </w:r>
      <w:r>
        <w:rPr>
          <w:rFonts w:ascii="Arial" w:hAnsi="Arial" w:cs="Arial"/>
          <w:sz w:val="22"/>
        </w:rPr>
        <w:t xml:space="preserve"> With </w:t>
      </w:r>
      <w:r w:rsidR="00E65312">
        <w:rPr>
          <w:rFonts w:ascii="Arial" w:hAnsi="Arial" w:cs="Arial"/>
          <w:sz w:val="22"/>
        </w:rPr>
        <w:t xml:space="preserve">the anticipation of </w:t>
      </w:r>
      <w:r w:rsidR="00E65312" w:rsidRPr="00E65312">
        <w:rPr>
          <w:rFonts w:ascii="Arial" w:hAnsi="Arial" w:cs="Arial"/>
          <w:sz w:val="22"/>
        </w:rPr>
        <w:t xml:space="preserve">response rate </w:t>
      </w:r>
      <w:r w:rsidR="00E65312">
        <w:rPr>
          <w:rFonts w:ascii="Arial" w:hAnsi="Arial" w:cs="Arial"/>
          <w:sz w:val="22"/>
        </w:rPr>
        <w:t xml:space="preserve">or </w:t>
      </w:r>
      <w:r w:rsidR="006270DA">
        <w:rPr>
          <w:rFonts w:ascii="Arial" w:hAnsi="Arial" w:cs="Arial"/>
          <w:sz w:val="22"/>
        </w:rPr>
        <w:t xml:space="preserve">consideration of </w:t>
      </w:r>
      <w:r w:rsidR="00E65312">
        <w:rPr>
          <w:rFonts w:ascii="Arial" w:hAnsi="Arial" w:cs="Arial"/>
          <w:sz w:val="22"/>
        </w:rPr>
        <w:t>other factors affecting students’ participation in survey</w:t>
      </w:r>
      <w:r>
        <w:rPr>
          <w:rFonts w:ascii="Arial" w:hAnsi="Arial" w:cs="Arial"/>
          <w:sz w:val="22"/>
        </w:rPr>
        <w:t>, each national research team needs to make decision</w:t>
      </w:r>
      <w:r w:rsidR="002D6279">
        <w:rPr>
          <w:rFonts w:ascii="Arial" w:hAnsi="Arial" w:cs="Arial"/>
          <w:sz w:val="22"/>
        </w:rPr>
        <w:t>s</w:t>
      </w:r>
      <w:r>
        <w:rPr>
          <w:rFonts w:ascii="Arial" w:hAnsi="Arial" w:cs="Arial"/>
          <w:sz w:val="22"/>
        </w:rPr>
        <w:t xml:space="preserve"> </w:t>
      </w:r>
      <w:r w:rsidR="002D6279">
        <w:rPr>
          <w:rFonts w:ascii="Arial" w:hAnsi="Arial" w:cs="Arial"/>
          <w:sz w:val="22"/>
        </w:rPr>
        <w:t>on the sample size appropriate for their countries</w:t>
      </w:r>
      <w:r w:rsidR="00E65312">
        <w:rPr>
          <w:rFonts w:ascii="Arial" w:hAnsi="Arial" w:cs="Arial"/>
          <w:sz w:val="22"/>
        </w:rPr>
        <w:t>.</w:t>
      </w:r>
      <w:r>
        <w:rPr>
          <w:rFonts w:ascii="Arial" w:hAnsi="Arial" w:cs="Arial"/>
          <w:sz w:val="22"/>
        </w:rPr>
        <w:t xml:space="preserve"> </w:t>
      </w:r>
    </w:p>
    <w:p w14:paraId="4FEE4AD8" w14:textId="77777777" w:rsidR="00CE5931" w:rsidRPr="00CE5931" w:rsidRDefault="00CE5931" w:rsidP="00B91228">
      <w:pPr>
        <w:spacing w:line="240" w:lineRule="auto"/>
        <w:ind w:firstLine="600"/>
        <w:rPr>
          <w:rFonts w:ascii="Arial" w:hAnsi="Arial" w:cs="Arial"/>
          <w:sz w:val="22"/>
        </w:rPr>
      </w:pPr>
    </w:p>
    <w:p w14:paraId="71E40D95" w14:textId="77777777" w:rsidR="008B57C9" w:rsidRPr="00A96CDE" w:rsidRDefault="002758D1" w:rsidP="00B91228">
      <w:pPr>
        <w:pStyle w:val="ListParagraph"/>
        <w:numPr>
          <w:ilvl w:val="0"/>
          <w:numId w:val="20"/>
        </w:numPr>
        <w:spacing w:line="240" w:lineRule="auto"/>
        <w:ind w:leftChars="0"/>
        <w:rPr>
          <w:rFonts w:ascii="Arial" w:hAnsi="Arial" w:cs="Arial"/>
          <w:b/>
          <w:sz w:val="24"/>
        </w:rPr>
      </w:pPr>
      <w:r>
        <w:rPr>
          <w:rFonts w:ascii="Arial" w:hAnsi="Arial" w:cs="Arial"/>
          <w:b/>
          <w:sz w:val="24"/>
        </w:rPr>
        <w:t>Target Population D</w:t>
      </w:r>
      <w:r w:rsidR="008B57C9" w:rsidRPr="00A96CDE">
        <w:rPr>
          <w:rFonts w:ascii="Arial" w:hAnsi="Arial" w:cs="Arial"/>
          <w:b/>
          <w:sz w:val="24"/>
        </w:rPr>
        <w:t>efinition</w:t>
      </w:r>
    </w:p>
    <w:p w14:paraId="54EA10C7" w14:textId="77777777" w:rsidR="005E2286" w:rsidRPr="006D13B1" w:rsidRDefault="008B57C9" w:rsidP="00B91228">
      <w:pPr>
        <w:spacing w:line="240" w:lineRule="auto"/>
        <w:ind w:firstLine="600"/>
        <w:rPr>
          <w:rFonts w:ascii="Arial" w:hAnsi="Arial" w:cs="Arial"/>
          <w:sz w:val="22"/>
        </w:rPr>
      </w:pPr>
      <w:r w:rsidRPr="006D13B1">
        <w:rPr>
          <w:rFonts w:ascii="Arial" w:hAnsi="Arial" w:cs="Arial"/>
          <w:sz w:val="22"/>
        </w:rPr>
        <w:t>The desired target population in each country co</w:t>
      </w:r>
      <w:r w:rsidR="006E4EC8">
        <w:rPr>
          <w:rFonts w:ascii="Arial" w:hAnsi="Arial" w:cs="Arial"/>
          <w:sz w:val="22"/>
        </w:rPr>
        <w:t>nsists of 15-year-old students who are</w:t>
      </w:r>
      <w:r w:rsidR="002758D1">
        <w:rPr>
          <w:rFonts w:ascii="Arial" w:hAnsi="Arial" w:cs="Arial"/>
          <w:sz w:val="22"/>
        </w:rPr>
        <w:t>:</w:t>
      </w:r>
    </w:p>
    <w:p w14:paraId="329281AE" w14:textId="77777777" w:rsidR="005E2286" w:rsidRPr="006D13B1" w:rsidRDefault="002758D1" w:rsidP="00B91228">
      <w:pPr>
        <w:pStyle w:val="ListParagraph"/>
        <w:numPr>
          <w:ilvl w:val="0"/>
          <w:numId w:val="8"/>
        </w:numPr>
        <w:spacing w:line="240" w:lineRule="auto"/>
        <w:ind w:leftChars="0"/>
        <w:rPr>
          <w:rFonts w:ascii="Arial" w:hAnsi="Arial" w:cs="Arial"/>
          <w:sz w:val="22"/>
        </w:rPr>
      </w:pPr>
      <w:r>
        <w:rPr>
          <w:rFonts w:ascii="Arial" w:hAnsi="Arial" w:cs="Arial"/>
          <w:sz w:val="22"/>
        </w:rPr>
        <w:t>A</w:t>
      </w:r>
      <w:r w:rsidR="008B57C9" w:rsidRPr="006D13B1">
        <w:rPr>
          <w:rFonts w:ascii="Arial" w:hAnsi="Arial" w:cs="Arial"/>
          <w:sz w:val="22"/>
        </w:rPr>
        <w:t>ttending educational institutions in grades 8</w:t>
      </w:r>
      <w:r w:rsidR="005E2286" w:rsidRPr="006D13B1">
        <w:rPr>
          <w:rFonts w:ascii="Arial" w:hAnsi="Arial" w:cs="Arial"/>
          <w:sz w:val="22"/>
        </w:rPr>
        <w:t xml:space="preserve"> and higher;</w:t>
      </w:r>
    </w:p>
    <w:p w14:paraId="3985AC74" w14:textId="77777777" w:rsidR="008B57C9" w:rsidRPr="006D13B1" w:rsidRDefault="002758D1" w:rsidP="00B91228">
      <w:pPr>
        <w:pStyle w:val="ListParagraph"/>
        <w:numPr>
          <w:ilvl w:val="0"/>
          <w:numId w:val="8"/>
        </w:numPr>
        <w:spacing w:line="240" w:lineRule="auto"/>
        <w:ind w:leftChars="0"/>
        <w:rPr>
          <w:rFonts w:ascii="Arial" w:hAnsi="Arial" w:cs="Arial"/>
          <w:sz w:val="22"/>
        </w:rPr>
      </w:pPr>
      <w:r>
        <w:rPr>
          <w:rFonts w:ascii="Arial" w:hAnsi="Arial" w:cs="Arial"/>
          <w:sz w:val="22"/>
        </w:rPr>
        <w:t>E</w:t>
      </w:r>
      <w:r w:rsidR="005E2286" w:rsidRPr="006D13B1">
        <w:rPr>
          <w:rFonts w:ascii="Arial" w:hAnsi="Arial" w:cs="Arial"/>
          <w:sz w:val="22"/>
        </w:rPr>
        <w:t>nrolling</w:t>
      </w:r>
      <w:r w:rsidR="008B57C9" w:rsidRPr="006D13B1">
        <w:rPr>
          <w:rFonts w:ascii="Arial" w:hAnsi="Arial" w:cs="Arial"/>
          <w:sz w:val="22"/>
        </w:rPr>
        <w:t xml:space="preserve"> full-time in educational institutions;</w:t>
      </w:r>
    </w:p>
    <w:p w14:paraId="7ED26C5C" w14:textId="77777777" w:rsidR="00773303" w:rsidRPr="00773303" w:rsidRDefault="00773303" w:rsidP="00B91228">
      <w:pPr>
        <w:pStyle w:val="ListParagraph"/>
        <w:numPr>
          <w:ilvl w:val="0"/>
          <w:numId w:val="8"/>
        </w:numPr>
        <w:spacing w:line="240" w:lineRule="auto"/>
        <w:ind w:leftChars="0"/>
        <w:rPr>
          <w:rFonts w:ascii="Arial" w:hAnsi="Arial" w:cs="Arial"/>
          <w:sz w:val="22"/>
        </w:rPr>
      </w:pPr>
      <w:r w:rsidRPr="006D13B1">
        <w:rPr>
          <w:rFonts w:ascii="Arial" w:hAnsi="Arial" w:cs="Arial"/>
          <w:sz w:val="22"/>
        </w:rPr>
        <w:t xml:space="preserve">Not </w:t>
      </w:r>
      <w:r w:rsidRPr="00773303">
        <w:rPr>
          <w:rFonts w:ascii="Arial" w:hAnsi="Arial" w:cs="Arial"/>
          <w:sz w:val="22"/>
        </w:rPr>
        <w:t>having following reasons including limited proficiency in the questionnaire language, intellectually/functionally disability.</w:t>
      </w:r>
    </w:p>
    <w:p w14:paraId="69940180" w14:textId="77777777" w:rsidR="00773303" w:rsidRPr="00773303" w:rsidRDefault="00773303" w:rsidP="00B91228">
      <w:pPr>
        <w:spacing w:line="240" w:lineRule="auto"/>
        <w:rPr>
          <w:rFonts w:ascii="Arial" w:hAnsi="Arial" w:cs="Arial"/>
          <w:sz w:val="22"/>
        </w:rPr>
      </w:pPr>
    </w:p>
    <w:p w14:paraId="6E0A83E8" w14:textId="77777777" w:rsidR="00773303" w:rsidRPr="00773303" w:rsidRDefault="00773303" w:rsidP="00B91228">
      <w:pPr>
        <w:pStyle w:val="ListParagraph"/>
        <w:numPr>
          <w:ilvl w:val="0"/>
          <w:numId w:val="20"/>
        </w:numPr>
        <w:spacing w:line="240" w:lineRule="auto"/>
        <w:ind w:leftChars="0"/>
        <w:rPr>
          <w:rFonts w:ascii="Arial" w:hAnsi="Arial" w:cs="Arial"/>
          <w:b/>
          <w:sz w:val="24"/>
        </w:rPr>
      </w:pPr>
      <w:r w:rsidRPr="00773303">
        <w:rPr>
          <w:rFonts w:ascii="Arial" w:hAnsi="Arial" w:cs="Arial"/>
          <w:b/>
          <w:sz w:val="24"/>
        </w:rPr>
        <w:t>Sampling Frame (Recommended)</w:t>
      </w:r>
    </w:p>
    <w:p w14:paraId="24735784" w14:textId="77777777" w:rsidR="00773303" w:rsidRPr="002A5055" w:rsidRDefault="00773303" w:rsidP="00B91228">
      <w:pPr>
        <w:spacing w:line="240" w:lineRule="auto"/>
        <w:ind w:firstLine="600"/>
        <w:rPr>
          <w:rFonts w:ascii="Arial" w:hAnsi="Arial" w:cs="Arial"/>
          <w:sz w:val="22"/>
        </w:rPr>
      </w:pPr>
      <w:r w:rsidRPr="00773303">
        <w:rPr>
          <w:rFonts w:ascii="Arial" w:hAnsi="Arial" w:cs="Arial"/>
          <w:sz w:val="22"/>
        </w:rPr>
        <w:t>Each regional team is responsible for sampling to ensure representation of the full target population of 15-year-old students in the participating countries.</w:t>
      </w:r>
      <w:r w:rsidRPr="00773303">
        <w:rPr>
          <w:rFonts w:ascii="Arial" w:hAnsi="Arial" w:cs="Arial"/>
        </w:rPr>
        <w:t xml:space="preserve"> </w:t>
      </w:r>
      <w:r w:rsidRPr="00773303">
        <w:rPr>
          <w:rFonts w:ascii="Arial" w:hAnsi="Arial" w:cs="Arial"/>
          <w:sz w:val="22"/>
        </w:rPr>
        <w:t xml:space="preserve">Each country is required to have an achieved student sample size of at </w:t>
      </w:r>
      <w:r w:rsidRPr="004409C7">
        <w:rPr>
          <w:rFonts w:ascii="Arial" w:hAnsi="Arial" w:cs="Arial"/>
          <w:sz w:val="22"/>
        </w:rPr>
        <w:t>least 1,000</w:t>
      </w:r>
      <w:r w:rsidRPr="00773303">
        <w:rPr>
          <w:rFonts w:ascii="Arial" w:hAnsi="Arial" w:cs="Arial"/>
          <w:sz w:val="22"/>
        </w:rPr>
        <w:t xml:space="preserve"> surveyed students</w:t>
      </w:r>
      <w:r w:rsidRPr="002A5055">
        <w:rPr>
          <w:rFonts w:ascii="Arial" w:hAnsi="Arial" w:cs="Arial"/>
          <w:sz w:val="22"/>
        </w:rPr>
        <w:t xml:space="preserve">. </w:t>
      </w:r>
    </w:p>
    <w:p w14:paraId="7D5076C6" w14:textId="53F1B1B1" w:rsidR="00443A2F" w:rsidRPr="00443A2F" w:rsidRDefault="00443A2F" w:rsidP="00B91228">
      <w:pPr>
        <w:spacing w:line="240" w:lineRule="auto"/>
        <w:ind w:firstLine="800"/>
        <w:rPr>
          <w:rFonts w:ascii="Arial" w:hAnsi="Arial" w:cs="Arial"/>
          <w:sz w:val="22"/>
        </w:rPr>
      </w:pPr>
      <w:r>
        <w:rPr>
          <w:rFonts w:ascii="Arial" w:hAnsi="Arial" w:cs="Arial" w:hint="eastAsia"/>
          <w:sz w:val="22"/>
        </w:rPr>
        <w:t>H</w:t>
      </w:r>
      <w:r>
        <w:rPr>
          <w:rFonts w:ascii="Arial" w:hAnsi="Arial" w:cs="Arial"/>
          <w:sz w:val="22"/>
        </w:rPr>
        <w:t xml:space="preserve">owever, </w:t>
      </w:r>
      <w:r w:rsidRPr="005A0FF4">
        <w:rPr>
          <w:rFonts w:ascii="Arial" w:hAnsi="Arial" w:cs="Arial"/>
          <w:sz w:val="22"/>
        </w:rPr>
        <w:t xml:space="preserve">the sampling method </w:t>
      </w:r>
      <w:r>
        <w:rPr>
          <w:rFonts w:ascii="Arial" w:hAnsi="Arial" w:cs="Arial"/>
          <w:sz w:val="22"/>
        </w:rPr>
        <w:t>can vary</w:t>
      </w:r>
      <w:r w:rsidRPr="005A0FF4">
        <w:rPr>
          <w:rFonts w:ascii="Arial" w:hAnsi="Arial" w:cs="Arial"/>
          <w:sz w:val="22"/>
        </w:rPr>
        <w:t xml:space="preserve"> by country reflecting different circumstances including the size of the country, its complex geographical characteristics, or its socioeconomic disparities.</w:t>
      </w:r>
      <w:r>
        <w:rPr>
          <w:rFonts w:ascii="Arial" w:hAnsi="Arial" w:cs="Arial"/>
          <w:sz w:val="22"/>
        </w:rPr>
        <w:t xml:space="preserve"> As well, </w:t>
      </w:r>
      <w:r w:rsidRPr="005A0FF4">
        <w:rPr>
          <w:rFonts w:ascii="Arial" w:hAnsi="Arial" w:cs="Arial"/>
          <w:sz w:val="22"/>
        </w:rPr>
        <w:t xml:space="preserve">the sampling method </w:t>
      </w:r>
      <w:proofErr w:type="gramStart"/>
      <w:r>
        <w:rPr>
          <w:rFonts w:ascii="Arial" w:hAnsi="Arial" w:cs="Arial"/>
          <w:sz w:val="22"/>
        </w:rPr>
        <w:t>will be modified</w:t>
      </w:r>
      <w:proofErr w:type="gramEnd"/>
      <w:r>
        <w:rPr>
          <w:rFonts w:ascii="Arial" w:hAnsi="Arial" w:cs="Arial"/>
          <w:sz w:val="22"/>
        </w:rPr>
        <w:t xml:space="preserve"> to reflect context realities per country. </w:t>
      </w:r>
      <w:r w:rsidRPr="006D13B1">
        <w:rPr>
          <w:rFonts w:ascii="Arial" w:hAnsi="Arial" w:cs="Arial"/>
          <w:sz w:val="22"/>
        </w:rPr>
        <w:t xml:space="preserve">All the cultural adaptation procedures </w:t>
      </w:r>
      <w:proofErr w:type="gramStart"/>
      <w:r w:rsidRPr="006D13B1">
        <w:rPr>
          <w:rFonts w:ascii="Arial" w:hAnsi="Arial" w:cs="Arial"/>
          <w:sz w:val="22"/>
        </w:rPr>
        <w:t xml:space="preserve">should be traced briefly through the appropriate document and sent back to </w:t>
      </w:r>
      <w:r w:rsidR="00D86058">
        <w:rPr>
          <w:rFonts w:ascii="Arial" w:hAnsi="Arial" w:cs="Arial"/>
          <w:sz w:val="22"/>
        </w:rPr>
        <w:t xml:space="preserve">the </w:t>
      </w:r>
      <w:r w:rsidRPr="006D13B1">
        <w:rPr>
          <w:rFonts w:ascii="Arial" w:hAnsi="Arial" w:cs="Arial"/>
          <w:sz w:val="22"/>
        </w:rPr>
        <w:t>ISVP team</w:t>
      </w:r>
      <w:proofErr w:type="gramEnd"/>
      <w:r w:rsidRPr="006D13B1">
        <w:rPr>
          <w:rFonts w:ascii="Arial" w:hAnsi="Arial" w:cs="Arial"/>
          <w:sz w:val="22"/>
        </w:rPr>
        <w:t>.</w:t>
      </w:r>
    </w:p>
    <w:p w14:paraId="4AA652FF" w14:textId="12DC09EC" w:rsidR="002A5055" w:rsidRPr="002A5055" w:rsidRDefault="00D86058" w:rsidP="00B91228">
      <w:pPr>
        <w:spacing w:line="240" w:lineRule="auto"/>
        <w:ind w:firstLine="600"/>
        <w:rPr>
          <w:rFonts w:ascii="Arial" w:hAnsi="Arial" w:cs="Arial"/>
        </w:rPr>
      </w:pPr>
      <w:r>
        <w:rPr>
          <w:rFonts w:ascii="Arial" w:hAnsi="Arial" w:cs="Arial"/>
          <w:sz w:val="22"/>
        </w:rPr>
        <w:t>The recommended sampling method is</w:t>
      </w:r>
      <w:r w:rsidR="005A2F8F">
        <w:rPr>
          <w:rFonts w:ascii="Arial" w:hAnsi="Arial" w:cs="Arial"/>
          <w:sz w:val="22"/>
        </w:rPr>
        <w:t xml:space="preserve"> </w:t>
      </w:r>
      <w:r w:rsidR="00FA2EFC">
        <w:rPr>
          <w:rFonts w:ascii="Arial" w:hAnsi="Arial" w:cs="Arial"/>
          <w:b/>
          <w:sz w:val="22"/>
        </w:rPr>
        <w:t xml:space="preserve">stratified two-stage </w:t>
      </w:r>
      <w:r w:rsidR="005E2286" w:rsidRPr="002A5055">
        <w:rPr>
          <w:rFonts w:ascii="Arial" w:hAnsi="Arial" w:cs="Arial"/>
          <w:b/>
          <w:sz w:val="22"/>
        </w:rPr>
        <w:t>cluster</w:t>
      </w:r>
      <w:r w:rsidR="005E2286" w:rsidRPr="002A5055">
        <w:rPr>
          <w:rFonts w:ascii="Arial" w:hAnsi="Arial" w:cs="Arial"/>
          <w:sz w:val="22"/>
        </w:rPr>
        <w:t xml:space="preserve"> design. </w:t>
      </w:r>
    </w:p>
    <w:p w14:paraId="69CAD681" w14:textId="77777777" w:rsidR="005A2F8F" w:rsidRPr="00B942D3" w:rsidRDefault="005E2286" w:rsidP="00B91228">
      <w:pPr>
        <w:pStyle w:val="ListParagraph"/>
        <w:numPr>
          <w:ilvl w:val="0"/>
          <w:numId w:val="7"/>
        </w:numPr>
        <w:spacing w:line="240" w:lineRule="auto"/>
        <w:ind w:leftChars="0"/>
        <w:rPr>
          <w:rFonts w:ascii="Arial" w:hAnsi="Arial" w:cs="Arial"/>
          <w:sz w:val="22"/>
        </w:rPr>
      </w:pPr>
      <w:r w:rsidRPr="002A5055">
        <w:rPr>
          <w:rFonts w:ascii="Arial" w:hAnsi="Arial" w:cs="Arial"/>
          <w:sz w:val="22"/>
        </w:rPr>
        <w:t xml:space="preserve">During the first stage, </w:t>
      </w:r>
      <w:r w:rsidR="00B942D3">
        <w:rPr>
          <w:rFonts w:ascii="Arial" w:hAnsi="Arial" w:cs="Arial"/>
          <w:sz w:val="22"/>
        </w:rPr>
        <w:t xml:space="preserve">with </w:t>
      </w:r>
      <w:r w:rsidR="00B942D3" w:rsidRPr="00B942D3">
        <w:rPr>
          <w:rFonts w:ascii="Arial" w:hAnsi="Arial" w:cs="Arial"/>
          <w:sz w:val="22"/>
        </w:rPr>
        <w:t>stratification, independent</w:t>
      </w:r>
      <w:r w:rsidR="00B942D3">
        <w:rPr>
          <w:rFonts w:ascii="Arial" w:hAnsi="Arial" w:cs="Arial"/>
          <w:sz w:val="22"/>
        </w:rPr>
        <w:t xml:space="preserve"> </w:t>
      </w:r>
      <w:r w:rsidR="00B942D3" w:rsidRPr="00B942D3">
        <w:rPr>
          <w:rFonts w:ascii="Arial" w:hAnsi="Arial" w:cs="Arial"/>
          <w:sz w:val="22"/>
        </w:rPr>
        <w:t>samples of schools</w:t>
      </w:r>
      <w:r w:rsidR="00B942D3">
        <w:rPr>
          <w:rFonts w:ascii="Arial" w:hAnsi="Arial" w:cs="Arial"/>
          <w:sz w:val="22"/>
        </w:rPr>
        <w:t xml:space="preserve"> </w:t>
      </w:r>
      <w:proofErr w:type="gramStart"/>
      <w:r w:rsidR="00B942D3">
        <w:rPr>
          <w:rFonts w:ascii="Arial" w:hAnsi="Arial" w:cs="Arial"/>
          <w:sz w:val="22"/>
        </w:rPr>
        <w:t>are</w:t>
      </w:r>
      <w:r w:rsidR="00B942D3" w:rsidRPr="00B942D3">
        <w:rPr>
          <w:rFonts w:ascii="Arial" w:hAnsi="Arial" w:cs="Arial"/>
          <w:sz w:val="22"/>
        </w:rPr>
        <w:t xml:space="preserve"> selected</w:t>
      </w:r>
      <w:proofErr w:type="gramEnd"/>
      <w:r w:rsidR="00B942D3" w:rsidRPr="00B942D3">
        <w:rPr>
          <w:rFonts w:ascii="Arial" w:hAnsi="Arial" w:cs="Arial"/>
          <w:sz w:val="22"/>
        </w:rPr>
        <w:t xml:space="preserve"> from each explicit stratum</w:t>
      </w:r>
      <w:r w:rsidR="00B942D3">
        <w:rPr>
          <w:rFonts w:ascii="Arial" w:hAnsi="Arial" w:cs="Arial"/>
          <w:sz w:val="22"/>
        </w:rPr>
        <w:t>.</w:t>
      </w:r>
      <w:r w:rsidR="00FA2EFC" w:rsidRPr="00B942D3">
        <w:rPr>
          <w:rFonts w:ascii="Arial" w:hAnsi="Arial" w:cs="Arial"/>
          <w:sz w:val="22"/>
        </w:rPr>
        <w:t xml:space="preserve"> </w:t>
      </w:r>
      <w:r w:rsidRPr="00B942D3">
        <w:rPr>
          <w:rFonts w:ascii="Arial" w:hAnsi="Arial" w:cs="Arial"/>
          <w:sz w:val="22"/>
        </w:rPr>
        <w:t xml:space="preserve">During the second stage, </w:t>
      </w:r>
      <w:r w:rsidR="008B144A" w:rsidRPr="00B942D3">
        <w:rPr>
          <w:rFonts w:ascii="Arial" w:hAnsi="Arial" w:cs="Arial"/>
          <w:sz w:val="22"/>
        </w:rPr>
        <w:t xml:space="preserve">target-grade students </w:t>
      </w:r>
      <w:proofErr w:type="gramStart"/>
      <w:r w:rsidR="008B144A" w:rsidRPr="00B942D3">
        <w:rPr>
          <w:rFonts w:ascii="Arial" w:hAnsi="Arial" w:cs="Arial"/>
          <w:sz w:val="22"/>
        </w:rPr>
        <w:t>are selected</w:t>
      </w:r>
      <w:proofErr w:type="gramEnd"/>
      <w:r w:rsidR="008B144A" w:rsidRPr="00B942D3">
        <w:rPr>
          <w:rFonts w:ascii="Arial" w:hAnsi="Arial" w:cs="Arial"/>
          <w:sz w:val="22"/>
        </w:rPr>
        <w:t xml:space="preserve"> </w:t>
      </w:r>
      <w:r w:rsidR="005A0FF4">
        <w:rPr>
          <w:rFonts w:ascii="Arial" w:hAnsi="Arial" w:cs="Arial"/>
          <w:sz w:val="22"/>
        </w:rPr>
        <w:t xml:space="preserve">with equal probability </w:t>
      </w:r>
      <w:r w:rsidRPr="00B942D3">
        <w:rPr>
          <w:rFonts w:ascii="Arial" w:hAnsi="Arial" w:cs="Arial"/>
          <w:sz w:val="22"/>
        </w:rPr>
        <w:t>wit</w:t>
      </w:r>
      <w:r w:rsidR="005A2F8F" w:rsidRPr="00B942D3">
        <w:rPr>
          <w:rFonts w:ascii="Arial" w:hAnsi="Arial" w:cs="Arial"/>
          <w:sz w:val="22"/>
        </w:rPr>
        <w:t>hin participating schools.</w:t>
      </w:r>
    </w:p>
    <w:p w14:paraId="2593F2D9" w14:textId="5BB08454" w:rsidR="008B144A" w:rsidRDefault="008B144A" w:rsidP="00B91228">
      <w:pPr>
        <w:pStyle w:val="ListParagraph"/>
        <w:numPr>
          <w:ilvl w:val="0"/>
          <w:numId w:val="7"/>
        </w:numPr>
        <w:spacing w:line="240" w:lineRule="auto"/>
        <w:ind w:leftChars="0"/>
        <w:rPr>
          <w:rFonts w:ascii="Arial" w:hAnsi="Arial" w:cs="Arial"/>
          <w:sz w:val="22"/>
        </w:rPr>
      </w:pPr>
      <w:r>
        <w:rPr>
          <w:rFonts w:ascii="Arial" w:hAnsi="Arial" w:cs="Arial"/>
          <w:sz w:val="22"/>
        </w:rPr>
        <w:t xml:space="preserve">A minimum size of </w:t>
      </w:r>
      <w:r w:rsidRPr="008B144A">
        <w:rPr>
          <w:rFonts w:ascii="Arial" w:hAnsi="Arial" w:cs="Arial"/>
          <w:b/>
          <w:sz w:val="22"/>
        </w:rPr>
        <w:t>20 schools</w:t>
      </w:r>
      <w:r>
        <w:rPr>
          <w:rFonts w:ascii="Arial" w:hAnsi="Arial" w:cs="Arial"/>
          <w:sz w:val="22"/>
        </w:rPr>
        <w:t xml:space="preserve">, in which </w:t>
      </w:r>
      <w:r w:rsidRPr="008B144A">
        <w:rPr>
          <w:rFonts w:ascii="Arial" w:hAnsi="Arial" w:cs="Arial"/>
          <w:b/>
          <w:sz w:val="22"/>
        </w:rPr>
        <w:t>50 students</w:t>
      </w:r>
      <w:r w:rsidRPr="008B144A">
        <w:rPr>
          <w:rFonts w:ascii="Arial" w:hAnsi="Arial" w:cs="Arial"/>
          <w:sz w:val="22"/>
        </w:rPr>
        <w:t xml:space="preserve"> </w:t>
      </w:r>
      <w:proofErr w:type="gramStart"/>
      <w:r>
        <w:rPr>
          <w:rFonts w:ascii="Arial" w:hAnsi="Arial" w:cs="Arial"/>
          <w:sz w:val="22"/>
        </w:rPr>
        <w:t>are</w:t>
      </w:r>
      <w:r w:rsidRPr="008B144A">
        <w:rPr>
          <w:rFonts w:ascii="Arial" w:hAnsi="Arial" w:cs="Arial"/>
          <w:sz w:val="22"/>
        </w:rPr>
        <w:t xml:space="preserve"> selected</w:t>
      </w:r>
      <w:proofErr w:type="gramEnd"/>
      <w:r w:rsidR="00D86058">
        <w:rPr>
          <w:rFonts w:ascii="Arial" w:hAnsi="Arial" w:cs="Arial"/>
          <w:sz w:val="22"/>
        </w:rPr>
        <w:t>, should be sampled</w:t>
      </w:r>
      <w:r w:rsidRPr="008B144A">
        <w:rPr>
          <w:rFonts w:ascii="Arial" w:hAnsi="Arial" w:cs="Arial"/>
          <w:sz w:val="22"/>
        </w:rPr>
        <w:t xml:space="preserve"> for th</w:t>
      </w:r>
      <w:r w:rsidR="00D86058">
        <w:rPr>
          <w:rFonts w:ascii="Arial" w:hAnsi="Arial" w:cs="Arial"/>
          <w:sz w:val="22"/>
        </w:rPr>
        <w:t xml:space="preserve">is </w:t>
      </w:r>
      <w:r w:rsidRPr="008B144A">
        <w:rPr>
          <w:rFonts w:ascii="Arial" w:hAnsi="Arial" w:cs="Arial"/>
          <w:sz w:val="22"/>
        </w:rPr>
        <w:t>study.</w:t>
      </w:r>
    </w:p>
    <w:p w14:paraId="0B923FD0" w14:textId="77777777" w:rsidR="00443A2F" w:rsidRDefault="00FA2EFC" w:rsidP="00B91228">
      <w:pPr>
        <w:spacing w:line="240" w:lineRule="auto"/>
        <w:ind w:firstLine="800"/>
        <w:rPr>
          <w:rFonts w:ascii="Arial" w:hAnsi="Arial" w:cs="Arial"/>
          <w:sz w:val="22"/>
        </w:rPr>
      </w:pPr>
      <w:r>
        <w:rPr>
          <w:rFonts w:ascii="Arial" w:hAnsi="Arial" w:cs="Arial"/>
          <w:sz w:val="22"/>
        </w:rPr>
        <w:t xml:space="preserve">Stratification </w:t>
      </w:r>
      <w:proofErr w:type="gramStart"/>
      <w:r>
        <w:rPr>
          <w:rFonts w:ascii="Arial" w:hAnsi="Arial" w:cs="Arial"/>
          <w:sz w:val="22"/>
        </w:rPr>
        <w:t>is</w:t>
      </w:r>
      <w:r w:rsidRPr="00FA2EFC">
        <w:rPr>
          <w:rFonts w:ascii="Arial" w:hAnsi="Arial" w:cs="Arial"/>
          <w:sz w:val="22"/>
        </w:rPr>
        <w:t xml:space="preserve"> used</w:t>
      </w:r>
      <w:proofErr w:type="gramEnd"/>
      <w:r w:rsidRPr="00FA2EFC">
        <w:rPr>
          <w:rFonts w:ascii="Arial" w:hAnsi="Arial" w:cs="Arial"/>
          <w:sz w:val="22"/>
        </w:rPr>
        <w:t xml:space="preserve"> </w:t>
      </w:r>
      <w:r w:rsidR="00B942D3">
        <w:rPr>
          <w:rFonts w:ascii="Arial" w:hAnsi="Arial" w:cs="Arial"/>
          <w:sz w:val="22"/>
        </w:rPr>
        <w:t>to</w:t>
      </w:r>
      <w:r w:rsidR="00B942D3" w:rsidRPr="00B942D3">
        <w:rPr>
          <w:rFonts w:ascii="Arial" w:hAnsi="Arial" w:cs="Arial"/>
          <w:sz w:val="22"/>
        </w:rPr>
        <w:t xml:space="preserve"> improve the efficiency of the sample design, </w:t>
      </w:r>
      <w:r w:rsidR="00B942D3">
        <w:rPr>
          <w:rFonts w:ascii="Arial" w:hAnsi="Arial" w:cs="Arial"/>
          <w:sz w:val="22"/>
        </w:rPr>
        <w:t>thereby making survey estimates</w:t>
      </w:r>
      <w:r w:rsidR="00B942D3">
        <w:rPr>
          <w:rFonts w:ascii="Arial" w:hAnsi="Arial" w:cs="Arial" w:hint="eastAsia"/>
          <w:sz w:val="22"/>
        </w:rPr>
        <w:t xml:space="preserve"> </w:t>
      </w:r>
      <w:r w:rsidR="00B942D3" w:rsidRPr="00B942D3">
        <w:rPr>
          <w:rFonts w:ascii="Arial" w:hAnsi="Arial" w:cs="Arial"/>
          <w:sz w:val="22"/>
        </w:rPr>
        <w:t>more reliable and reducing standard errors</w:t>
      </w:r>
      <w:r w:rsidR="00B942D3">
        <w:rPr>
          <w:rFonts w:ascii="Arial" w:hAnsi="Arial" w:cs="Arial"/>
          <w:sz w:val="22"/>
        </w:rPr>
        <w:t xml:space="preserve">. </w:t>
      </w:r>
      <w:r w:rsidR="00B942D3" w:rsidRPr="00B942D3">
        <w:rPr>
          <w:rFonts w:ascii="Arial" w:hAnsi="Arial" w:cs="Arial"/>
          <w:sz w:val="22"/>
        </w:rPr>
        <w:t xml:space="preserve">Examples for such groups of units are geographic region, urbanization level, </w:t>
      </w:r>
      <w:r w:rsidR="00B942D3" w:rsidRPr="00FA2EFC">
        <w:rPr>
          <w:rFonts w:ascii="Arial" w:hAnsi="Arial" w:cs="Arial"/>
          <w:sz w:val="22"/>
        </w:rPr>
        <w:t>poverty level, public/private status</w:t>
      </w:r>
      <w:r w:rsidR="00B942D3">
        <w:rPr>
          <w:rFonts w:ascii="Arial" w:hAnsi="Arial" w:cs="Arial"/>
          <w:sz w:val="22"/>
        </w:rPr>
        <w:t>,</w:t>
      </w:r>
      <w:r w:rsidR="00B942D3" w:rsidRPr="00B942D3">
        <w:rPr>
          <w:rFonts w:ascii="Arial" w:hAnsi="Arial" w:cs="Arial"/>
          <w:sz w:val="22"/>
        </w:rPr>
        <w:t xml:space="preserve"> and</w:t>
      </w:r>
      <w:r w:rsidR="00B942D3" w:rsidRPr="00B942D3">
        <w:rPr>
          <w:rFonts w:ascii="Arial" w:hAnsi="Arial" w:cs="Arial" w:hint="eastAsia"/>
          <w:sz w:val="22"/>
        </w:rPr>
        <w:t xml:space="preserve"> </w:t>
      </w:r>
      <w:r w:rsidR="00B942D3" w:rsidRPr="00B942D3">
        <w:rPr>
          <w:rFonts w:ascii="Arial" w:hAnsi="Arial" w:cs="Arial"/>
          <w:sz w:val="22"/>
        </w:rPr>
        <w:t>performance level.</w:t>
      </w:r>
      <w:r w:rsidR="00B942D3">
        <w:rPr>
          <w:rFonts w:ascii="Arial" w:hAnsi="Arial" w:cs="Arial"/>
          <w:sz w:val="22"/>
        </w:rPr>
        <w:t xml:space="preserve"> </w:t>
      </w:r>
    </w:p>
    <w:p w14:paraId="7D94353C" w14:textId="13EA4975" w:rsidR="00B942D3" w:rsidRDefault="00443A2F" w:rsidP="00B91228">
      <w:pPr>
        <w:spacing w:line="240" w:lineRule="auto"/>
        <w:ind w:firstLine="800"/>
        <w:rPr>
          <w:rFonts w:ascii="Arial" w:hAnsi="Arial" w:cs="Arial"/>
          <w:sz w:val="22"/>
        </w:rPr>
      </w:pPr>
      <w:r>
        <w:rPr>
          <w:rFonts w:ascii="Arial" w:hAnsi="Arial" w:cs="Arial"/>
          <w:sz w:val="22"/>
        </w:rPr>
        <w:t>Again, stratification types can vary</w:t>
      </w:r>
      <w:r w:rsidRPr="005A0FF4">
        <w:rPr>
          <w:rFonts w:ascii="Arial" w:hAnsi="Arial" w:cs="Arial"/>
          <w:sz w:val="22"/>
        </w:rPr>
        <w:t xml:space="preserve"> by country reflecting different circumstances</w:t>
      </w:r>
      <w:r>
        <w:rPr>
          <w:rFonts w:ascii="Arial" w:hAnsi="Arial" w:cs="Arial"/>
          <w:sz w:val="22"/>
        </w:rPr>
        <w:t xml:space="preserve">. </w:t>
      </w:r>
      <w:r w:rsidR="00B942D3" w:rsidRPr="005A0FF4">
        <w:rPr>
          <w:rFonts w:ascii="Arial" w:hAnsi="Arial" w:cs="Arial"/>
          <w:sz w:val="22"/>
        </w:rPr>
        <w:t>Each country can apply different stratification schemes</w:t>
      </w:r>
      <w:r w:rsidR="00F23466">
        <w:rPr>
          <w:rFonts w:ascii="Arial" w:hAnsi="Arial" w:cs="Arial"/>
          <w:sz w:val="22"/>
        </w:rPr>
        <w:t xml:space="preserve"> based on national research team’s decision</w:t>
      </w:r>
      <w:r w:rsidR="00B942D3" w:rsidRPr="005A0FF4">
        <w:rPr>
          <w:rFonts w:ascii="Arial" w:hAnsi="Arial" w:cs="Arial"/>
          <w:sz w:val="22"/>
        </w:rPr>
        <w:t>.</w:t>
      </w:r>
      <w:r w:rsidR="00B942D3" w:rsidRPr="005A0FF4">
        <w:rPr>
          <w:rFonts w:ascii="Arial" w:hAnsi="Arial" w:cs="Arial" w:hint="eastAsia"/>
          <w:sz w:val="22"/>
        </w:rPr>
        <w:t xml:space="preserve"> </w:t>
      </w:r>
      <w:r w:rsidR="00B942D3" w:rsidRPr="005A0FF4">
        <w:rPr>
          <w:rFonts w:ascii="Arial" w:hAnsi="Arial" w:cs="Arial" w:hint="eastAsia"/>
          <w:sz w:val="22"/>
        </w:rPr>
        <w:lastRenderedPageBreak/>
        <w:t>For example, South Korea will apply t</w:t>
      </w:r>
      <w:r w:rsidR="00B942D3" w:rsidRPr="005A0FF4">
        <w:rPr>
          <w:rFonts w:ascii="Arial" w:hAnsi="Arial" w:cs="Arial"/>
          <w:sz w:val="22"/>
        </w:rPr>
        <w:t>wo stratification</w:t>
      </w:r>
      <w:r w:rsidR="005A0FF4">
        <w:rPr>
          <w:rFonts w:ascii="Arial" w:hAnsi="Arial" w:cs="Arial"/>
          <w:sz w:val="22"/>
        </w:rPr>
        <w:t xml:space="preserve"> variable</w:t>
      </w:r>
      <w:r w:rsidR="00B942D3" w:rsidRPr="005A0FF4">
        <w:rPr>
          <w:rFonts w:ascii="Arial" w:hAnsi="Arial" w:cs="Arial"/>
          <w:sz w:val="22"/>
        </w:rPr>
        <w:t xml:space="preserve">s: </w:t>
      </w:r>
      <w:r w:rsidR="00B942D3" w:rsidRPr="00B942D3">
        <w:rPr>
          <w:rFonts w:ascii="Arial" w:hAnsi="Arial" w:cs="Arial"/>
          <w:sz w:val="22"/>
        </w:rPr>
        <w:t>urbanization level</w:t>
      </w:r>
      <w:r w:rsidR="00F668B1">
        <w:rPr>
          <w:rFonts w:ascii="Arial" w:hAnsi="Arial" w:cs="Arial"/>
          <w:sz w:val="22"/>
        </w:rPr>
        <w:t xml:space="preserve"> and </w:t>
      </w:r>
      <w:r w:rsidR="00B942D3" w:rsidRPr="00FA2EFC">
        <w:rPr>
          <w:rFonts w:ascii="Arial" w:hAnsi="Arial" w:cs="Arial"/>
          <w:sz w:val="22"/>
        </w:rPr>
        <w:t>poverty level</w:t>
      </w:r>
      <w:r w:rsidR="00F668B1">
        <w:rPr>
          <w:rFonts w:ascii="Arial" w:hAnsi="Arial" w:cs="Arial"/>
          <w:sz w:val="22"/>
        </w:rPr>
        <w:t>. T</w:t>
      </w:r>
      <w:r w:rsidR="00A96CDE">
        <w:rPr>
          <w:rFonts w:ascii="Arial" w:hAnsi="Arial" w:cs="Arial"/>
          <w:sz w:val="22"/>
        </w:rPr>
        <w:t>hus, five</w:t>
      </w:r>
      <w:r w:rsidR="005A0FF4">
        <w:rPr>
          <w:rFonts w:ascii="Arial" w:hAnsi="Arial" w:cs="Arial"/>
          <w:sz w:val="22"/>
        </w:rPr>
        <w:t xml:space="preserve"> schools </w:t>
      </w:r>
      <w:proofErr w:type="gramStart"/>
      <w:r w:rsidR="005A0FF4">
        <w:rPr>
          <w:rFonts w:ascii="Arial" w:hAnsi="Arial" w:cs="Arial"/>
          <w:sz w:val="22"/>
        </w:rPr>
        <w:t xml:space="preserve">will </w:t>
      </w:r>
      <w:r w:rsidR="004E74BB">
        <w:rPr>
          <w:rFonts w:ascii="Arial" w:hAnsi="Arial" w:cs="Arial"/>
          <w:sz w:val="22"/>
        </w:rPr>
        <w:t>be selected</w:t>
      </w:r>
      <w:proofErr w:type="gramEnd"/>
      <w:r w:rsidR="00F668B1">
        <w:rPr>
          <w:rFonts w:ascii="Arial" w:hAnsi="Arial" w:cs="Arial"/>
          <w:sz w:val="22"/>
        </w:rPr>
        <w:t xml:space="preserve"> in each stratum.</w:t>
      </w:r>
    </w:p>
    <w:p w14:paraId="2ABE4262" w14:textId="77777777" w:rsidR="009C2413" w:rsidRDefault="009C2413" w:rsidP="00B91228">
      <w:pPr>
        <w:spacing w:line="240" w:lineRule="auto"/>
        <w:ind w:firstLine="800"/>
        <w:rPr>
          <w:rFonts w:ascii="Arial" w:hAnsi="Arial" w:cs="Arial"/>
          <w:sz w:val="22"/>
        </w:rPr>
      </w:pPr>
    </w:p>
    <w:p w14:paraId="3A4DC645" w14:textId="746FBBD1" w:rsidR="008F7443" w:rsidRPr="005A0FF4" w:rsidRDefault="002D6279" w:rsidP="00B91228">
      <w:pPr>
        <w:spacing w:line="240" w:lineRule="auto"/>
        <w:rPr>
          <w:rFonts w:ascii="Arial" w:hAnsi="Arial" w:cs="Arial"/>
          <w:sz w:val="22"/>
        </w:rPr>
      </w:pPr>
      <w:r>
        <w:rPr>
          <w:rFonts w:ascii="Arial" w:hAnsi="Arial" w:cs="Arial" w:hint="eastAsia"/>
          <w:sz w:val="22"/>
        </w:rPr>
        <w:t xml:space="preserve">&lt;Table </w:t>
      </w:r>
      <w:r w:rsidR="00D15733">
        <w:rPr>
          <w:rFonts w:ascii="Arial" w:hAnsi="Arial" w:cs="Arial"/>
          <w:sz w:val="22"/>
        </w:rPr>
        <w:t>4</w:t>
      </w:r>
      <w:r>
        <w:rPr>
          <w:rFonts w:ascii="Arial" w:hAnsi="Arial" w:cs="Arial"/>
          <w:sz w:val="22"/>
        </w:rPr>
        <w:t>&gt; Example of South Korean Sample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70"/>
        <w:gridCol w:w="1144"/>
        <w:gridCol w:w="2254"/>
        <w:gridCol w:w="2238"/>
      </w:tblGrid>
      <w:tr w:rsidR="00DB01CB" w14:paraId="2FD3CD5D" w14:textId="77777777" w:rsidTr="00373B00">
        <w:trPr>
          <w:trHeight w:val="423"/>
          <w:jc w:val="center"/>
        </w:trPr>
        <w:tc>
          <w:tcPr>
            <w:tcW w:w="2214" w:type="dxa"/>
            <w:gridSpan w:val="2"/>
          </w:tcPr>
          <w:p w14:paraId="54BC2845" w14:textId="39BCE7E7" w:rsidR="00DB01CB" w:rsidRPr="004409C7" w:rsidRDefault="002D6279" w:rsidP="00B91228">
            <w:pPr>
              <w:pStyle w:val="NoSpacing"/>
              <w:rPr>
                <w:rFonts w:ascii="Arial" w:hAnsi="Arial" w:cs="Arial"/>
                <w:b/>
              </w:rPr>
            </w:pPr>
            <w:r w:rsidRPr="004409C7">
              <w:rPr>
                <w:rFonts w:ascii="Arial" w:hAnsi="Arial" w:cs="Arial"/>
                <w:b/>
                <w:sz w:val="22"/>
              </w:rPr>
              <w:t>South Korea</w:t>
            </w:r>
          </w:p>
        </w:tc>
        <w:tc>
          <w:tcPr>
            <w:tcW w:w="4492" w:type="dxa"/>
            <w:gridSpan w:val="2"/>
          </w:tcPr>
          <w:p w14:paraId="5161CBC9" w14:textId="77777777" w:rsidR="00DB01CB" w:rsidRPr="004409C7" w:rsidRDefault="00DB01CB" w:rsidP="00B91228">
            <w:pPr>
              <w:pStyle w:val="NoSpacing"/>
              <w:rPr>
                <w:rFonts w:ascii="Arial" w:hAnsi="Arial" w:cs="Arial"/>
              </w:rPr>
            </w:pPr>
            <w:r w:rsidRPr="004409C7">
              <w:rPr>
                <w:rFonts w:ascii="Arial" w:hAnsi="Arial" w:cs="Arial"/>
              </w:rPr>
              <w:t>Region</w:t>
            </w:r>
          </w:p>
        </w:tc>
      </w:tr>
      <w:tr w:rsidR="00B942D3" w14:paraId="52F86035" w14:textId="77777777" w:rsidTr="00373B00">
        <w:trPr>
          <w:trHeight w:val="423"/>
          <w:jc w:val="center"/>
        </w:trPr>
        <w:tc>
          <w:tcPr>
            <w:tcW w:w="2214" w:type="dxa"/>
            <w:gridSpan w:val="2"/>
          </w:tcPr>
          <w:p w14:paraId="6B7A3F7A" w14:textId="77777777" w:rsidR="00B942D3" w:rsidRPr="004409C7" w:rsidRDefault="00B942D3" w:rsidP="00B91228">
            <w:pPr>
              <w:pStyle w:val="NoSpacing"/>
              <w:rPr>
                <w:rFonts w:ascii="Arial" w:hAnsi="Arial" w:cs="Arial"/>
              </w:rPr>
            </w:pPr>
          </w:p>
        </w:tc>
        <w:tc>
          <w:tcPr>
            <w:tcW w:w="2254" w:type="dxa"/>
          </w:tcPr>
          <w:p w14:paraId="4BE20B3A" w14:textId="77777777" w:rsidR="00B942D3" w:rsidRPr="004409C7" w:rsidRDefault="00B942D3" w:rsidP="00B91228">
            <w:pPr>
              <w:pStyle w:val="NoSpacing"/>
              <w:rPr>
                <w:rFonts w:ascii="Arial" w:hAnsi="Arial" w:cs="Arial"/>
              </w:rPr>
            </w:pPr>
            <w:r w:rsidRPr="004409C7">
              <w:rPr>
                <w:rFonts w:ascii="Arial" w:hAnsi="Arial" w:cs="Arial"/>
              </w:rPr>
              <w:t>City</w:t>
            </w:r>
          </w:p>
        </w:tc>
        <w:tc>
          <w:tcPr>
            <w:tcW w:w="2237" w:type="dxa"/>
          </w:tcPr>
          <w:p w14:paraId="39D59D17" w14:textId="77777777" w:rsidR="00B942D3" w:rsidRPr="004409C7" w:rsidRDefault="00B942D3" w:rsidP="00B91228">
            <w:pPr>
              <w:pStyle w:val="NoSpacing"/>
              <w:rPr>
                <w:rFonts w:ascii="Arial" w:hAnsi="Arial" w:cs="Arial"/>
              </w:rPr>
            </w:pPr>
            <w:r w:rsidRPr="004409C7">
              <w:rPr>
                <w:rFonts w:ascii="Arial" w:hAnsi="Arial" w:cs="Arial"/>
              </w:rPr>
              <w:t>Rural Area</w:t>
            </w:r>
          </w:p>
        </w:tc>
      </w:tr>
      <w:tr w:rsidR="00DB01CB" w14:paraId="3887F7B1" w14:textId="77777777" w:rsidTr="00373B00">
        <w:trPr>
          <w:trHeight w:val="431"/>
          <w:jc w:val="center"/>
        </w:trPr>
        <w:tc>
          <w:tcPr>
            <w:tcW w:w="1070" w:type="dxa"/>
            <w:vMerge w:val="restart"/>
          </w:tcPr>
          <w:p w14:paraId="1D8FBDD4" w14:textId="77777777" w:rsidR="00DB01CB" w:rsidRPr="004409C7" w:rsidRDefault="00DB01CB" w:rsidP="00B91228">
            <w:pPr>
              <w:pStyle w:val="NoSpacing"/>
              <w:rPr>
                <w:rFonts w:ascii="Arial" w:hAnsi="Arial" w:cs="Arial"/>
              </w:rPr>
            </w:pPr>
            <w:r w:rsidRPr="004409C7">
              <w:rPr>
                <w:rFonts w:ascii="Arial" w:hAnsi="Arial" w:cs="Arial"/>
              </w:rPr>
              <w:t xml:space="preserve">School </w:t>
            </w:r>
            <w:r w:rsidR="005A6B2D" w:rsidRPr="004409C7">
              <w:rPr>
                <w:rFonts w:ascii="Arial" w:hAnsi="Arial" w:cs="Arial"/>
              </w:rPr>
              <w:t>S</w:t>
            </w:r>
            <w:r w:rsidRPr="004409C7">
              <w:rPr>
                <w:rFonts w:ascii="Arial" w:hAnsi="Arial" w:cs="Arial"/>
              </w:rPr>
              <w:t>tatus</w:t>
            </w:r>
          </w:p>
        </w:tc>
        <w:tc>
          <w:tcPr>
            <w:tcW w:w="1143" w:type="dxa"/>
          </w:tcPr>
          <w:p w14:paraId="2E72290F" w14:textId="77777777" w:rsidR="00DB01CB" w:rsidRPr="004409C7" w:rsidRDefault="00DB01CB" w:rsidP="00B91228">
            <w:pPr>
              <w:pStyle w:val="NoSpacing"/>
              <w:rPr>
                <w:rFonts w:ascii="Arial" w:hAnsi="Arial" w:cs="Arial"/>
              </w:rPr>
            </w:pPr>
            <w:r w:rsidRPr="004409C7">
              <w:rPr>
                <w:rFonts w:ascii="Arial" w:hAnsi="Arial" w:cs="Arial"/>
              </w:rPr>
              <w:t>Public</w:t>
            </w:r>
          </w:p>
        </w:tc>
        <w:tc>
          <w:tcPr>
            <w:tcW w:w="2254" w:type="dxa"/>
          </w:tcPr>
          <w:p w14:paraId="6C9E0362" w14:textId="77777777" w:rsidR="00DB01CB" w:rsidRPr="004409C7" w:rsidRDefault="00DB01CB" w:rsidP="00B91228">
            <w:pPr>
              <w:pStyle w:val="NoSpacing"/>
              <w:rPr>
                <w:rFonts w:ascii="Arial" w:hAnsi="Arial" w:cs="Arial"/>
                <w:sz w:val="22"/>
              </w:rPr>
            </w:pPr>
            <w:r w:rsidRPr="004409C7">
              <w:rPr>
                <w:rFonts w:ascii="Arial" w:hAnsi="Arial" w:cs="Arial"/>
                <w:sz w:val="22"/>
              </w:rPr>
              <w:t>5</w:t>
            </w:r>
          </w:p>
        </w:tc>
        <w:tc>
          <w:tcPr>
            <w:tcW w:w="2237" w:type="dxa"/>
          </w:tcPr>
          <w:p w14:paraId="04F4A5C4" w14:textId="77777777" w:rsidR="00DB01CB" w:rsidRPr="004409C7" w:rsidRDefault="00DB01CB" w:rsidP="00B91228">
            <w:pPr>
              <w:pStyle w:val="NoSpacing"/>
              <w:rPr>
                <w:rFonts w:ascii="Arial" w:hAnsi="Arial" w:cs="Arial"/>
                <w:sz w:val="22"/>
              </w:rPr>
            </w:pPr>
            <w:r w:rsidRPr="004409C7">
              <w:rPr>
                <w:rFonts w:ascii="Arial" w:hAnsi="Arial" w:cs="Arial"/>
                <w:sz w:val="22"/>
              </w:rPr>
              <w:t>5</w:t>
            </w:r>
          </w:p>
        </w:tc>
      </w:tr>
      <w:tr w:rsidR="00DB01CB" w14:paraId="04555410" w14:textId="77777777" w:rsidTr="00373B00">
        <w:trPr>
          <w:trHeight w:val="431"/>
          <w:jc w:val="center"/>
        </w:trPr>
        <w:tc>
          <w:tcPr>
            <w:tcW w:w="1070" w:type="dxa"/>
            <w:vMerge/>
          </w:tcPr>
          <w:p w14:paraId="53361093" w14:textId="77777777" w:rsidR="00DB01CB" w:rsidRPr="004409C7" w:rsidRDefault="00DB01CB" w:rsidP="00B91228">
            <w:pPr>
              <w:pStyle w:val="NoSpacing"/>
              <w:rPr>
                <w:rFonts w:ascii="Arial" w:hAnsi="Arial" w:cs="Arial"/>
              </w:rPr>
            </w:pPr>
          </w:p>
        </w:tc>
        <w:tc>
          <w:tcPr>
            <w:tcW w:w="1143" w:type="dxa"/>
          </w:tcPr>
          <w:p w14:paraId="5C26B7FC" w14:textId="77777777" w:rsidR="00DB01CB" w:rsidRPr="004409C7" w:rsidRDefault="00DB01CB" w:rsidP="00B91228">
            <w:pPr>
              <w:pStyle w:val="NoSpacing"/>
              <w:rPr>
                <w:rFonts w:ascii="Arial" w:hAnsi="Arial" w:cs="Arial"/>
              </w:rPr>
            </w:pPr>
            <w:r w:rsidRPr="004409C7">
              <w:rPr>
                <w:rFonts w:ascii="Arial" w:hAnsi="Arial" w:cs="Arial"/>
              </w:rPr>
              <w:t>Private</w:t>
            </w:r>
          </w:p>
        </w:tc>
        <w:tc>
          <w:tcPr>
            <w:tcW w:w="2254" w:type="dxa"/>
          </w:tcPr>
          <w:p w14:paraId="546D1D8E" w14:textId="77777777" w:rsidR="00DB01CB" w:rsidRPr="004409C7" w:rsidRDefault="00DB01CB" w:rsidP="00B91228">
            <w:pPr>
              <w:pStyle w:val="NoSpacing"/>
              <w:rPr>
                <w:rFonts w:ascii="Arial" w:hAnsi="Arial" w:cs="Arial"/>
                <w:sz w:val="22"/>
              </w:rPr>
            </w:pPr>
            <w:r w:rsidRPr="004409C7">
              <w:rPr>
                <w:rFonts w:ascii="Arial" w:hAnsi="Arial" w:cs="Arial"/>
                <w:sz w:val="22"/>
              </w:rPr>
              <w:t>5</w:t>
            </w:r>
          </w:p>
        </w:tc>
        <w:tc>
          <w:tcPr>
            <w:tcW w:w="2237" w:type="dxa"/>
          </w:tcPr>
          <w:p w14:paraId="7913B6B6" w14:textId="77777777" w:rsidR="00DB01CB" w:rsidRPr="004409C7" w:rsidRDefault="00DB01CB" w:rsidP="00B91228">
            <w:pPr>
              <w:pStyle w:val="NoSpacing"/>
              <w:rPr>
                <w:rFonts w:ascii="Arial" w:hAnsi="Arial" w:cs="Arial"/>
                <w:sz w:val="22"/>
              </w:rPr>
            </w:pPr>
            <w:r w:rsidRPr="004409C7">
              <w:rPr>
                <w:rFonts w:ascii="Arial" w:hAnsi="Arial" w:cs="Arial"/>
                <w:sz w:val="22"/>
              </w:rPr>
              <w:t>5</w:t>
            </w:r>
          </w:p>
        </w:tc>
      </w:tr>
    </w:tbl>
    <w:p w14:paraId="5886ABAC" w14:textId="77777777" w:rsidR="004E74BB" w:rsidRDefault="004E74BB" w:rsidP="00B91228">
      <w:pPr>
        <w:spacing w:line="240" w:lineRule="auto"/>
        <w:ind w:firstLine="400"/>
        <w:rPr>
          <w:rFonts w:ascii="Arial" w:hAnsi="Arial" w:cs="Arial"/>
          <w:sz w:val="22"/>
        </w:rPr>
      </w:pPr>
    </w:p>
    <w:p w14:paraId="4174D8B9" w14:textId="77777777" w:rsidR="004E74BB" w:rsidRPr="005A6B2D" w:rsidRDefault="004E74BB" w:rsidP="00B91228">
      <w:pPr>
        <w:spacing w:line="240" w:lineRule="auto"/>
        <w:ind w:firstLine="800"/>
        <w:rPr>
          <w:rFonts w:ascii="Arial" w:hAnsi="Arial" w:cs="Arial"/>
          <w:sz w:val="22"/>
        </w:rPr>
      </w:pPr>
      <w:r w:rsidRPr="005A6B2D">
        <w:rPr>
          <w:rFonts w:ascii="Arial" w:hAnsi="Arial" w:cs="Arial"/>
          <w:sz w:val="22"/>
        </w:rPr>
        <w:t xml:space="preserve">School-level exclusion and within-school exclusion </w:t>
      </w:r>
      <w:proofErr w:type="gramStart"/>
      <w:r w:rsidRPr="005A6B2D">
        <w:rPr>
          <w:rFonts w:ascii="Arial" w:hAnsi="Arial" w:cs="Arial"/>
          <w:sz w:val="22"/>
        </w:rPr>
        <w:t>can be made</w:t>
      </w:r>
      <w:proofErr w:type="gramEnd"/>
      <w:r w:rsidRPr="005A6B2D">
        <w:rPr>
          <w:rFonts w:ascii="Arial" w:hAnsi="Arial" w:cs="Arial"/>
          <w:sz w:val="22"/>
        </w:rPr>
        <w:t xml:space="preserve"> in case </w:t>
      </w:r>
      <w:r w:rsidR="005A6B2D">
        <w:rPr>
          <w:rFonts w:ascii="Arial" w:hAnsi="Arial" w:cs="Arial"/>
          <w:sz w:val="22"/>
        </w:rPr>
        <w:t>to reach an eff</w:t>
      </w:r>
      <w:r w:rsidRPr="005A6B2D">
        <w:rPr>
          <w:rFonts w:ascii="Arial" w:hAnsi="Arial" w:cs="Arial"/>
          <w:sz w:val="22"/>
        </w:rPr>
        <w:t>ective target population.</w:t>
      </w:r>
      <w:r w:rsidRPr="005A6B2D">
        <w:rPr>
          <w:rFonts w:ascii="Arial" w:hAnsi="Arial" w:cs="Arial"/>
        </w:rPr>
        <w:t xml:space="preserve"> </w:t>
      </w:r>
      <w:proofErr w:type="gramStart"/>
      <w:r w:rsidRPr="005A6B2D">
        <w:rPr>
          <w:rFonts w:ascii="Arial" w:hAnsi="Arial" w:cs="Arial"/>
          <w:sz w:val="22"/>
        </w:rPr>
        <w:t>Students eligible for school-leve</w:t>
      </w:r>
      <w:r w:rsidR="001D1F5A" w:rsidRPr="005A6B2D">
        <w:rPr>
          <w:rFonts w:ascii="Arial" w:hAnsi="Arial" w:cs="Arial"/>
          <w:sz w:val="22"/>
        </w:rPr>
        <w:t>l</w:t>
      </w:r>
      <w:r w:rsidRPr="005A6B2D">
        <w:rPr>
          <w:rFonts w:ascii="Arial" w:hAnsi="Arial" w:cs="Arial"/>
          <w:sz w:val="22"/>
        </w:rPr>
        <w:t xml:space="preserve"> exclusion are identified by national research team</w:t>
      </w:r>
      <w:proofErr w:type="gramEnd"/>
      <w:r w:rsidRPr="005A6B2D">
        <w:rPr>
          <w:rFonts w:ascii="Arial" w:hAnsi="Arial" w:cs="Arial"/>
          <w:sz w:val="22"/>
        </w:rPr>
        <w:t>. School-level exclusions include schools that:</w:t>
      </w:r>
    </w:p>
    <w:p w14:paraId="3AAB18FC" w14:textId="77777777" w:rsidR="004E74BB" w:rsidRPr="004E74BB" w:rsidRDefault="008F7443" w:rsidP="00B91228">
      <w:pPr>
        <w:pStyle w:val="ListParagraph"/>
        <w:numPr>
          <w:ilvl w:val="0"/>
          <w:numId w:val="16"/>
        </w:numPr>
        <w:spacing w:line="240" w:lineRule="auto"/>
        <w:ind w:leftChars="0"/>
        <w:rPr>
          <w:rFonts w:ascii="Arial" w:hAnsi="Arial" w:cs="Arial"/>
          <w:sz w:val="22"/>
        </w:rPr>
      </w:pPr>
      <w:r>
        <w:rPr>
          <w:rFonts w:ascii="Arial" w:hAnsi="Arial" w:cs="Arial"/>
          <w:sz w:val="22"/>
        </w:rPr>
        <w:t>A</w:t>
      </w:r>
      <w:r w:rsidR="00A24767">
        <w:rPr>
          <w:rFonts w:ascii="Arial" w:hAnsi="Arial" w:cs="Arial"/>
          <w:sz w:val="22"/>
        </w:rPr>
        <w:t>re geographically remote;</w:t>
      </w:r>
    </w:p>
    <w:p w14:paraId="50EA44FA" w14:textId="77777777" w:rsidR="004E74BB" w:rsidRPr="004E74BB" w:rsidRDefault="008F7443" w:rsidP="00B91228">
      <w:pPr>
        <w:pStyle w:val="ListParagraph"/>
        <w:numPr>
          <w:ilvl w:val="0"/>
          <w:numId w:val="16"/>
        </w:numPr>
        <w:spacing w:line="240" w:lineRule="auto"/>
        <w:ind w:leftChars="0"/>
        <w:rPr>
          <w:rFonts w:ascii="Arial" w:hAnsi="Arial" w:cs="Arial"/>
          <w:sz w:val="22"/>
        </w:rPr>
      </w:pPr>
      <w:r>
        <w:rPr>
          <w:rFonts w:ascii="Arial" w:hAnsi="Arial" w:cs="Arial"/>
          <w:sz w:val="22"/>
        </w:rPr>
        <w:t>H</w:t>
      </w:r>
      <w:r w:rsidR="00A24767">
        <w:rPr>
          <w:rFonts w:ascii="Arial" w:hAnsi="Arial" w:cs="Arial"/>
          <w:sz w:val="22"/>
        </w:rPr>
        <w:t>ave very few students;</w:t>
      </w:r>
    </w:p>
    <w:p w14:paraId="466504F5" w14:textId="77777777" w:rsidR="004E74BB" w:rsidRPr="004E74BB" w:rsidRDefault="008F7443" w:rsidP="00B91228">
      <w:pPr>
        <w:pStyle w:val="ListParagraph"/>
        <w:numPr>
          <w:ilvl w:val="0"/>
          <w:numId w:val="16"/>
        </w:numPr>
        <w:spacing w:line="240" w:lineRule="auto"/>
        <w:ind w:leftChars="0"/>
        <w:rPr>
          <w:rFonts w:ascii="Arial" w:hAnsi="Arial" w:cs="Arial"/>
          <w:sz w:val="22"/>
        </w:rPr>
      </w:pPr>
      <w:r>
        <w:rPr>
          <w:rFonts w:ascii="Arial" w:hAnsi="Arial" w:cs="Arial"/>
          <w:sz w:val="22"/>
        </w:rPr>
        <w:t>H</w:t>
      </w:r>
      <w:r w:rsidR="00A24767">
        <w:rPr>
          <w:rFonts w:ascii="Arial" w:hAnsi="Arial" w:cs="Arial"/>
          <w:sz w:val="22"/>
        </w:rPr>
        <w:t xml:space="preserve">ave </w:t>
      </w:r>
      <w:r w:rsidR="004E74BB" w:rsidRPr="004E74BB">
        <w:rPr>
          <w:rFonts w:ascii="Arial" w:hAnsi="Arial" w:cs="Arial"/>
          <w:sz w:val="22"/>
        </w:rPr>
        <w:t xml:space="preserve">a curriculum or structure </w:t>
      </w:r>
      <w:r w:rsidR="004E74BB">
        <w:rPr>
          <w:rFonts w:ascii="Arial" w:hAnsi="Arial" w:cs="Arial"/>
          <w:sz w:val="22"/>
        </w:rPr>
        <w:t>diff</w:t>
      </w:r>
      <w:r w:rsidR="004E74BB" w:rsidRPr="004E74BB">
        <w:rPr>
          <w:rFonts w:ascii="Arial" w:hAnsi="Arial" w:cs="Arial"/>
          <w:sz w:val="22"/>
        </w:rPr>
        <w:t>eren</w:t>
      </w:r>
      <w:r w:rsidR="004E74BB">
        <w:rPr>
          <w:rFonts w:ascii="Arial" w:hAnsi="Arial" w:cs="Arial"/>
          <w:sz w:val="22"/>
        </w:rPr>
        <w:t>t from the mainstream education</w:t>
      </w:r>
      <w:r w:rsidR="004E74BB">
        <w:rPr>
          <w:rFonts w:ascii="Arial" w:hAnsi="Arial" w:cs="Arial" w:hint="eastAsia"/>
          <w:sz w:val="22"/>
        </w:rPr>
        <w:t xml:space="preserve"> </w:t>
      </w:r>
      <w:r w:rsidR="00A24767">
        <w:rPr>
          <w:rFonts w:ascii="Arial" w:hAnsi="Arial" w:cs="Arial"/>
          <w:sz w:val="22"/>
        </w:rPr>
        <w:t>system;</w:t>
      </w:r>
      <w:r w:rsidR="00A96CDE">
        <w:rPr>
          <w:rFonts w:ascii="Arial" w:hAnsi="Arial" w:cs="Arial"/>
          <w:sz w:val="22"/>
        </w:rPr>
        <w:t xml:space="preserve"> and</w:t>
      </w:r>
    </w:p>
    <w:p w14:paraId="2C7C188D" w14:textId="77777777" w:rsidR="00B942D3" w:rsidRDefault="008F7443" w:rsidP="00B91228">
      <w:pPr>
        <w:pStyle w:val="ListParagraph"/>
        <w:numPr>
          <w:ilvl w:val="0"/>
          <w:numId w:val="16"/>
        </w:numPr>
        <w:spacing w:line="240" w:lineRule="auto"/>
        <w:ind w:leftChars="0"/>
        <w:rPr>
          <w:rFonts w:ascii="Arial" w:hAnsi="Arial" w:cs="Arial"/>
          <w:sz w:val="22"/>
        </w:rPr>
      </w:pPr>
      <w:r>
        <w:rPr>
          <w:rFonts w:ascii="Arial" w:hAnsi="Arial" w:cs="Arial"/>
          <w:sz w:val="22"/>
        </w:rPr>
        <w:t>A</w:t>
      </w:r>
      <w:r w:rsidR="00A24767">
        <w:rPr>
          <w:rFonts w:ascii="Arial" w:hAnsi="Arial" w:cs="Arial"/>
          <w:sz w:val="22"/>
        </w:rPr>
        <w:t>re</w:t>
      </w:r>
      <w:r w:rsidR="004E74BB">
        <w:rPr>
          <w:rFonts w:ascii="Arial" w:hAnsi="Arial" w:cs="Arial"/>
          <w:sz w:val="22"/>
        </w:rPr>
        <w:t xml:space="preserve"> specifi</w:t>
      </w:r>
      <w:r w:rsidR="004E74BB" w:rsidRPr="004E74BB">
        <w:rPr>
          <w:rFonts w:ascii="Arial" w:hAnsi="Arial" w:cs="Arial"/>
          <w:sz w:val="22"/>
        </w:rPr>
        <w:t>cally for students with special needs.</w:t>
      </w:r>
    </w:p>
    <w:p w14:paraId="224A93B7" w14:textId="77777777" w:rsidR="00773303" w:rsidRPr="00773303" w:rsidRDefault="00773303" w:rsidP="00B91228">
      <w:pPr>
        <w:spacing w:line="240" w:lineRule="auto"/>
        <w:ind w:firstLine="800"/>
        <w:rPr>
          <w:rFonts w:ascii="Arial" w:hAnsi="Arial" w:cs="Arial"/>
          <w:sz w:val="22"/>
        </w:rPr>
      </w:pPr>
      <w:r w:rsidRPr="004E74BB">
        <w:rPr>
          <w:rFonts w:ascii="Arial" w:hAnsi="Arial" w:cs="Arial"/>
          <w:sz w:val="22"/>
        </w:rPr>
        <w:t xml:space="preserve">Students eligible for within-school exclusion </w:t>
      </w:r>
      <w:proofErr w:type="gramStart"/>
      <w:r>
        <w:rPr>
          <w:rFonts w:ascii="Arial" w:hAnsi="Arial" w:cs="Arial"/>
          <w:sz w:val="22"/>
        </w:rPr>
        <w:t xml:space="preserve">are </w:t>
      </w:r>
      <w:r w:rsidRPr="00773303">
        <w:rPr>
          <w:rFonts w:ascii="Arial" w:hAnsi="Arial" w:cs="Arial"/>
          <w:sz w:val="22"/>
        </w:rPr>
        <w:t>identified</w:t>
      </w:r>
      <w:proofErr w:type="gramEnd"/>
      <w:r w:rsidRPr="00773303">
        <w:rPr>
          <w:rFonts w:ascii="Arial" w:hAnsi="Arial" w:cs="Arial"/>
          <w:sz w:val="22"/>
        </w:rPr>
        <w:t xml:space="preserve"> by the survey administrator at</w:t>
      </w:r>
      <w:r w:rsidRPr="00773303">
        <w:rPr>
          <w:rFonts w:ascii="Arial" w:hAnsi="Arial" w:cs="Arial" w:hint="eastAsia"/>
          <w:sz w:val="22"/>
        </w:rPr>
        <w:t xml:space="preserve"> </w:t>
      </w:r>
      <w:r w:rsidRPr="00773303">
        <w:rPr>
          <w:rFonts w:ascii="Arial" w:hAnsi="Arial" w:cs="Arial"/>
          <w:sz w:val="22"/>
        </w:rPr>
        <w:t>the schools and could still be administered the survey if the school did not want the student to feel out of place during the measurement. It is important to</w:t>
      </w:r>
      <w:r w:rsidRPr="00773303">
        <w:rPr>
          <w:rFonts w:ascii="Arial" w:hAnsi="Arial" w:cs="Arial" w:hint="eastAsia"/>
          <w:sz w:val="22"/>
        </w:rPr>
        <w:t xml:space="preserve"> </w:t>
      </w:r>
      <w:r w:rsidRPr="00773303">
        <w:rPr>
          <w:rFonts w:ascii="Arial" w:hAnsi="Arial" w:cs="Arial"/>
          <w:sz w:val="22"/>
        </w:rPr>
        <w:t xml:space="preserve">ensure that this population was as close to the national desired target population as possible. Within-school exclusions include the reasons: </w:t>
      </w:r>
    </w:p>
    <w:p w14:paraId="22119F76" w14:textId="456EA1AD" w:rsidR="00773303" w:rsidRPr="00773303" w:rsidRDefault="00773303" w:rsidP="00B91228">
      <w:pPr>
        <w:pStyle w:val="ListParagraph"/>
        <w:numPr>
          <w:ilvl w:val="0"/>
          <w:numId w:val="16"/>
        </w:numPr>
        <w:spacing w:line="240" w:lineRule="auto"/>
        <w:ind w:leftChars="0"/>
        <w:rPr>
          <w:rFonts w:ascii="Arial" w:hAnsi="Arial" w:cs="Arial"/>
          <w:sz w:val="22"/>
        </w:rPr>
      </w:pPr>
      <w:r w:rsidRPr="00773303">
        <w:rPr>
          <w:rFonts w:ascii="Arial" w:hAnsi="Arial" w:cs="Arial"/>
          <w:sz w:val="22"/>
        </w:rPr>
        <w:t>Intellectually/ph</w:t>
      </w:r>
      <w:r w:rsidR="00406C63">
        <w:rPr>
          <w:rFonts w:ascii="Arial" w:hAnsi="Arial" w:cs="Arial"/>
          <w:sz w:val="22"/>
        </w:rPr>
        <w:t>y</w:t>
      </w:r>
      <w:r w:rsidRPr="00773303">
        <w:rPr>
          <w:rFonts w:ascii="Arial" w:hAnsi="Arial" w:cs="Arial"/>
          <w:sz w:val="22"/>
        </w:rPr>
        <w:t>sically disabled students: This includes students who are mentally and functionally unable to follow even general survey instructions</w:t>
      </w:r>
    </w:p>
    <w:p w14:paraId="191F2C64" w14:textId="77777777" w:rsidR="00773303" w:rsidRPr="00773303" w:rsidRDefault="00773303" w:rsidP="00B91228">
      <w:pPr>
        <w:pStyle w:val="ListParagraph"/>
        <w:numPr>
          <w:ilvl w:val="0"/>
          <w:numId w:val="16"/>
        </w:numPr>
        <w:spacing w:line="240" w:lineRule="auto"/>
        <w:ind w:leftChars="0"/>
        <w:rPr>
          <w:rFonts w:ascii="Arial" w:hAnsi="Arial" w:cs="Arial"/>
          <w:sz w:val="22"/>
        </w:rPr>
      </w:pPr>
      <w:r w:rsidRPr="00773303">
        <w:rPr>
          <w:rFonts w:ascii="Arial" w:hAnsi="Arial" w:cs="Arial"/>
          <w:sz w:val="22"/>
        </w:rPr>
        <w:t xml:space="preserve">Non-native language speakers: These are students who are unable to read or speak the language(s) of the survey </w:t>
      </w:r>
    </w:p>
    <w:p w14:paraId="5BF6A67C" w14:textId="77777777" w:rsidR="00773303" w:rsidRPr="00773303" w:rsidRDefault="00773303" w:rsidP="00B91228">
      <w:pPr>
        <w:pStyle w:val="ListParagraph"/>
        <w:numPr>
          <w:ilvl w:val="0"/>
          <w:numId w:val="16"/>
        </w:numPr>
        <w:spacing w:line="240" w:lineRule="auto"/>
        <w:ind w:leftChars="0"/>
        <w:rPr>
          <w:rFonts w:ascii="Arial" w:hAnsi="Arial" w:cs="Arial"/>
          <w:sz w:val="22"/>
        </w:rPr>
      </w:pPr>
      <w:r w:rsidRPr="00773303">
        <w:rPr>
          <w:rFonts w:ascii="Arial" w:hAnsi="Arial" w:cs="Arial"/>
          <w:sz w:val="22"/>
        </w:rPr>
        <w:t>Students who do not want to participate in survey administration</w:t>
      </w:r>
    </w:p>
    <w:p w14:paraId="7E519246" w14:textId="53E1C8CD" w:rsidR="00443A2F" w:rsidRPr="00A96CDE" w:rsidRDefault="00006086" w:rsidP="00593B6F">
      <w:pPr>
        <w:pStyle w:val="Heading2"/>
      </w:pPr>
      <w:bookmarkStart w:id="15" w:name="_Toc511637112"/>
      <w:r w:rsidRPr="00A96CDE">
        <w:t xml:space="preserve">3. </w:t>
      </w:r>
      <w:r w:rsidR="00FE66C7" w:rsidRPr="00A96CDE">
        <w:t>Field Operations</w:t>
      </w:r>
      <w:bookmarkEnd w:id="15"/>
    </w:p>
    <w:p w14:paraId="4CAED400" w14:textId="7BBDF72D" w:rsidR="00A96CDE" w:rsidRDefault="00BB33D3" w:rsidP="00B91228">
      <w:pPr>
        <w:spacing w:line="240" w:lineRule="auto"/>
        <w:ind w:firstLine="800"/>
        <w:rPr>
          <w:rFonts w:ascii="Arial" w:eastAsia="HelveticaNeue-Bold" w:hAnsi="Arial" w:cs="Arial"/>
          <w:bCs/>
          <w:kern w:val="0"/>
          <w:sz w:val="22"/>
          <w:szCs w:val="28"/>
        </w:rPr>
      </w:pPr>
      <w:r>
        <w:rPr>
          <w:rFonts w:ascii="Arial" w:eastAsia="HelveticaNeue-Bold" w:hAnsi="Arial" w:cs="Arial"/>
          <w:bCs/>
          <w:kern w:val="0"/>
          <w:sz w:val="22"/>
          <w:szCs w:val="28"/>
        </w:rPr>
        <w:t>Officially, field o</w:t>
      </w:r>
      <w:r w:rsidRPr="00BB33D3">
        <w:rPr>
          <w:rFonts w:ascii="Arial" w:eastAsia="HelveticaNeue-Bold" w:hAnsi="Arial" w:cs="Arial"/>
          <w:bCs/>
          <w:kern w:val="0"/>
          <w:sz w:val="22"/>
          <w:szCs w:val="28"/>
        </w:rPr>
        <w:t xml:space="preserve">perations </w:t>
      </w:r>
      <w:proofErr w:type="gramStart"/>
      <w:r>
        <w:rPr>
          <w:rFonts w:ascii="Arial" w:eastAsia="HelveticaNeue-Bold" w:hAnsi="Arial" w:cs="Arial"/>
          <w:bCs/>
          <w:kern w:val="0"/>
          <w:sz w:val="22"/>
          <w:szCs w:val="28"/>
        </w:rPr>
        <w:t>are</w:t>
      </w:r>
      <w:r w:rsidRPr="00BB33D3">
        <w:rPr>
          <w:rFonts w:ascii="Arial" w:eastAsia="HelveticaNeue-Bold" w:hAnsi="Arial" w:cs="Arial"/>
          <w:bCs/>
          <w:kern w:val="0"/>
          <w:sz w:val="22"/>
          <w:szCs w:val="28"/>
        </w:rPr>
        <w:t xml:space="preserve"> expected to be done</w:t>
      </w:r>
      <w:proofErr w:type="gramEnd"/>
      <w:r w:rsidRPr="00BB33D3">
        <w:rPr>
          <w:rFonts w:ascii="Arial" w:eastAsia="HelveticaNeue-Bold" w:hAnsi="Arial" w:cs="Arial"/>
          <w:bCs/>
          <w:kern w:val="0"/>
          <w:sz w:val="22"/>
          <w:szCs w:val="28"/>
        </w:rPr>
        <w:t xml:space="preserve"> offline with paper administration mode. However, the option of online administration instead of in paper form is</w:t>
      </w:r>
      <w:r>
        <w:rPr>
          <w:rFonts w:ascii="Arial" w:eastAsia="HelveticaNeue-Bold" w:hAnsi="Arial" w:cs="Arial"/>
          <w:bCs/>
          <w:kern w:val="0"/>
          <w:sz w:val="22"/>
          <w:szCs w:val="28"/>
        </w:rPr>
        <w:t xml:space="preserve"> also available in order to </w:t>
      </w:r>
      <w:r w:rsidRPr="00BB33D3">
        <w:rPr>
          <w:rFonts w:ascii="Arial" w:eastAsia="HelveticaNeue-Bold" w:hAnsi="Arial" w:cs="Arial"/>
          <w:bCs/>
          <w:kern w:val="0"/>
          <w:sz w:val="22"/>
          <w:szCs w:val="28"/>
        </w:rPr>
        <w:t>li</w:t>
      </w:r>
      <w:r w:rsidR="002D6279">
        <w:rPr>
          <w:rFonts w:ascii="Arial" w:eastAsia="HelveticaNeue-Bold" w:hAnsi="Arial" w:cs="Arial"/>
          <w:bCs/>
          <w:kern w:val="0"/>
          <w:sz w:val="22"/>
          <w:szCs w:val="28"/>
        </w:rPr>
        <w:t>ft</w:t>
      </w:r>
      <w:r w:rsidRPr="00BB33D3">
        <w:rPr>
          <w:rFonts w:ascii="Arial" w:eastAsia="HelveticaNeue-Bold" w:hAnsi="Arial" w:cs="Arial"/>
          <w:bCs/>
          <w:kern w:val="0"/>
          <w:sz w:val="22"/>
          <w:szCs w:val="28"/>
        </w:rPr>
        <w:t xml:space="preserve"> the administrative burden</w:t>
      </w:r>
      <w:r>
        <w:rPr>
          <w:rFonts w:ascii="Arial" w:eastAsia="HelveticaNeue-Bold" w:hAnsi="Arial" w:cs="Arial"/>
          <w:bCs/>
          <w:kern w:val="0"/>
          <w:sz w:val="22"/>
          <w:szCs w:val="28"/>
        </w:rPr>
        <w:t xml:space="preserve"> of either national research team or school coordinator.</w:t>
      </w:r>
    </w:p>
    <w:p w14:paraId="6A07F1D8" w14:textId="13146F6E" w:rsidR="00A50317" w:rsidRPr="00A96CDE" w:rsidRDefault="00BB33D3" w:rsidP="00593B6F">
      <w:pPr>
        <w:pStyle w:val="Heading3"/>
        <w:numPr>
          <w:ilvl w:val="1"/>
          <w:numId w:val="11"/>
        </w:numPr>
        <w:ind w:firstLine="407"/>
      </w:pPr>
      <w:bookmarkStart w:id="16" w:name="_Toc511637113"/>
      <w:r w:rsidRPr="00A96CDE">
        <w:t xml:space="preserve">Field </w:t>
      </w:r>
      <w:r w:rsidR="005A6B2D">
        <w:t>Operations P</w:t>
      </w:r>
      <w:r w:rsidR="00A50317" w:rsidRPr="00A96CDE">
        <w:t>ersonnel</w:t>
      </w:r>
      <w:bookmarkEnd w:id="16"/>
    </w:p>
    <w:p w14:paraId="4DD5D03F" w14:textId="77777777" w:rsidR="00006086" w:rsidRPr="00837647" w:rsidRDefault="00A50317" w:rsidP="00B91228">
      <w:pPr>
        <w:spacing w:line="240" w:lineRule="auto"/>
        <w:ind w:firstLine="800"/>
        <w:rPr>
          <w:rFonts w:ascii="Arial" w:hAnsi="Arial" w:cs="Arial"/>
          <w:sz w:val="22"/>
        </w:rPr>
      </w:pPr>
      <w:r w:rsidRPr="00837647">
        <w:rPr>
          <w:rFonts w:ascii="Arial" w:hAnsi="Arial" w:cs="Arial"/>
          <w:sz w:val="22"/>
        </w:rPr>
        <w:t>The role</w:t>
      </w:r>
      <w:r w:rsidR="008F7443">
        <w:rPr>
          <w:rFonts w:ascii="Arial" w:hAnsi="Arial" w:cs="Arial"/>
          <w:sz w:val="22"/>
        </w:rPr>
        <w:t>s</w:t>
      </w:r>
      <w:r w:rsidRPr="00837647">
        <w:rPr>
          <w:rFonts w:ascii="Arial" w:hAnsi="Arial" w:cs="Arial"/>
          <w:sz w:val="22"/>
        </w:rPr>
        <w:t xml:space="preserve"> of the national research team</w:t>
      </w:r>
      <w:r w:rsidRPr="00837647">
        <w:rPr>
          <w:rFonts w:ascii="Arial" w:hAnsi="Arial" w:cs="Arial" w:hint="eastAsia"/>
          <w:sz w:val="22"/>
        </w:rPr>
        <w:t xml:space="preserve"> </w:t>
      </w:r>
      <w:r w:rsidRPr="00837647">
        <w:rPr>
          <w:rFonts w:ascii="Arial" w:hAnsi="Arial" w:cs="Arial"/>
          <w:sz w:val="22"/>
        </w:rPr>
        <w:t xml:space="preserve">in charge of the overall implementation of </w:t>
      </w:r>
      <w:r w:rsidR="008F7443">
        <w:rPr>
          <w:rFonts w:ascii="Arial" w:hAnsi="Arial" w:cs="Arial"/>
          <w:sz w:val="22"/>
        </w:rPr>
        <w:t>the study at the national level include:</w:t>
      </w:r>
    </w:p>
    <w:p w14:paraId="103BA632" w14:textId="77777777" w:rsidR="00773303" w:rsidRPr="00773303" w:rsidRDefault="00773303" w:rsidP="00B91228">
      <w:pPr>
        <w:pStyle w:val="ListParagraph"/>
        <w:numPr>
          <w:ilvl w:val="0"/>
          <w:numId w:val="15"/>
        </w:numPr>
        <w:spacing w:line="240" w:lineRule="auto"/>
        <w:ind w:leftChars="0"/>
        <w:rPr>
          <w:rFonts w:ascii="Arial" w:hAnsi="Arial" w:cs="Arial"/>
          <w:sz w:val="22"/>
        </w:rPr>
      </w:pPr>
      <w:r w:rsidRPr="00773303">
        <w:rPr>
          <w:rFonts w:ascii="Arial" w:hAnsi="Arial" w:cs="Arial"/>
          <w:sz w:val="22"/>
        </w:rPr>
        <w:t>Identifying eligible schools;</w:t>
      </w:r>
    </w:p>
    <w:p w14:paraId="5B638B54" w14:textId="77777777" w:rsidR="00773303" w:rsidRPr="00773303" w:rsidRDefault="00773303" w:rsidP="00B91228">
      <w:pPr>
        <w:pStyle w:val="ListParagraph"/>
        <w:numPr>
          <w:ilvl w:val="0"/>
          <w:numId w:val="15"/>
        </w:numPr>
        <w:spacing w:line="240" w:lineRule="auto"/>
        <w:ind w:leftChars="0"/>
        <w:rPr>
          <w:rFonts w:ascii="Arial" w:hAnsi="Arial" w:cs="Arial"/>
          <w:sz w:val="22"/>
        </w:rPr>
      </w:pPr>
      <w:r w:rsidRPr="00773303">
        <w:rPr>
          <w:rFonts w:ascii="Arial" w:hAnsi="Arial" w:cs="Arial"/>
          <w:sz w:val="22"/>
        </w:rPr>
        <w:t>Identifying a school coordinator who involve in survey administration in schools;</w:t>
      </w:r>
    </w:p>
    <w:p w14:paraId="14E4F414" w14:textId="77777777" w:rsidR="00773303" w:rsidRPr="00773303" w:rsidRDefault="00773303" w:rsidP="00B91228">
      <w:pPr>
        <w:pStyle w:val="ListParagraph"/>
        <w:numPr>
          <w:ilvl w:val="0"/>
          <w:numId w:val="15"/>
        </w:numPr>
        <w:spacing w:line="240" w:lineRule="auto"/>
        <w:ind w:leftChars="0"/>
        <w:rPr>
          <w:rFonts w:ascii="Arial" w:hAnsi="Arial" w:cs="Arial"/>
          <w:sz w:val="22"/>
        </w:rPr>
      </w:pPr>
      <w:r w:rsidRPr="00773303">
        <w:rPr>
          <w:rFonts w:ascii="Arial" w:hAnsi="Arial" w:cs="Arial"/>
          <w:sz w:val="22"/>
        </w:rPr>
        <w:lastRenderedPageBreak/>
        <w:t>Arranging the date(s) and modalities of the survey administration;</w:t>
      </w:r>
    </w:p>
    <w:p w14:paraId="2E745F96" w14:textId="77777777" w:rsidR="00773303" w:rsidRPr="00773303" w:rsidRDefault="00773303" w:rsidP="00B91228">
      <w:pPr>
        <w:pStyle w:val="ListParagraph"/>
        <w:numPr>
          <w:ilvl w:val="0"/>
          <w:numId w:val="15"/>
        </w:numPr>
        <w:spacing w:line="240" w:lineRule="auto"/>
        <w:ind w:leftChars="0"/>
        <w:rPr>
          <w:rFonts w:ascii="Arial" w:hAnsi="Arial" w:cs="Arial"/>
          <w:sz w:val="22"/>
        </w:rPr>
      </w:pPr>
      <w:r w:rsidRPr="00773303">
        <w:rPr>
          <w:rFonts w:ascii="Arial" w:hAnsi="Arial" w:cs="Arial"/>
          <w:sz w:val="22"/>
        </w:rPr>
        <w:t>Distributing instruments and related materials needed for school coordinator; and/or</w:t>
      </w:r>
    </w:p>
    <w:p w14:paraId="4183B96F" w14:textId="77777777" w:rsidR="00773303" w:rsidRPr="00773303" w:rsidRDefault="00773303" w:rsidP="00B91228">
      <w:pPr>
        <w:pStyle w:val="ListParagraph"/>
        <w:numPr>
          <w:ilvl w:val="0"/>
          <w:numId w:val="15"/>
        </w:numPr>
        <w:spacing w:line="240" w:lineRule="auto"/>
        <w:ind w:leftChars="0"/>
        <w:rPr>
          <w:rFonts w:ascii="Arial" w:hAnsi="Arial" w:cs="Arial"/>
          <w:sz w:val="22"/>
        </w:rPr>
      </w:pPr>
      <w:r w:rsidRPr="00773303">
        <w:rPr>
          <w:rFonts w:ascii="Arial" w:hAnsi="Arial" w:cs="Arial"/>
          <w:sz w:val="22"/>
        </w:rPr>
        <w:t>Working with the school coordinator to plan and administer the student surveying;</w:t>
      </w:r>
    </w:p>
    <w:p w14:paraId="75ADBDC8" w14:textId="7607046D" w:rsidR="00610070" w:rsidRPr="0010664B" w:rsidRDefault="00610070" w:rsidP="00B91228">
      <w:pPr>
        <w:spacing w:line="240" w:lineRule="auto"/>
        <w:ind w:firstLine="800"/>
        <w:rPr>
          <w:rFonts w:ascii="Arial" w:hAnsi="Arial" w:cs="Arial"/>
          <w:sz w:val="22"/>
        </w:rPr>
      </w:pPr>
      <w:r>
        <w:rPr>
          <w:rFonts w:ascii="Arial" w:hAnsi="Arial" w:cs="Arial" w:hint="eastAsia"/>
          <w:sz w:val="22"/>
        </w:rPr>
        <w:t>Each</w:t>
      </w:r>
      <w:r>
        <w:rPr>
          <w:rFonts w:ascii="Arial" w:hAnsi="Arial" w:cs="Arial"/>
          <w:sz w:val="22"/>
        </w:rPr>
        <w:t xml:space="preserve"> national research team is responsible for strengthening the risk assessment and monitoring the risk treatment plans for identified risks. </w:t>
      </w:r>
      <w:proofErr w:type="gramStart"/>
      <w:r>
        <w:rPr>
          <w:rFonts w:ascii="Arial" w:hAnsi="Arial" w:cs="Arial"/>
          <w:sz w:val="22"/>
        </w:rPr>
        <w:t>Also</w:t>
      </w:r>
      <w:proofErr w:type="gramEnd"/>
      <w:r>
        <w:rPr>
          <w:rFonts w:ascii="Arial" w:hAnsi="Arial" w:cs="Arial"/>
          <w:sz w:val="22"/>
        </w:rPr>
        <w:t>,</w:t>
      </w:r>
      <w:r w:rsidR="0010664B">
        <w:rPr>
          <w:rFonts w:ascii="Arial" w:hAnsi="Arial" w:cs="Arial"/>
          <w:sz w:val="22"/>
        </w:rPr>
        <w:t xml:space="preserve"> each national team is expected to make a country documentation of experiences (e.g., lessons learned, modification conducted, innovations needed, recommendations).</w:t>
      </w:r>
    </w:p>
    <w:p w14:paraId="1DE41383" w14:textId="1D141095" w:rsidR="00A50317" w:rsidRDefault="00A50317" w:rsidP="00B91228">
      <w:pPr>
        <w:spacing w:line="240" w:lineRule="auto"/>
        <w:ind w:firstLine="800"/>
        <w:rPr>
          <w:rFonts w:ascii="Arial" w:hAnsi="Arial" w:cs="Arial"/>
          <w:sz w:val="22"/>
        </w:rPr>
      </w:pPr>
      <w:r w:rsidRPr="009A61A2">
        <w:rPr>
          <w:rFonts w:ascii="Arial" w:hAnsi="Arial" w:cs="Arial"/>
          <w:sz w:val="22"/>
        </w:rPr>
        <w:t xml:space="preserve">The role of school coordinators </w:t>
      </w:r>
      <w:r w:rsidR="00F23466" w:rsidRPr="009A61A2">
        <w:rPr>
          <w:rFonts w:ascii="Arial" w:hAnsi="Arial" w:cs="Arial"/>
          <w:sz w:val="22"/>
        </w:rPr>
        <w:t>is</w:t>
      </w:r>
      <w:r w:rsidRPr="009A61A2">
        <w:rPr>
          <w:rFonts w:ascii="Arial" w:hAnsi="Arial" w:cs="Arial"/>
          <w:sz w:val="22"/>
        </w:rPr>
        <w:t xml:space="preserve"> involved preparing for the </w:t>
      </w:r>
      <w:r w:rsidR="00773303">
        <w:rPr>
          <w:rFonts w:ascii="Arial" w:hAnsi="Arial" w:cs="Arial"/>
          <w:sz w:val="22"/>
        </w:rPr>
        <w:t>survey</w:t>
      </w:r>
      <w:r w:rsidRPr="009A61A2">
        <w:rPr>
          <w:rFonts w:ascii="Arial" w:hAnsi="Arial" w:cs="Arial"/>
          <w:sz w:val="22"/>
        </w:rPr>
        <w:t xml:space="preserve"> administration in schools and</w:t>
      </w:r>
      <w:r w:rsidR="009A61A2">
        <w:rPr>
          <w:rFonts w:ascii="Arial" w:hAnsi="Arial" w:cs="Arial" w:hint="eastAsia"/>
          <w:sz w:val="22"/>
        </w:rPr>
        <w:t xml:space="preserve"> </w:t>
      </w:r>
      <w:r w:rsidRPr="009A61A2">
        <w:rPr>
          <w:rFonts w:ascii="Arial" w:hAnsi="Arial" w:cs="Arial"/>
          <w:sz w:val="22"/>
        </w:rPr>
        <w:t>carrying out the data collection in a standardized way.</w:t>
      </w:r>
      <w:r w:rsidR="00CF623F">
        <w:rPr>
          <w:rFonts w:ascii="Arial" w:hAnsi="Arial" w:cs="Arial"/>
          <w:sz w:val="22"/>
        </w:rPr>
        <w:t xml:space="preserve"> </w:t>
      </w:r>
      <w:r w:rsidR="00CF623F" w:rsidRPr="00CF623F">
        <w:rPr>
          <w:rFonts w:ascii="Arial" w:hAnsi="Arial" w:cs="Arial"/>
          <w:sz w:val="22"/>
        </w:rPr>
        <w:t>The school coordinator could be a teacher</w:t>
      </w:r>
      <w:r w:rsidR="00CF623F">
        <w:rPr>
          <w:rFonts w:ascii="Arial" w:hAnsi="Arial" w:cs="Arial" w:hint="eastAsia"/>
          <w:sz w:val="22"/>
        </w:rPr>
        <w:t xml:space="preserve"> </w:t>
      </w:r>
      <w:r w:rsidR="00CF623F" w:rsidRPr="00CF623F">
        <w:rPr>
          <w:rFonts w:ascii="Arial" w:hAnsi="Arial" w:cs="Arial"/>
          <w:sz w:val="22"/>
        </w:rPr>
        <w:t>or o</w:t>
      </w:r>
      <w:r w:rsidR="00AA524E">
        <w:rPr>
          <w:rFonts w:ascii="Arial" w:hAnsi="Arial" w:cs="Arial"/>
          <w:sz w:val="22"/>
        </w:rPr>
        <w:t>ther staff member in the school and their roles include:</w:t>
      </w:r>
    </w:p>
    <w:p w14:paraId="65E34119" w14:textId="77777777" w:rsidR="00773303" w:rsidRPr="00773303" w:rsidRDefault="00773303" w:rsidP="00B91228">
      <w:pPr>
        <w:pStyle w:val="ListParagraph"/>
        <w:numPr>
          <w:ilvl w:val="0"/>
          <w:numId w:val="17"/>
        </w:numPr>
        <w:spacing w:line="240" w:lineRule="auto"/>
        <w:ind w:leftChars="0"/>
        <w:rPr>
          <w:rFonts w:ascii="Arial" w:hAnsi="Arial" w:cs="Arial"/>
          <w:sz w:val="22"/>
        </w:rPr>
      </w:pPr>
      <w:r w:rsidRPr="00796CB8">
        <w:rPr>
          <w:rFonts w:ascii="Arial" w:hAnsi="Arial" w:cs="Arial"/>
          <w:sz w:val="22"/>
        </w:rPr>
        <w:t xml:space="preserve">Identifying </w:t>
      </w:r>
      <w:r w:rsidRPr="00773303">
        <w:rPr>
          <w:rFonts w:ascii="Arial" w:hAnsi="Arial" w:cs="Arial"/>
          <w:sz w:val="22"/>
        </w:rPr>
        <w:t>eligible students and teachers belonging to the target population to allow the national center to perform within-school sampling;</w:t>
      </w:r>
    </w:p>
    <w:p w14:paraId="5A455564" w14:textId="77777777" w:rsidR="00773303" w:rsidRPr="00773303" w:rsidRDefault="00773303" w:rsidP="00B91228">
      <w:pPr>
        <w:pStyle w:val="ListParagraph"/>
        <w:numPr>
          <w:ilvl w:val="0"/>
          <w:numId w:val="17"/>
        </w:numPr>
        <w:spacing w:line="240" w:lineRule="auto"/>
        <w:ind w:leftChars="0"/>
        <w:rPr>
          <w:rFonts w:ascii="Arial" w:hAnsi="Arial" w:cs="Arial"/>
          <w:sz w:val="22"/>
        </w:rPr>
      </w:pPr>
      <w:r w:rsidRPr="00773303">
        <w:rPr>
          <w:rFonts w:ascii="Arial" w:hAnsi="Arial" w:cs="Arial"/>
          <w:sz w:val="22"/>
        </w:rPr>
        <w:t>Working with survey administrators to plan and administer the student surveying;</w:t>
      </w:r>
    </w:p>
    <w:p w14:paraId="30E9BA17" w14:textId="77777777" w:rsidR="00773303" w:rsidRPr="00773303" w:rsidRDefault="00773303" w:rsidP="00B91228">
      <w:pPr>
        <w:pStyle w:val="ListParagraph"/>
        <w:numPr>
          <w:ilvl w:val="0"/>
          <w:numId w:val="17"/>
        </w:numPr>
        <w:spacing w:line="240" w:lineRule="auto"/>
        <w:ind w:leftChars="0"/>
        <w:rPr>
          <w:rFonts w:ascii="Arial" w:hAnsi="Arial" w:cs="Arial"/>
          <w:sz w:val="22"/>
        </w:rPr>
      </w:pPr>
      <w:r w:rsidRPr="00773303">
        <w:rPr>
          <w:rFonts w:ascii="Arial" w:hAnsi="Arial" w:cs="Arial"/>
          <w:sz w:val="22"/>
        </w:rPr>
        <w:t>Distributing instruments and related materials needed for measurement to survey administrator;</w:t>
      </w:r>
    </w:p>
    <w:p w14:paraId="1194D941" w14:textId="77777777" w:rsidR="00773303" w:rsidRPr="00773303" w:rsidRDefault="00773303" w:rsidP="00B91228">
      <w:pPr>
        <w:pStyle w:val="ListParagraph"/>
        <w:numPr>
          <w:ilvl w:val="0"/>
          <w:numId w:val="17"/>
        </w:numPr>
        <w:spacing w:line="240" w:lineRule="auto"/>
        <w:ind w:leftChars="0"/>
        <w:rPr>
          <w:rFonts w:ascii="Arial" w:hAnsi="Arial" w:cs="Arial"/>
          <w:sz w:val="22"/>
        </w:rPr>
      </w:pPr>
      <w:r w:rsidRPr="00773303">
        <w:rPr>
          <w:rFonts w:ascii="Arial" w:hAnsi="Arial" w:cs="Arial"/>
          <w:sz w:val="22"/>
        </w:rPr>
        <w:t>Checking if survey administrators are adequately prepared to run the measurement sessions</w:t>
      </w:r>
    </w:p>
    <w:p w14:paraId="165F3E60" w14:textId="77777777" w:rsidR="00773303" w:rsidRPr="00773303" w:rsidRDefault="00773303" w:rsidP="00B91228">
      <w:pPr>
        <w:pStyle w:val="ListParagraph"/>
        <w:numPr>
          <w:ilvl w:val="0"/>
          <w:numId w:val="17"/>
        </w:numPr>
        <w:spacing w:line="240" w:lineRule="auto"/>
        <w:ind w:leftChars="0"/>
        <w:rPr>
          <w:rFonts w:ascii="Arial" w:hAnsi="Arial" w:cs="Arial"/>
          <w:sz w:val="22"/>
        </w:rPr>
      </w:pPr>
      <w:r w:rsidRPr="00773303">
        <w:rPr>
          <w:rFonts w:ascii="Arial" w:hAnsi="Arial" w:cs="Arial"/>
          <w:sz w:val="22"/>
        </w:rPr>
        <w:t>Obtaining parental permission as necessary</w:t>
      </w:r>
    </w:p>
    <w:p w14:paraId="5EE89F59" w14:textId="77777777" w:rsidR="00773303" w:rsidRPr="00773303" w:rsidRDefault="00773303" w:rsidP="00B91228">
      <w:pPr>
        <w:pStyle w:val="ListParagraph"/>
        <w:numPr>
          <w:ilvl w:val="0"/>
          <w:numId w:val="15"/>
        </w:numPr>
        <w:spacing w:line="240" w:lineRule="auto"/>
        <w:ind w:leftChars="0"/>
        <w:rPr>
          <w:rFonts w:ascii="Arial" w:hAnsi="Arial" w:cs="Arial"/>
          <w:sz w:val="22"/>
        </w:rPr>
      </w:pPr>
      <w:r w:rsidRPr="00773303">
        <w:rPr>
          <w:rFonts w:ascii="Arial" w:hAnsi="Arial" w:cs="Arial"/>
          <w:sz w:val="22"/>
        </w:rPr>
        <w:t>Providing school information to national research team</w:t>
      </w:r>
    </w:p>
    <w:p w14:paraId="1D35F532" w14:textId="77777777" w:rsidR="00773303" w:rsidRPr="00773303" w:rsidRDefault="00773303" w:rsidP="00B91228">
      <w:pPr>
        <w:pStyle w:val="ListParagraph"/>
        <w:numPr>
          <w:ilvl w:val="0"/>
          <w:numId w:val="17"/>
        </w:numPr>
        <w:spacing w:line="240" w:lineRule="auto"/>
        <w:ind w:leftChars="0"/>
        <w:rPr>
          <w:rFonts w:ascii="Arial" w:hAnsi="Arial" w:cs="Arial"/>
          <w:sz w:val="22"/>
        </w:rPr>
      </w:pPr>
      <w:r w:rsidRPr="00773303">
        <w:rPr>
          <w:rFonts w:ascii="Arial" w:hAnsi="Arial" w:cs="Arial"/>
          <w:sz w:val="22"/>
        </w:rPr>
        <w:t>Collecting and organizing survey materials for shipment to national research team.</w:t>
      </w:r>
    </w:p>
    <w:p w14:paraId="3A0C4D2A" w14:textId="6D87955C" w:rsidR="00773303" w:rsidRPr="00773303" w:rsidRDefault="00773303" w:rsidP="00B91228">
      <w:pPr>
        <w:spacing w:line="240" w:lineRule="auto"/>
        <w:ind w:firstLine="800"/>
        <w:rPr>
          <w:rFonts w:ascii="Arial" w:hAnsi="Arial" w:cs="Arial"/>
          <w:sz w:val="22"/>
        </w:rPr>
      </w:pPr>
      <w:r w:rsidRPr="00773303">
        <w:rPr>
          <w:rFonts w:ascii="Arial" w:hAnsi="Arial" w:cs="Arial"/>
          <w:sz w:val="22"/>
        </w:rPr>
        <w:t xml:space="preserve">The survey administrators </w:t>
      </w:r>
      <w:r w:rsidR="002D6279">
        <w:rPr>
          <w:rFonts w:ascii="Arial" w:hAnsi="Arial" w:cs="Arial"/>
          <w:sz w:val="22"/>
        </w:rPr>
        <w:t>are</w:t>
      </w:r>
      <w:r w:rsidRPr="00773303">
        <w:rPr>
          <w:rFonts w:ascii="Arial" w:hAnsi="Arial" w:cs="Arial"/>
          <w:sz w:val="22"/>
        </w:rPr>
        <w:t xml:space="preserve"> mainly responsible for administering the student questionnaire. Their responsibilities include distributing materials to the appropriate students, leading students through the measurement, and timing the sessions accurately.</w:t>
      </w:r>
      <w:r w:rsidRPr="00773303">
        <w:rPr>
          <w:rFonts w:ascii="Arial" w:hAnsi="Arial" w:cs="Arial" w:hint="eastAsia"/>
          <w:sz w:val="22"/>
        </w:rPr>
        <w:t xml:space="preserve"> </w:t>
      </w:r>
      <w:r w:rsidRPr="00773303">
        <w:rPr>
          <w:rFonts w:ascii="Arial" w:hAnsi="Arial" w:cs="Arial"/>
          <w:sz w:val="22"/>
        </w:rPr>
        <w:t>In most case, survey administrators would be teachers</w:t>
      </w:r>
      <w:r w:rsidRPr="00773303">
        <w:rPr>
          <w:rFonts w:ascii="Arial" w:hAnsi="Arial" w:cs="Arial" w:hint="eastAsia"/>
          <w:sz w:val="22"/>
        </w:rPr>
        <w:t xml:space="preserve"> </w:t>
      </w:r>
      <w:r w:rsidRPr="00773303">
        <w:rPr>
          <w:rFonts w:ascii="Arial" w:hAnsi="Arial" w:cs="Arial"/>
          <w:sz w:val="22"/>
        </w:rPr>
        <w:t>in a class or other staff members in the school.</w:t>
      </w:r>
    </w:p>
    <w:p w14:paraId="53F633C7" w14:textId="0891AFFF" w:rsidR="00837647" w:rsidRPr="00A96CDE" w:rsidRDefault="005A6B2D" w:rsidP="00593B6F">
      <w:pPr>
        <w:pStyle w:val="Heading3"/>
        <w:numPr>
          <w:ilvl w:val="1"/>
          <w:numId w:val="11"/>
        </w:numPr>
        <w:ind w:firstLine="407"/>
      </w:pPr>
      <w:bookmarkStart w:id="17" w:name="_Toc511637114"/>
      <w:r>
        <w:t>Field Operations R</w:t>
      </w:r>
      <w:r w:rsidR="00837647" w:rsidRPr="00A96CDE">
        <w:t>esource</w:t>
      </w:r>
      <w:r w:rsidR="003273E7">
        <w:t>s</w:t>
      </w:r>
      <w:bookmarkEnd w:id="17"/>
    </w:p>
    <w:p w14:paraId="272D4E7C" w14:textId="2C2FA53B" w:rsidR="00837647" w:rsidRDefault="00796CB8" w:rsidP="00B91228">
      <w:pPr>
        <w:spacing w:line="240" w:lineRule="auto"/>
        <w:ind w:firstLine="800"/>
        <w:rPr>
          <w:rFonts w:ascii="Arial" w:hAnsi="Arial" w:cs="Arial"/>
          <w:sz w:val="22"/>
        </w:rPr>
      </w:pPr>
      <w:r>
        <w:rPr>
          <w:rFonts w:ascii="Arial" w:hAnsi="Arial" w:cs="Arial"/>
          <w:sz w:val="22"/>
        </w:rPr>
        <w:t xml:space="preserve">ISVP team will release </w:t>
      </w:r>
      <w:r w:rsidR="00DB01CB">
        <w:rPr>
          <w:rFonts w:ascii="Arial" w:hAnsi="Arial" w:cs="Arial"/>
          <w:sz w:val="22"/>
        </w:rPr>
        <w:t xml:space="preserve">main and contextual </w:t>
      </w:r>
      <w:r w:rsidR="00BB33D3">
        <w:rPr>
          <w:rFonts w:ascii="Arial" w:hAnsi="Arial" w:cs="Arial"/>
          <w:sz w:val="22"/>
        </w:rPr>
        <w:t>questionnaire as well as</w:t>
      </w:r>
      <w:r w:rsidR="00DB01CB">
        <w:rPr>
          <w:rFonts w:ascii="Arial" w:hAnsi="Arial" w:cs="Arial"/>
          <w:sz w:val="22"/>
        </w:rPr>
        <w:t xml:space="preserve"> </w:t>
      </w:r>
      <w:r w:rsidR="00BB33D3">
        <w:rPr>
          <w:rFonts w:ascii="Arial" w:hAnsi="Arial" w:cs="Arial"/>
          <w:sz w:val="22"/>
        </w:rPr>
        <w:t xml:space="preserve">a </w:t>
      </w:r>
      <w:r w:rsidR="00DB01CB">
        <w:rPr>
          <w:rFonts w:ascii="Arial" w:hAnsi="Arial" w:cs="Arial"/>
          <w:sz w:val="22"/>
        </w:rPr>
        <w:t>m</w:t>
      </w:r>
      <w:r w:rsidR="00DB01CB" w:rsidRPr="00DB01CB">
        <w:rPr>
          <w:rFonts w:ascii="Arial" w:hAnsi="Arial" w:cs="Arial"/>
          <w:sz w:val="22"/>
        </w:rPr>
        <w:t>anual</w:t>
      </w:r>
      <w:r w:rsidR="00DB01CB">
        <w:rPr>
          <w:rFonts w:ascii="Arial" w:hAnsi="Arial" w:cs="Arial"/>
          <w:sz w:val="22"/>
        </w:rPr>
        <w:t xml:space="preserve"> for</w:t>
      </w:r>
      <w:r w:rsidR="00DB01CB" w:rsidRPr="00DB01CB">
        <w:rPr>
          <w:rFonts w:ascii="Arial" w:hAnsi="Arial" w:cs="Arial"/>
          <w:sz w:val="22"/>
        </w:rPr>
        <w:t xml:space="preserve"> </w:t>
      </w:r>
      <w:r w:rsidR="00373B00">
        <w:rPr>
          <w:rFonts w:ascii="Arial" w:hAnsi="Arial" w:cs="Arial"/>
          <w:sz w:val="22"/>
        </w:rPr>
        <w:t>surve</w:t>
      </w:r>
      <w:r w:rsidR="00773303">
        <w:rPr>
          <w:rFonts w:ascii="Arial" w:hAnsi="Arial" w:cs="Arial"/>
          <w:sz w:val="22"/>
        </w:rPr>
        <w:t>y</w:t>
      </w:r>
      <w:r w:rsidR="00DB01CB">
        <w:rPr>
          <w:rFonts w:ascii="Arial" w:hAnsi="Arial" w:cs="Arial"/>
          <w:sz w:val="22"/>
        </w:rPr>
        <w:t xml:space="preserve"> administrator</w:t>
      </w:r>
      <w:r>
        <w:rPr>
          <w:rFonts w:ascii="Arial" w:hAnsi="Arial" w:cs="Arial"/>
          <w:sz w:val="22"/>
        </w:rPr>
        <w:t xml:space="preserve"> to the national research teams and each </w:t>
      </w:r>
      <w:r w:rsidR="00DB01CB">
        <w:rPr>
          <w:rFonts w:ascii="Arial" w:hAnsi="Arial" w:cs="Arial"/>
          <w:sz w:val="22"/>
        </w:rPr>
        <w:t xml:space="preserve">national </w:t>
      </w:r>
      <w:r>
        <w:rPr>
          <w:rFonts w:ascii="Arial" w:hAnsi="Arial" w:cs="Arial"/>
          <w:sz w:val="22"/>
        </w:rPr>
        <w:t xml:space="preserve">team will release </w:t>
      </w:r>
      <w:r w:rsidR="00DB01CB">
        <w:rPr>
          <w:rFonts w:ascii="Arial" w:hAnsi="Arial" w:cs="Arial"/>
          <w:sz w:val="22"/>
        </w:rPr>
        <w:t xml:space="preserve">them </w:t>
      </w:r>
      <w:r>
        <w:rPr>
          <w:rFonts w:ascii="Arial" w:hAnsi="Arial" w:cs="Arial"/>
          <w:sz w:val="22"/>
        </w:rPr>
        <w:t xml:space="preserve">(translated </w:t>
      </w:r>
      <w:r w:rsidR="00DB01CB">
        <w:rPr>
          <w:rFonts w:ascii="Arial" w:hAnsi="Arial" w:cs="Arial"/>
          <w:sz w:val="22"/>
        </w:rPr>
        <w:t>ones</w:t>
      </w:r>
      <w:r>
        <w:rPr>
          <w:rFonts w:ascii="Arial" w:hAnsi="Arial" w:cs="Arial"/>
          <w:sz w:val="22"/>
        </w:rPr>
        <w:t xml:space="preserve"> if needed) to school coordinators.</w:t>
      </w:r>
    </w:p>
    <w:p w14:paraId="01D4C6AA" w14:textId="603DD00D" w:rsidR="00BB33D3" w:rsidRPr="00A96CDE" w:rsidRDefault="005A6B2D" w:rsidP="00593B6F">
      <w:pPr>
        <w:pStyle w:val="Heading3"/>
        <w:numPr>
          <w:ilvl w:val="1"/>
          <w:numId w:val="11"/>
        </w:numPr>
        <w:ind w:firstLine="407"/>
      </w:pPr>
      <w:bookmarkStart w:id="18" w:name="_Toc511637115"/>
      <w:r>
        <w:t>Field Operations P</w:t>
      </w:r>
      <w:r w:rsidR="00BB33D3" w:rsidRPr="00A96CDE">
        <w:t>rocess</w:t>
      </w:r>
      <w:r w:rsidR="003273E7">
        <w:t>es</w:t>
      </w:r>
      <w:bookmarkEnd w:id="18"/>
    </w:p>
    <w:p w14:paraId="5AD62546" w14:textId="77777777" w:rsidR="001F73D1" w:rsidRPr="001F73D1" w:rsidRDefault="001F73D1" w:rsidP="00B91228">
      <w:pPr>
        <w:spacing w:line="240" w:lineRule="auto"/>
        <w:ind w:firstLine="800"/>
        <w:rPr>
          <w:rFonts w:ascii="Arial" w:hAnsi="Arial" w:cs="Arial"/>
          <w:sz w:val="22"/>
        </w:rPr>
      </w:pPr>
      <w:r>
        <w:rPr>
          <w:rFonts w:ascii="Arial" w:hAnsi="Arial" w:cs="Arial"/>
          <w:sz w:val="22"/>
        </w:rPr>
        <w:t xml:space="preserve">There is a brief description of field operation process. </w:t>
      </w:r>
      <w:r>
        <w:rPr>
          <w:rFonts w:ascii="Arial" w:hAnsi="Arial" w:cs="Arial" w:hint="eastAsia"/>
          <w:sz w:val="22"/>
        </w:rPr>
        <w:t>H</w:t>
      </w:r>
      <w:r>
        <w:rPr>
          <w:rFonts w:ascii="Arial" w:hAnsi="Arial" w:cs="Arial"/>
          <w:sz w:val="22"/>
        </w:rPr>
        <w:t xml:space="preserve">owever, each step could be removed or </w:t>
      </w:r>
      <w:proofErr w:type="gramStart"/>
      <w:r>
        <w:rPr>
          <w:rFonts w:ascii="Arial" w:hAnsi="Arial" w:cs="Arial"/>
          <w:sz w:val="22"/>
        </w:rPr>
        <w:t xml:space="preserve">modified or additional step could be added by national research team </w:t>
      </w:r>
      <w:r w:rsidRPr="005A0FF4">
        <w:rPr>
          <w:rFonts w:ascii="Arial" w:hAnsi="Arial" w:cs="Arial"/>
          <w:sz w:val="22"/>
        </w:rPr>
        <w:t>reflecting different circumstances</w:t>
      </w:r>
      <w:r>
        <w:rPr>
          <w:rFonts w:ascii="Arial" w:hAnsi="Arial" w:cs="Arial"/>
          <w:sz w:val="22"/>
        </w:rPr>
        <w:t xml:space="preserve"> in each country</w:t>
      </w:r>
      <w:proofErr w:type="gramEnd"/>
      <w:r>
        <w:rPr>
          <w:rFonts w:ascii="Arial" w:hAnsi="Arial" w:cs="Arial"/>
          <w:sz w:val="22"/>
        </w:rPr>
        <w:t>.</w:t>
      </w:r>
    </w:p>
    <w:p w14:paraId="6460CD24" w14:textId="77777777" w:rsidR="00A24767" w:rsidRPr="00A24767" w:rsidRDefault="00A24767" w:rsidP="00B91228">
      <w:pPr>
        <w:spacing w:line="240" w:lineRule="auto"/>
        <w:ind w:leftChars="100" w:left="200"/>
        <w:rPr>
          <w:rFonts w:ascii="Arial" w:hAnsi="Arial" w:cs="Arial"/>
          <w:b/>
          <w:sz w:val="22"/>
        </w:rPr>
      </w:pPr>
      <w:r>
        <w:rPr>
          <w:rFonts w:ascii="Minion-Regular" w:eastAsia="Minion-Regular" w:cs="Minion-Regular" w:hint="eastAsia"/>
          <w:noProof/>
          <w:kern w:val="0"/>
          <w:sz w:val="21"/>
          <w:szCs w:val="21"/>
          <w:lang w:eastAsia="en-US" w:bidi="th-TH"/>
        </w:rPr>
        <w:lastRenderedPageBreak/>
        <w:drawing>
          <wp:anchor distT="0" distB="0" distL="114300" distR="114300" simplePos="0" relativeHeight="251659264" behindDoc="0" locked="0" layoutInCell="1" allowOverlap="1" wp14:anchorId="36DE5B6C" wp14:editId="7D7831FE">
            <wp:simplePos x="0" y="0"/>
            <wp:positionH relativeFrom="column">
              <wp:posOffset>0</wp:posOffset>
            </wp:positionH>
            <wp:positionV relativeFrom="paragraph">
              <wp:posOffset>272415</wp:posOffset>
            </wp:positionV>
            <wp:extent cx="5784850" cy="5359400"/>
            <wp:effectExtent l="0" t="0" r="44450" b="12700"/>
            <wp:wrapSquare wrapText="bothSides"/>
            <wp:docPr id="1" name="다이어그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14:paraId="70AABF55" w14:textId="649BA30A" w:rsidR="001F2087" w:rsidRPr="00462C46" w:rsidRDefault="00D15733" w:rsidP="00D15733">
      <w:pPr>
        <w:wordWrap/>
        <w:adjustRightInd w:val="0"/>
        <w:spacing w:after="0" w:line="240" w:lineRule="auto"/>
        <w:jc w:val="center"/>
        <w:rPr>
          <w:rFonts w:ascii="Arial" w:hAnsi="Arial" w:cs="Arial"/>
          <w:kern w:val="0"/>
          <w:sz w:val="22"/>
        </w:rPr>
      </w:pPr>
      <w:r w:rsidRPr="00462C46">
        <w:rPr>
          <w:rFonts w:ascii="Arial" w:hAnsi="Arial" w:cs="Arial"/>
          <w:kern w:val="0"/>
          <w:sz w:val="22"/>
        </w:rPr>
        <w:t>[Figure 4] Field Operations Process</w:t>
      </w:r>
      <w:r w:rsidR="003273E7">
        <w:rPr>
          <w:rFonts w:ascii="Arial" w:hAnsi="Arial" w:cs="Arial"/>
          <w:kern w:val="0"/>
          <w:sz w:val="22"/>
        </w:rPr>
        <w:t>es</w:t>
      </w:r>
    </w:p>
    <w:p w14:paraId="7D853835" w14:textId="77777777" w:rsidR="00D15733" w:rsidRPr="00D15733" w:rsidRDefault="00D15733" w:rsidP="00B91228">
      <w:pPr>
        <w:wordWrap/>
        <w:adjustRightInd w:val="0"/>
        <w:spacing w:after="0" w:line="240" w:lineRule="auto"/>
        <w:rPr>
          <w:rFonts w:ascii="Minion-Regular" w:cs="Minion-Regular"/>
          <w:kern w:val="0"/>
          <w:sz w:val="21"/>
          <w:szCs w:val="21"/>
        </w:rPr>
      </w:pPr>
    </w:p>
    <w:p w14:paraId="617B173D" w14:textId="77777777" w:rsidR="0008629E" w:rsidRPr="00A96CDE" w:rsidRDefault="00A24767" w:rsidP="00B91228">
      <w:pPr>
        <w:pStyle w:val="ListParagraph"/>
        <w:numPr>
          <w:ilvl w:val="0"/>
          <w:numId w:val="22"/>
        </w:numPr>
        <w:spacing w:line="240" w:lineRule="auto"/>
        <w:ind w:leftChars="0"/>
        <w:rPr>
          <w:rFonts w:ascii="Arial" w:hAnsi="Arial" w:cs="Arial"/>
          <w:sz w:val="22"/>
        </w:rPr>
      </w:pPr>
      <w:r w:rsidRPr="00A96CDE">
        <w:rPr>
          <w:rFonts w:ascii="Arial" w:hAnsi="Arial" w:cs="Arial"/>
          <w:sz w:val="22"/>
        </w:rPr>
        <w:t xml:space="preserve">National research team (NRT) identify eligible schools, select </w:t>
      </w:r>
      <w:r w:rsidR="0008629E" w:rsidRPr="00A96CDE">
        <w:rPr>
          <w:rFonts w:ascii="Arial" w:hAnsi="Arial" w:cs="Arial"/>
          <w:sz w:val="22"/>
        </w:rPr>
        <w:t xml:space="preserve">the participating schools, and </w:t>
      </w:r>
      <w:r w:rsidRPr="00A96CDE">
        <w:rPr>
          <w:rFonts w:ascii="Arial" w:hAnsi="Arial" w:cs="Arial"/>
          <w:sz w:val="22"/>
        </w:rPr>
        <w:t>contact the schools</w:t>
      </w:r>
    </w:p>
    <w:p w14:paraId="4A3766A3" w14:textId="306D1669" w:rsidR="001E04F2" w:rsidRDefault="00A24767" w:rsidP="00B91228">
      <w:pPr>
        <w:spacing w:line="240" w:lineRule="auto"/>
        <w:ind w:firstLine="800"/>
        <w:rPr>
          <w:rFonts w:ascii="Arial" w:hAnsi="Arial" w:cs="Arial"/>
          <w:sz w:val="22"/>
        </w:rPr>
      </w:pPr>
      <w:r w:rsidRPr="0008629E">
        <w:rPr>
          <w:rFonts w:ascii="Arial" w:hAnsi="Arial" w:cs="Arial"/>
          <w:sz w:val="22"/>
        </w:rPr>
        <w:t>Based on the sampling method suggested in page, NRT is responsible for identify</w:t>
      </w:r>
      <w:r w:rsidR="00E75D53">
        <w:rPr>
          <w:rFonts w:ascii="Arial" w:hAnsi="Arial" w:cs="Arial"/>
          <w:sz w:val="22"/>
        </w:rPr>
        <w:t>ing</w:t>
      </w:r>
      <w:r w:rsidRPr="0008629E">
        <w:rPr>
          <w:rFonts w:ascii="Arial" w:hAnsi="Arial" w:cs="Arial"/>
          <w:sz w:val="22"/>
        </w:rPr>
        <w:t xml:space="preserve"> eligible schools and select the participating schools. </w:t>
      </w:r>
      <w:r w:rsidR="0008629E" w:rsidRPr="0008629E">
        <w:rPr>
          <w:rFonts w:ascii="Arial" w:hAnsi="Arial" w:cs="Arial"/>
          <w:sz w:val="22"/>
        </w:rPr>
        <w:t>Once participating schools are selected, NRT is responsible for contacting these schools, encouraging participation</w:t>
      </w:r>
      <w:r w:rsidR="0008629E" w:rsidRPr="0008629E">
        <w:rPr>
          <w:rFonts w:ascii="Arial" w:hAnsi="Arial" w:cs="Arial" w:hint="eastAsia"/>
          <w:sz w:val="22"/>
        </w:rPr>
        <w:t xml:space="preserve"> </w:t>
      </w:r>
      <w:r w:rsidR="0008629E" w:rsidRPr="0008629E">
        <w:rPr>
          <w:rFonts w:ascii="Arial" w:hAnsi="Arial" w:cs="Arial"/>
          <w:sz w:val="22"/>
        </w:rPr>
        <w:t>in the survey, and if necessary, involving in obtaining support from national or</w:t>
      </w:r>
      <w:r w:rsidR="0008629E" w:rsidRPr="0008629E">
        <w:rPr>
          <w:rFonts w:ascii="Arial" w:hAnsi="Arial" w:cs="Arial" w:hint="eastAsia"/>
          <w:sz w:val="22"/>
        </w:rPr>
        <w:t xml:space="preserve"> </w:t>
      </w:r>
      <w:r w:rsidR="0008629E" w:rsidRPr="0008629E">
        <w:rPr>
          <w:rFonts w:ascii="Arial" w:hAnsi="Arial" w:cs="Arial"/>
          <w:sz w:val="22"/>
        </w:rPr>
        <w:t xml:space="preserve">regional education authorities. </w:t>
      </w:r>
      <w:r w:rsidR="00BD293D" w:rsidRPr="00BD293D">
        <w:rPr>
          <w:rFonts w:ascii="Arial" w:hAnsi="Arial" w:cs="Arial"/>
          <w:sz w:val="22"/>
        </w:rPr>
        <w:t xml:space="preserve">NRT sends a </w:t>
      </w:r>
      <w:r w:rsidR="00BD293D" w:rsidRPr="00BD293D">
        <w:rPr>
          <w:rFonts w:ascii="Arial" w:hAnsi="Arial" w:cs="Arial"/>
          <w:i/>
          <w:sz w:val="22"/>
        </w:rPr>
        <w:t>student listing form</w:t>
      </w:r>
      <w:r w:rsidR="00BD293D" w:rsidRPr="00BD293D">
        <w:rPr>
          <w:rFonts w:ascii="Arial" w:hAnsi="Arial" w:cs="Arial"/>
          <w:sz w:val="22"/>
        </w:rPr>
        <w:t xml:space="preserve"> to e</w:t>
      </w:r>
      <w:r w:rsidR="002D6279">
        <w:rPr>
          <w:rFonts w:ascii="Arial" w:hAnsi="Arial" w:cs="Arial"/>
          <w:sz w:val="22"/>
        </w:rPr>
        <w:t>ach school coordinator and asks</w:t>
      </w:r>
      <w:r w:rsidR="00BD293D" w:rsidRPr="00BD293D">
        <w:rPr>
          <w:rFonts w:ascii="Arial" w:hAnsi="Arial" w:cs="Arial"/>
          <w:sz w:val="22"/>
        </w:rPr>
        <w:t xml:space="preserve"> him or her to provide information on all eligible targ</w:t>
      </w:r>
      <w:r w:rsidR="00BD293D">
        <w:rPr>
          <w:rFonts w:ascii="Arial" w:hAnsi="Arial" w:cs="Arial"/>
          <w:sz w:val="22"/>
        </w:rPr>
        <w:t>e</w:t>
      </w:r>
      <w:r w:rsidR="001E04F2">
        <w:rPr>
          <w:rFonts w:ascii="Arial" w:hAnsi="Arial" w:cs="Arial"/>
          <w:sz w:val="22"/>
        </w:rPr>
        <w:t>t-grade students in the school.</w:t>
      </w:r>
    </w:p>
    <w:p w14:paraId="4A694F22" w14:textId="77777777" w:rsidR="0008629E" w:rsidRPr="00A96CDE" w:rsidRDefault="0008629E" w:rsidP="00B91228">
      <w:pPr>
        <w:pStyle w:val="ListParagraph"/>
        <w:numPr>
          <w:ilvl w:val="0"/>
          <w:numId w:val="22"/>
        </w:numPr>
        <w:spacing w:line="240" w:lineRule="auto"/>
        <w:ind w:leftChars="0"/>
        <w:rPr>
          <w:rFonts w:ascii="Arial" w:hAnsi="Arial" w:cs="Arial"/>
          <w:sz w:val="22"/>
        </w:rPr>
      </w:pPr>
      <w:r w:rsidRPr="00A96CDE">
        <w:rPr>
          <w:rFonts w:ascii="Arial" w:hAnsi="Arial" w:cs="Arial"/>
          <w:sz w:val="22"/>
        </w:rPr>
        <w:t>Sch</w:t>
      </w:r>
      <w:r w:rsidR="00F668B1" w:rsidRPr="00A96CDE">
        <w:rPr>
          <w:rFonts w:ascii="Arial" w:hAnsi="Arial" w:cs="Arial"/>
          <w:sz w:val="22"/>
        </w:rPr>
        <w:t>ool c</w:t>
      </w:r>
      <w:r w:rsidRPr="00A96CDE">
        <w:rPr>
          <w:rFonts w:ascii="Arial" w:hAnsi="Arial" w:cs="Arial"/>
          <w:sz w:val="22"/>
        </w:rPr>
        <w:t>oordinator sends the list of all in-scope students to NRT</w:t>
      </w:r>
    </w:p>
    <w:p w14:paraId="450DB5F9" w14:textId="051333F2" w:rsidR="001F2087" w:rsidRPr="00BD293D" w:rsidRDefault="001F2087" w:rsidP="00B91228">
      <w:pPr>
        <w:spacing w:line="240" w:lineRule="auto"/>
        <w:ind w:firstLine="800"/>
        <w:rPr>
          <w:rFonts w:ascii="Arial" w:hAnsi="Arial" w:cs="Arial"/>
          <w:sz w:val="22"/>
        </w:rPr>
      </w:pPr>
      <w:r w:rsidRPr="00BD293D">
        <w:rPr>
          <w:rFonts w:ascii="Arial" w:hAnsi="Arial" w:cs="Arial"/>
          <w:sz w:val="22"/>
        </w:rPr>
        <w:t>School</w:t>
      </w:r>
      <w:r w:rsidR="00BD293D" w:rsidRPr="00BD293D">
        <w:rPr>
          <w:rFonts w:ascii="Arial" w:hAnsi="Arial" w:cs="Arial"/>
          <w:sz w:val="22"/>
        </w:rPr>
        <w:t xml:space="preserve"> </w:t>
      </w:r>
      <w:r w:rsidR="000559B3">
        <w:rPr>
          <w:rFonts w:ascii="Arial" w:hAnsi="Arial" w:cs="Arial"/>
          <w:sz w:val="22"/>
        </w:rPr>
        <w:t>is respons</w:t>
      </w:r>
      <w:r w:rsidR="001F73D1">
        <w:rPr>
          <w:rFonts w:ascii="Arial" w:hAnsi="Arial" w:cs="Arial"/>
          <w:sz w:val="22"/>
        </w:rPr>
        <w:t xml:space="preserve">ible for </w:t>
      </w:r>
      <w:r w:rsidR="00BD293D" w:rsidRPr="00BD293D">
        <w:rPr>
          <w:rFonts w:ascii="Arial" w:hAnsi="Arial" w:cs="Arial"/>
          <w:sz w:val="22"/>
        </w:rPr>
        <w:t>send</w:t>
      </w:r>
      <w:r w:rsidR="001F73D1">
        <w:rPr>
          <w:rFonts w:ascii="Arial" w:hAnsi="Arial" w:cs="Arial"/>
          <w:sz w:val="22"/>
        </w:rPr>
        <w:t>ing</w:t>
      </w:r>
      <w:r w:rsidR="00BD293D" w:rsidRPr="00BD293D">
        <w:rPr>
          <w:rFonts w:ascii="Arial" w:hAnsi="Arial" w:cs="Arial"/>
          <w:sz w:val="22"/>
        </w:rPr>
        <w:t xml:space="preserve"> </w:t>
      </w:r>
      <w:r w:rsidR="00BD293D" w:rsidRPr="0008629E">
        <w:rPr>
          <w:rFonts w:ascii="Arial" w:hAnsi="Arial" w:cs="Arial"/>
          <w:sz w:val="22"/>
        </w:rPr>
        <w:t>the list of all in-scope students to NRT</w:t>
      </w:r>
      <w:r w:rsidR="00BD293D">
        <w:rPr>
          <w:rFonts w:ascii="Arial" w:hAnsi="Arial" w:cs="Arial"/>
          <w:sz w:val="22"/>
        </w:rPr>
        <w:t xml:space="preserve"> with their </w:t>
      </w:r>
      <w:r w:rsidR="00BD293D" w:rsidRPr="001378CC">
        <w:rPr>
          <w:rFonts w:ascii="Arial" w:hAnsi="Arial" w:cs="Arial"/>
          <w:sz w:val="22"/>
        </w:rPr>
        <w:t>demographic information</w:t>
      </w:r>
      <w:r w:rsidR="00E75D53">
        <w:rPr>
          <w:rFonts w:ascii="Arial" w:hAnsi="Arial" w:cs="Arial"/>
          <w:sz w:val="22"/>
        </w:rPr>
        <w:t xml:space="preserve"> including</w:t>
      </w:r>
      <w:r w:rsidR="00BD293D" w:rsidRPr="001378CC">
        <w:rPr>
          <w:rFonts w:ascii="Arial" w:hAnsi="Arial" w:cs="Arial"/>
          <w:sz w:val="22"/>
        </w:rPr>
        <w:t xml:space="preserve"> </w:t>
      </w:r>
      <w:r w:rsidR="00E75D53">
        <w:rPr>
          <w:rFonts w:ascii="Arial" w:hAnsi="Arial" w:cs="Arial"/>
          <w:sz w:val="22"/>
        </w:rPr>
        <w:t>age,</w:t>
      </w:r>
      <w:r w:rsidR="00BD293D" w:rsidRPr="001378CC">
        <w:rPr>
          <w:rFonts w:ascii="Arial" w:hAnsi="Arial" w:cs="Arial"/>
          <w:sz w:val="22"/>
        </w:rPr>
        <w:t xml:space="preserve"> gender, </w:t>
      </w:r>
      <w:r w:rsidR="00E75D53">
        <w:rPr>
          <w:rFonts w:ascii="Arial" w:hAnsi="Arial" w:cs="Arial"/>
          <w:sz w:val="22"/>
        </w:rPr>
        <w:t xml:space="preserve">and </w:t>
      </w:r>
      <w:r w:rsidR="00802420">
        <w:rPr>
          <w:rFonts w:ascii="Arial" w:hAnsi="Arial" w:cs="Arial"/>
          <w:sz w:val="22"/>
        </w:rPr>
        <w:t>exclusion status</w:t>
      </w:r>
      <w:r w:rsidR="00BD293D" w:rsidRPr="001378CC">
        <w:rPr>
          <w:rFonts w:ascii="Arial" w:hAnsi="Arial" w:cs="Arial"/>
          <w:sz w:val="22"/>
        </w:rPr>
        <w:t>.</w:t>
      </w:r>
    </w:p>
    <w:p w14:paraId="3A0AFD81" w14:textId="77777777" w:rsidR="00BD293D" w:rsidRDefault="00BD293D" w:rsidP="00B91228">
      <w:pPr>
        <w:pStyle w:val="ListParagraph"/>
        <w:numPr>
          <w:ilvl w:val="0"/>
          <w:numId w:val="22"/>
        </w:numPr>
        <w:spacing w:line="240" w:lineRule="auto"/>
        <w:ind w:leftChars="0"/>
        <w:rPr>
          <w:rFonts w:ascii="Arial" w:hAnsi="Arial" w:cs="Arial"/>
          <w:sz w:val="22"/>
        </w:rPr>
      </w:pPr>
      <w:r w:rsidRPr="00BD293D">
        <w:rPr>
          <w:rFonts w:ascii="Arial" w:hAnsi="Arial" w:cs="Arial"/>
          <w:sz w:val="22"/>
        </w:rPr>
        <w:lastRenderedPageBreak/>
        <w:t>NRT sample</w:t>
      </w:r>
      <w:r w:rsidR="00142E82">
        <w:rPr>
          <w:rFonts w:ascii="Arial" w:hAnsi="Arial" w:cs="Arial"/>
          <w:sz w:val="22"/>
        </w:rPr>
        <w:t>s</w:t>
      </w:r>
      <w:r w:rsidRPr="00BD293D">
        <w:rPr>
          <w:rFonts w:ascii="Arial" w:hAnsi="Arial" w:cs="Arial"/>
          <w:sz w:val="22"/>
        </w:rPr>
        <w:t xml:space="preserve"> students</w:t>
      </w:r>
    </w:p>
    <w:p w14:paraId="52AC14DB" w14:textId="3589AA95" w:rsidR="007E1B23" w:rsidRDefault="00BA2D78" w:rsidP="00B91228">
      <w:pPr>
        <w:spacing w:line="240" w:lineRule="auto"/>
        <w:ind w:firstLine="800"/>
        <w:rPr>
          <w:rFonts w:ascii="Arial" w:hAnsi="Arial" w:cs="Arial"/>
          <w:sz w:val="22"/>
        </w:rPr>
      </w:pPr>
      <w:r>
        <w:rPr>
          <w:rFonts w:ascii="Arial" w:hAnsi="Arial" w:cs="Arial" w:hint="eastAsia"/>
          <w:sz w:val="22"/>
        </w:rPr>
        <w:t>NRT</w:t>
      </w:r>
      <w:r>
        <w:rPr>
          <w:rFonts w:ascii="Arial" w:hAnsi="Arial" w:cs="Arial"/>
          <w:sz w:val="22"/>
        </w:rPr>
        <w:t xml:space="preserve"> is re</w:t>
      </w:r>
      <w:r w:rsidR="000559B3">
        <w:rPr>
          <w:rFonts w:ascii="Arial" w:hAnsi="Arial" w:cs="Arial"/>
          <w:sz w:val="22"/>
        </w:rPr>
        <w:t>s</w:t>
      </w:r>
      <w:r>
        <w:rPr>
          <w:rFonts w:ascii="Arial" w:hAnsi="Arial" w:cs="Arial"/>
          <w:sz w:val="22"/>
        </w:rPr>
        <w:t>ponsibl</w:t>
      </w:r>
      <w:r w:rsidR="007E1B23">
        <w:rPr>
          <w:rFonts w:ascii="Arial" w:hAnsi="Arial" w:cs="Arial"/>
          <w:sz w:val="22"/>
        </w:rPr>
        <w:t>e for sampling</w:t>
      </w:r>
      <w:r w:rsidR="007E1B23" w:rsidRPr="007E1B23">
        <w:rPr>
          <w:rFonts w:ascii="Arial" w:hAnsi="Arial" w:cs="Arial"/>
          <w:sz w:val="22"/>
        </w:rPr>
        <w:t xml:space="preserve"> students from comprehensive lists of target</w:t>
      </w:r>
      <w:r w:rsidR="007E1B23">
        <w:rPr>
          <w:rFonts w:ascii="Arial" w:hAnsi="Arial" w:cs="Arial"/>
          <w:sz w:val="22"/>
        </w:rPr>
        <w:t>-grade students provided by the</w:t>
      </w:r>
      <w:r w:rsidR="007E1B23">
        <w:rPr>
          <w:rFonts w:ascii="Arial" w:hAnsi="Arial" w:cs="Arial" w:hint="eastAsia"/>
          <w:sz w:val="22"/>
        </w:rPr>
        <w:t xml:space="preserve"> </w:t>
      </w:r>
      <w:r w:rsidR="007E1B23">
        <w:rPr>
          <w:rFonts w:ascii="Arial" w:hAnsi="Arial" w:cs="Arial"/>
          <w:sz w:val="22"/>
        </w:rPr>
        <w:t xml:space="preserve">participating schools </w:t>
      </w:r>
      <w:r>
        <w:rPr>
          <w:rFonts w:ascii="Arial" w:hAnsi="Arial" w:cs="Arial"/>
          <w:sz w:val="22"/>
        </w:rPr>
        <w:t>and send</w:t>
      </w:r>
      <w:r w:rsidR="007E1B23">
        <w:rPr>
          <w:rFonts w:ascii="Arial" w:hAnsi="Arial" w:cs="Arial"/>
          <w:sz w:val="22"/>
        </w:rPr>
        <w:t>ing</w:t>
      </w:r>
      <w:r>
        <w:rPr>
          <w:rFonts w:ascii="Arial" w:hAnsi="Arial" w:cs="Arial"/>
          <w:sz w:val="22"/>
        </w:rPr>
        <w:t xml:space="preserve"> the list of sampled students to school coordinators. Students are expected to be </w:t>
      </w:r>
      <w:r w:rsidR="007E1B23">
        <w:rPr>
          <w:rFonts w:ascii="Arial" w:hAnsi="Arial" w:cs="Arial"/>
          <w:sz w:val="22"/>
        </w:rPr>
        <w:t xml:space="preserve">randomly </w:t>
      </w:r>
      <w:r>
        <w:rPr>
          <w:rFonts w:ascii="Arial" w:hAnsi="Arial" w:cs="Arial"/>
          <w:sz w:val="22"/>
        </w:rPr>
        <w:t xml:space="preserve">sampled </w:t>
      </w:r>
      <w:r w:rsidR="007E1B23">
        <w:rPr>
          <w:rFonts w:ascii="Arial" w:hAnsi="Arial" w:cs="Arial"/>
          <w:sz w:val="22"/>
        </w:rPr>
        <w:t xml:space="preserve">was </w:t>
      </w:r>
      <w:r w:rsidR="007E1B23" w:rsidRPr="007E1B23">
        <w:rPr>
          <w:rFonts w:ascii="Arial" w:hAnsi="Arial" w:cs="Arial"/>
          <w:sz w:val="22"/>
        </w:rPr>
        <w:t>across all target-grade classe</w:t>
      </w:r>
      <w:r w:rsidR="002D6279">
        <w:rPr>
          <w:rFonts w:ascii="Arial" w:hAnsi="Arial" w:cs="Arial"/>
          <w:sz w:val="22"/>
        </w:rPr>
        <w:t>s</w:t>
      </w:r>
      <w:r w:rsidR="007E1B23">
        <w:rPr>
          <w:rFonts w:ascii="Arial" w:hAnsi="Arial" w:cs="Arial"/>
          <w:sz w:val="22"/>
        </w:rPr>
        <w:t xml:space="preserve">. However, </w:t>
      </w:r>
      <w:r w:rsidR="002D6279">
        <w:rPr>
          <w:rFonts w:ascii="Arial" w:hAnsi="Arial" w:cs="Arial"/>
          <w:sz w:val="22"/>
        </w:rPr>
        <w:t>if needed,</w:t>
      </w:r>
      <w:r w:rsidR="007E1B23">
        <w:rPr>
          <w:rFonts w:ascii="Arial" w:hAnsi="Arial" w:cs="Arial"/>
          <w:sz w:val="22"/>
        </w:rPr>
        <w:t xml:space="preserve"> intact classrooms </w:t>
      </w:r>
      <w:proofErr w:type="gramStart"/>
      <w:r w:rsidR="007E1B23">
        <w:rPr>
          <w:rFonts w:ascii="Arial" w:hAnsi="Arial" w:cs="Arial"/>
          <w:sz w:val="22"/>
        </w:rPr>
        <w:t>can be sampled</w:t>
      </w:r>
      <w:proofErr w:type="gramEnd"/>
      <w:r w:rsidR="007E1B23">
        <w:rPr>
          <w:rFonts w:ascii="Arial" w:hAnsi="Arial" w:cs="Arial" w:hint="eastAsia"/>
          <w:sz w:val="22"/>
        </w:rPr>
        <w:t xml:space="preserve"> </w:t>
      </w:r>
      <w:r w:rsidR="007E1B23" w:rsidRPr="007E1B23">
        <w:rPr>
          <w:rFonts w:ascii="Arial" w:hAnsi="Arial" w:cs="Arial"/>
          <w:sz w:val="22"/>
        </w:rPr>
        <w:t>instead of single students</w:t>
      </w:r>
      <w:r w:rsidR="007E1B23">
        <w:rPr>
          <w:rFonts w:ascii="Arial" w:hAnsi="Arial" w:cs="Arial"/>
          <w:sz w:val="22"/>
        </w:rPr>
        <w:t xml:space="preserve">. In addition, NRT should </w:t>
      </w:r>
      <w:r w:rsidR="00606CE9">
        <w:rPr>
          <w:rFonts w:ascii="Arial" w:hAnsi="Arial" w:cs="Arial"/>
          <w:sz w:val="22"/>
        </w:rPr>
        <w:t xml:space="preserve">generate the list of </w:t>
      </w:r>
      <w:r w:rsidR="00606CE9" w:rsidRPr="00606CE9">
        <w:rPr>
          <w:rFonts w:ascii="Arial" w:hAnsi="Arial" w:cs="Arial"/>
          <w:sz w:val="22"/>
        </w:rPr>
        <w:t xml:space="preserve">up to </w:t>
      </w:r>
      <w:r w:rsidR="00606CE9">
        <w:rPr>
          <w:rFonts w:ascii="Arial" w:hAnsi="Arial" w:cs="Arial"/>
          <w:sz w:val="22"/>
        </w:rPr>
        <w:t>20</w:t>
      </w:r>
      <w:r w:rsidR="00606CE9">
        <w:rPr>
          <w:rFonts w:ascii="Arial" w:hAnsi="Arial" w:cs="Arial" w:hint="eastAsia"/>
          <w:sz w:val="22"/>
        </w:rPr>
        <w:t xml:space="preserve"> </w:t>
      </w:r>
      <w:r w:rsidR="00606CE9">
        <w:rPr>
          <w:rFonts w:ascii="Arial" w:hAnsi="Arial" w:cs="Arial"/>
          <w:sz w:val="22"/>
        </w:rPr>
        <w:t>replacement students</w:t>
      </w:r>
      <w:r w:rsidR="00606CE9" w:rsidRPr="00606CE9">
        <w:rPr>
          <w:rFonts w:ascii="Arial" w:hAnsi="Arial" w:cs="Arial"/>
          <w:sz w:val="22"/>
        </w:rPr>
        <w:t>.</w:t>
      </w:r>
      <w:r w:rsidR="00606CE9">
        <w:rPr>
          <w:rFonts w:ascii="Arial" w:hAnsi="Arial" w:cs="Arial"/>
          <w:sz w:val="22"/>
        </w:rPr>
        <w:t xml:space="preserve"> The list </w:t>
      </w:r>
      <w:proofErr w:type="gramStart"/>
      <w:r w:rsidR="00606CE9">
        <w:rPr>
          <w:rFonts w:ascii="Arial" w:hAnsi="Arial" w:cs="Arial"/>
          <w:sz w:val="22"/>
        </w:rPr>
        <w:t>will be sent</w:t>
      </w:r>
      <w:proofErr w:type="gramEnd"/>
      <w:r w:rsidR="00606CE9">
        <w:rPr>
          <w:rFonts w:ascii="Arial" w:hAnsi="Arial" w:cs="Arial"/>
          <w:sz w:val="22"/>
        </w:rPr>
        <w:t xml:space="preserve"> to </w:t>
      </w:r>
      <w:r w:rsidR="002D6279">
        <w:rPr>
          <w:rFonts w:ascii="Arial" w:hAnsi="Arial" w:cs="Arial"/>
          <w:sz w:val="22"/>
        </w:rPr>
        <w:t xml:space="preserve">the </w:t>
      </w:r>
      <w:r w:rsidR="00606CE9">
        <w:rPr>
          <w:rFonts w:ascii="Arial" w:hAnsi="Arial" w:cs="Arial"/>
          <w:sz w:val="22"/>
        </w:rPr>
        <w:t>school coordinator.</w:t>
      </w:r>
    </w:p>
    <w:p w14:paraId="2EA8EAFA" w14:textId="77777777" w:rsidR="00BD293D" w:rsidRPr="00BD293D" w:rsidRDefault="00BD293D" w:rsidP="00B91228">
      <w:pPr>
        <w:pStyle w:val="ListParagraph"/>
        <w:numPr>
          <w:ilvl w:val="0"/>
          <w:numId w:val="22"/>
        </w:numPr>
        <w:spacing w:line="240" w:lineRule="auto"/>
        <w:ind w:leftChars="0"/>
        <w:rPr>
          <w:rFonts w:ascii="Arial" w:hAnsi="Arial" w:cs="Arial"/>
          <w:sz w:val="22"/>
        </w:rPr>
      </w:pPr>
      <w:r w:rsidRPr="00BD293D">
        <w:rPr>
          <w:rFonts w:ascii="Arial" w:hAnsi="Arial" w:cs="Arial"/>
          <w:sz w:val="22"/>
        </w:rPr>
        <w:t>NRT and school coordinator make agreement on the availability of sampled students and the survey process (e.g., survey date/place)</w:t>
      </w:r>
    </w:p>
    <w:p w14:paraId="214B555C" w14:textId="343AB9D5" w:rsidR="00606CE9" w:rsidRDefault="007E1B23" w:rsidP="00B91228">
      <w:pPr>
        <w:spacing w:line="240" w:lineRule="auto"/>
        <w:ind w:firstLine="800"/>
        <w:rPr>
          <w:rFonts w:ascii="Arial" w:hAnsi="Arial" w:cs="Arial"/>
          <w:sz w:val="22"/>
        </w:rPr>
      </w:pPr>
      <w:r w:rsidRPr="00BD293D">
        <w:rPr>
          <w:rFonts w:ascii="Arial" w:hAnsi="Arial" w:cs="Arial"/>
          <w:sz w:val="22"/>
        </w:rPr>
        <w:t xml:space="preserve">NRT and school coordinator </w:t>
      </w:r>
      <w:r>
        <w:rPr>
          <w:rFonts w:ascii="Arial" w:hAnsi="Arial" w:cs="Arial"/>
          <w:sz w:val="22"/>
        </w:rPr>
        <w:t xml:space="preserve">need to </w:t>
      </w:r>
      <w:r w:rsidRPr="00BD293D">
        <w:rPr>
          <w:rFonts w:ascii="Arial" w:hAnsi="Arial" w:cs="Arial"/>
          <w:sz w:val="22"/>
        </w:rPr>
        <w:t>make agreement on the a</w:t>
      </w:r>
      <w:r>
        <w:rPr>
          <w:rFonts w:ascii="Arial" w:hAnsi="Arial" w:cs="Arial"/>
          <w:sz w:val="22"/>
        </w:rPr>
        <w:t xml:space="preserve">vailability of </w:t>
      </w:r>
      <w:r w:rsidR="00D770B1">
        <w:rPr>
          <w:rFonts w:ascii="Arial" w:hAnsi="Arial" w:cs="Arial"/>
          <w:sz w:val="22"/>
        </w:rPr>
        <w:t xml:space="preserve">initially </w:t>
      </w:r>
      <w:r>
        <w:rPr>
          <w:rFonts w:ascii="Arial" w:hAnsi="Arial" w:cs="Arial"/>
          <w:sz w:val="22"/>
        </w:rPr>
        <w:t xml:space="preserve">sampled students. If there is a student who </w:t>
      </w:r>
      <w:proofErr w:type="gramStart"/>
      <w:r w:rsidR="00D770B1">
        <w:rPr>
          <w:rFonts w:ascii="Arial" w:hAnsi="Arial" w:cs="Arial"/>
          <w:sz w:val="22"/>
        </w:rPr>
        <w:t>is initially sampled</w:t>
      </w:r>
      <w:proofErr w:type="gramEnd"/>
      <w:r w:rsidR="00D770B1">
        <w:rPr>
          <w:rFonts w:ascii="Arial" w:hAnsi="Arial" w:cs="Arial"/>
          <w:sz w:val="22"/>
        </w:rPr>
        <w:t xml:space="preserve"> but </w:t>
      </w:r>
      <w:r>
        <w:rPr>
          <w:rFonts w:ascii="Arial" w:hAnsi="Arial" w:cs="Arial"/>
          <w:sz w:val="22"/>
        </w:rPr>
        <w:t xml:space="preserve">does not want to participate in survey administration due to private reasons, </w:t>
      </w:r>
      <w:r w:rsidR="00D770B1">
        <w:rPr>
          <w:rFonts w:ascii="Arial" w:hAnsi="Arial" w:cs="Arial"/>
          <w:sz w:val="22"/>
        </w:rPr>
        <w:t>another student</w:t>
      </w:r>
      <w:r w:rsidR="00606CE9">
        <w:rPr>
          <w:rFonts w:ascii="Arial" w:hAnsi="Arial" w:cs="Arial"/>
          <w:sz w:val="22"/>
        </w:rPr>
        <w:t xml:space="preserve"> who is the first place of the replacement list is assigned as the replacement. Through the </w:t>
      </w:r>
      <w:r w:rsidR="00D770B1" w:rsidRPr="000E74AA">
        <w:rPr>
          <w:rFonts w:ascii="Arial" w:eastAsia="Minion-Regular" w:hAnsi="Arial" w:cs="Arial"/>
          <w:kern w:val="0"/>
          <w:sz w:val="22"/>
        </w:rPr>
        <w:t>iterative</w:t>
      </w:r>
      <w:r w:rsidR="00D770B1">
        <w:rPr>
          <w:rFonts w:ascii="Arial" w:hAnsi="Arial" w:cs="Arial"/>
          <w:sz w:val="22"/>
        </w:rPr>
        <w:t xml:space="preserve"> </w:t>
      </w:r>
      <w:r w:rsidR="00606CE9">
        <w:rPr>
          <w:rFonts w:ascii="Arial" w:hAnsi="Arial" w:cs="Arial"/>
          <w:sz w:val="22"/>
        </w:rPr>
        <w:t xml:space="preserve">process of replacement, NRT and school </w:t>
      </w:r>
      <w:r w:rsidR="00606CE9" w:rsidRPr="00BD293D">
        <w:rPr>
          <w:rFonts w:ascii="Arial" w:hAnsi="Arial" w:cs="Arial"/>
          <w:sz w:val="22"/>
        </w:rPr>
        <w:t>coordinator</w:t>
      </w:r>
      <w:r w:rsidR="00606CE9">
        <w:rPr>
          <w:rFonts w:ascii="Arial" w:hAnsi="Arial" w:cs="Arial"/>
          <w:sz w:val="22"/>
        </w:rPr>
        <w:t xml:space="preserve"> make the final list of par</w:t>
      </w:r>
      <w:r w:rsidR="00610070">
        <w:rPr>
          <w:rFonts w:ascii="Arial" w:hAnsi="Arial" w:cs="Arial"/>
          <w:sz w:val="22"/>
        </w:rPr>
        <w:t>t</w:t>
      </w:r>
      <w:r w:rsidR="00606CE9">
        <w:rPr>
          <w:rFonts w:ascii="Arial" w:hAnsi="Arial" w:cs="Arial"/>
          <w:sz w:val="22"/>
        </w:rPr>
        <w:t>icipating students.</w:t>
      </w:r>
    </w:p>
    <w:p w14:paraId="62166A69" w14:textId="3B5BB56A" w:rsidR="00606CE9" w:rsidRDefault="00773303" w:rsidP="00B91228">
      <w:pPr>
        <w:spacing w:line="240" w:lineRule="auto"/>
        <w:ind w:firstLine="800"/>
        <w:rPr>
          <w:rFonts w:ascii="Arial" w:hAnsi="Arial" w:cs="Arial"/>
          <w:sz w:val="22"/>
        </w:rPr>
      </w:pPr>
      <w:r w:rsidRPr="00606CE9">
        <w:rPr>
          <w:rFonts w:ascii="Arial" w:hAnsi="Arial" w:cs="Arial"/>
          <w:sz w:val="22"/>
        </w:rPr>
        <w:t xml:space="preserve">Another </w:t>
      </w:r>
      <w:r w:rsidRPr="00773303">
        <w:rPr>
          <w:rFonts w:ascii="Arial" w:hAnsi="Arial" w:cs="Arial"/>
          <w:sz w:val="22"/>
        </w:rPr>
        <w:t xml:space="preserve">responsibility of the school coordinator at this stage includes coordinating the date, time, and place for measurement with the agreement of NRT. In addition, school coordinator should choose survey administrators </w:t>
      </w:r>
      <w:r>
        <w:rPr>
          <w:rFonts w:ascii="Arial" w:hAnsi="Arial" w:cs="Arial"/>
          <w:sz w:val="22"/>
        </w:rPr>
        <w:t>in the school.</w:t>
      </w:r>
    </w:p>
    <w:p w14:paraId="10FD1CA2" w14:textId="77777777" w:rsidR="00474C05" w:rsidRPr="00773303" w:rsidRDefault="00474C05" w:rsidP="00B91228">
      <w:pPr>
        <w:pStyle w:val="ListParagraph"/>
        <w:numPr>
          <w:ilvl w:val="0"/>
          <w:numId w:val="22"/>
        </w:numPr>
        <w:spacing w:line="240" w:lineRule="auto"/>
        <w:ind w:leftChars="0"/>
        <w:rPr>
          <w:rFonts w:ascii="Arial" w:hAnsi="Arial" w:cs="Arial"/>
          <w:sz w:val="22"/>
        </w:rPr>
      </w:pPr>
      <w:r w:rsidRPr="00773303">
        <w:rPr>
          <w:rFonts w:ascii="Arial" w:hAnsi="Arial" w:cs="Arial"/>
          <w:sz w:val="22"/>
        </w:rPr>
        <w:t>NRT send questionnaire and manual to school coordinator</w:t>
      </w:r>
    </w:p>
    <w:p w14:paraId="1D3F2E22" w14:textId="77777777" w:rsidR="00773303" w:rsidRPr="00773303" w:rsidRDefault="00773303" w:rsidP="00B91228">
      <w:pPr>
        <w:spacing w:line="240" w:lineRule="auto"/>
        <w:ind w:firstLine="800"/>
        <w:rPr>
          <w:rFonts w:ascii="Arial" w:hAnsi="Arial" w:cs="Arial"/>
          <w:sz w:val="22"/>
        </w:rPr>
      </w:pPr>
      <w:r w:rsidRPr="00773303">
        <w:rPr>
          <w:rFonts w:ascii="Arial" w:hAnsi="Arial" w:cs="Arial"/>
          <w:sz w:val="22"/>
        </w:rPr>
        <w:t xml:space="preserve">NRT distributes packaged materials to each school coordinator, who confirm receipt of all materials, prior to the measurement date. Materials include student questionnaire and manual for survey administrator and </w:t>
      </w:r>
      <w:proofErr w:type="gramStart"/>
      <w:r w:rsidRPr="00773303">
        <w:rPr>
          <w:rFonts w:ascii="Arial" w:hAnsi="Arial" w:cs="Arial"/>
          <w:sz w:val="22"/>
        </w:rPr>
        <w:t>should be kept</w:t>
      </w:r>
      <w:proofErr w:type="gramEnd"/>
      <w:r w:rsidRPr="00773303">
        <w:rPr>
          <w:rFonts w:ascii="Arial" w:hAnsi="Arial" w:cs="Arial"/>
          <w:sz w:val="22"/>
        </w:rPr>
        <w:t xml:space="preserve"> in a secure room until the measurement date.</w:t>
      </w:r>
    </w:p>
    <w:p w14:paraId="1BD985E0" w14:textId="77777777" w:rsidR="00773303" w:rsidRPr="00773303" w:rsidRDefault="00773303" w:rsidP="00B91228">
      <w:pPr>
        <w:pStyle w:val="ListParagraph"/>
        <w:numPr>
          <w:ilvl w:val="0"/>
          <w:numId w:val="22"/>
        </w:numPr>
        <w:spacing w:line="240" w:lineRule="auto"/>
        <w:ind w:leftChars="0"/>
        <w:rPr>
          <w:rFonts w:ascii="Arial" w:hAnsi="Arial" w:cs="Arial"/>
          <w:sz w:val="22"/>
        </w:rPr>
      </w:pPr>
      <w:r w:rsidRPr="00773303">
        <w:rPr>
          <w:rFonts w:ascii="Arial" w:hAnsi="Arial" w:cs="Arial"/>
          <w:sz w:val="22"/>
        </w:rPr>
        <w:t>School coordinator and survey administrators prepare for the survey administration</w:t>
      </w:r>
    </w:p>
    <w:p w14:paraId="02F1ACB5" w14:textId="31B014CA" w:rsidR="00773303" w:rsidRPr="00773303" w:rsidRDefault="00773303" w:rsidP="00B91228">
      <w:pPr>
        <w:spacing w:line="240" w:lineRule="auto"/>
        <w:ind w:firstLine="800"/>
        <w:rPr>
          <w:rFonts w:ascii="Arial" w:hAnsi="Arial" w:cs="Arial"/>
          <w:sz w:val="22"/>
        </w:rPr>
      </w:pPr>
      <w:r w:rsidRPr="00773303">
        <w:rPr>
          <w:rFonts w:ascii="Arial" w:hAnsi="Arial" w:cs="Arial"/>
          <w:sz w:val="22"/>
        </w:rPr>
        <w:t xml:space="preserve">At this stage, </w:t>
      </w:r>
      <w:r w:rsidR="000B6778">
        <w:rPr>
          <w:rFonts w:ascii="Arial" w:hAnsi="Arial" w:cs="Arial"/>
          <w:sz w:val="22"/>
        </w:rPr>
        <w:t>the S</w:t>
      </w:r>
      <w:r w:rsidRPr="00773303">
        <w:rPr>
          <w:rFonts w:ascii="Arial" w:hAnsi="Arial" w:cs="Arial"/>
          <w:sz w:val="22"/>
        </w:rPr>
        <w:t xml:space="preserve">chool </w:t>
      </w:r>
      <w:r w:rsidR="000B6778">
        <w:rPr>
          <w:rFonts w:ascii="Arial" w:hAnsi="Arial" w:cs="Arial"/>
          <w:sz w:val="22"/>
        </w:rPr>
        <w:t>C</w:t>
      </w:r>
      <w:r w:rsidRPr="00773303">
        <w:rPr>
          <w:rFonts w:ascii="Arial" w:hAnsi="Arial" w:cs="Arial"/>
          <w:sz w:val="22"/>
        </w:rPr>
        <w:t xml:space="preserve">oordinator and survey administrators prepare for the survey administration. </w:t>
      </w:r>
      <w:r w:rsidR="000B6778">
        <w:rPr>
          <w:rFonts w:ascii="Arial" w:hAnsi="Arial" w:cs="Arial"/>
          <w:sz w:val="22"/>
        </w:rPr>
        <w:t>The S</w:t>
      </w:r>
      <w:r w:rsidRPr="00773303">
        <w:rPr>
          <w:rFonts w:ascii="Arial" w:hAnsi="Arial" w:cs="Arial"/>
          <w:sz w:val="22"/>
        </w:rPr>
        <w:t xml:space="preserve">chool </w:t>
      </w:r>
      <w:r w:rsidR="000B6778">
        <w:rPr>
          <w:rFonts w:ascii="Arial" w:hAnsi="Arial" w:cs="Arial"/>
          <w:sz w:val="22"/>
        </w:rPr>
        <w:t>C</w:t>
      </w:r>
      <w:r w:rsidRPr="00773303">
        <w:rPr>
          <w:rFonts w:ascii="Arial" w:hAnsi="Arial" w:cs="Arial"/>
          <w:sz w:val="22"/>
        </w:rPr>
        <w:t>oordinator is responsible for confirming survey plan with survey administrators; distributing questionnaires to survey administrators; obtaining parental permission (if</w:t>
      </w:r>
      <w:r w:rsidRPr="00773303">
        <w:rPr>
          <w:rFonts w:ascii="Arial" w:hAnsi="Arial" w:cs="Arial" w:hint="eastAsia"/>
          <w:sz w:val="22"/>
        </w:rPr>
        <w:t xml:space="preserve"> </w:t>
      </w:r>
      <w:r w:rsidRPr="00773303">
        <w:rPr>
          <w:rFonts w:ascii="Arial" w:hAnsi="Arial" w:cs="Arial"/>
          <w:sz w:val="22"/>
        </w:rPr>
        <w:t>necessary); training survey administrators (if necessary)</w:t>
      </w:r>
      <w:proofErr w:type="gramStart"/>
      <w:r w:rsidRPr="00773303">
        <w:rPr>
          <w:rFonts w:ascii="Arial" w:hAnsi="Arial" w:cs="Arial"/>
          <w:sz w:val="22"/>
        </w:rPr>
        <w:t>;</w:t>
      </w:r>
      <w:proofErr w:type="gramEnd"/>
      <w:r w:rsidRPr="00773303">
        <w:rPr>
          <w:rFonts w:ascii="Arial" w:hAnsi="Arial" w:cs="Arial"/>
          <w:sz w:val="22"/>
        </w:rPr>
        <w:t xml:space="preserve"> etc. </w:t>
      </w:r>
      <w:r w:rsidR="000B6778">
        <w:rPr>
          <w:rFonts w:ascii="Arial" w:hAnsi="Arial" w:cs="Arial"/>
          <w:sz w:val="22"/>
        </w:rPr>
        <w:t xml:space="preserve">The </w:t>
      </w:r>
      <w:r w:rsidRPr="00773303">
        <w:rPr>
          <w:rFonts w:ascii="Arial" w:hAnsi="Arial" w:cs="Arial"/>
          <w:sz w:val="22"/>
        </w:rPr>
        <w:t xml:space="preserve">School </w:t>
      </w:r>
      <w:r w:rsidR="000B6778">
        <w:rPr>
          <w:rFonts w:ascii="Arial" w:hAnsi="Arial" w:cs="Arial"/>
          <w:sz w:val="22"/>
        </w:rPr>
        <w:t>C</w:t>
      </w:r>
      <w:r w:rsidRPr="00773303">
        <w:rPr>
          <w:rFonts w:ascii="Arial" w:hAnsi="Arial" w:cs="Arial"/>
          <w:sz w:val="22"/>
        </w:rPr>
        <w:t xml:space="preserve">oordinator is </w:t>
      </w:r>
      <w:r w:rsidR="000B6778">
        <w:rPr>
          <w:rFonts w:ascii="Arial" w:hAnsi="Arial" w:cs="Arial"/>
          <w:sz w:val="22"/>
        </w:rPr>
        <w:t xml:space="preserve">also </w:t>
      </w:r>
      <w:r w:rsidRPr="00773303">
        <w:rPr>
          <w:rFonts w:ascii="Arial" w:hAnsi="Arial" w:cs="Arial"/>
          <w:sz w:val="22"/>
        </w:rPr>
        <w:t xml:space="preserve">responsible for confirming that all materials </w:t>
      </w:r>
      <w:proofErr w:type="gramStart"/>
      <w:r w:rsidRPr="00773303">
        <w:rPr>
          <w:rFonts w:ascii="Arial" w:hAnsi="Arial" w:cs="Arial"/>
          <w:sz w:val="22"/>
        </w:rPr>
        <w:t>are</w:t>
      </w:r>
      <w:r w:rsidRPr="00773303">
        <w:rPr>
          <w:rFonts w:ascii="Arial" w:hAnsi="Arial" w:cs="Arial" w:hint="eastAsia"/>
          <w:sz w:val="22"/>
        </w:rPr>
        <w:t xml:space="preserve"> </w:t>
      </w:r>
      <w:r w:rsidRPr="00773303">
        <w:rPr>
          <w:rFonts w:ascii="Arial" w:hAnsi="Arial" w:cs="Arial"/>
          <w:sz w:val="22"/>
        </w:rPr>
        <w:t>prepared</w:t>
      </w:r>
      <w:proofErr w:type="gramEnd"/>
      <w:r w:rsidRPr="00773303">
        <w:rPr>
          <w:rFonts w:ascii="Arial" w:hAnsi="Arial" w:cs="Arial"/>
          <w:sz w:val="22"/>
        </w:rPr>
        <w:t xml:space="preserve"> for the surveying; setting up rooms and materials; familiarizing themselves with explanatory notes on student questionnaire items; etc.</w:t>
      </w:r>
    </w:p>
    <w:p w14:paraId="0C7B566D" w14:textId="4B464C8F" w:rsidR="00773303" w:rsidRPr="00773303" w:rsidRDefault="00773303" w:rsidP="00B91228">
      <w:pPr>
        <w:pStyle w:val="ListParagraph"/>
        <w:numPr>
          <w:ilvl w:val="0"/>
          <w:numId w:val="22"/>
        </w:numPr>
        <w:spacing w:line="240" w:lineRule="auto"/>
        <w:ind w:leftChars="0"/>
        <w:rPr>
          <w:rFonts w:ascii="Arial" w:hAnsi="Arial" w:cs="Arial"/>
          <w:sz w:val="22"/>
        </w:rPr>
      </w:pPr>
      <w:r>
        <w:rPr>
          <w:rFonts w:ascii="Arial" w:hAnsi="Arial" w:cs="Arial"/>
          <w:sz w:val="22"/>
        </w:rPr>
        <w:t>S</w:t>
      </w:r>
      <w:r w:rsidRPr="00773303">
        <w:rPr>
          <w:rFonts w:ascii="Arial" w:hAnsi="Arial" w:cs="Arial"/>
          <w:sz w:val="22"/>
        </w:rPr>
        <w:t>urvey administrator conducts the survey</w:t>
      </w:r>
    </w:p>
    <w:p w14:paraId="7BECA373" w14:textId="1B78FA83" w:rsidR="000B6778" w:rsidRDefault="00485DC3" w:rsidP="00B91228">
      <w:pPr>
        <w:spacing w:line="240" w:lineRule="auto"/>
        <w:ind w:firstLine="800"/>
        <w:rPr>
          <w:rFonts w:ascii="Arial" w:hAnsi="Arial" w:cs="Arial"/>
          <w:sz w:val="22"/>
        </w:rPr>
      </w:pPr>
      <w:r w:rsidRPr="00485DC3">
        <w:rPr>
          <w:rFonts w:ascii="Arial" w:hAnsi="Arial" w:cs="Arial"/>
          <w:sz w:val="22"/>
        </w:rPr>
        <w:t xml:space="preserve">During </w:t>
      </w:r>
      <w:r>
        <w:rPr>
          <w:rFonts w:ascii="Arial" w:hAnsi="Arial" w:cs="Arial"/>
          <w:sz w:val="22"/>
        </w:rPr>
        <w:t xml:space="preserve">the </w:t>
      </w:r>
      <w:r w:rsidRPr="00485DC3">
        <w:rPr>
          <w:rFonts w:ascii="Arial" w:hAnsi="Arial" w:cs="Arial"/>
          <w:sz w:val="22"/>
        </w:rPr>
        <w:t xml:space="preserve">administration of </w:t>
      </w:r>
      <w:r>
        <w:rPr>
          <w:rFonts w:ascii="Arial" w:hAnsi="Arial" w:cs="Arial"/>
          <w:sz w:val="22"/>
        </w:rPr>
        <w:t>the survey</w:t>
      </w:r>
      <w:r w:rsidRPr="00485DC3">
        <w:rPr>
          <w:rFonts w:ascii="Arial" w:hAnsi="Arial" w:cs="Arial"/>
          <w:sz w:val="22"/>
        </w:rPr>
        <w:t>, the role of</w:t>
      </w:r>
      <w:r w:rsidR="000B6778">
        <w:rPr>
          <w:rFonts w:ascii="Arial" w:hAnsi="Arial" w:cs="Arial"/>
          <w:sz w:val="22"/>
        </w:rPr>
        <w:t xml:space="preserve"> the</w:t>
      </w:r>
      <w:r w:rsidRPr="00485DC3">
        <w:rPr>
          <w:rFonts w:ascii="Arial" w:hAnsi="Arial" w:cs="Arial"/>
          <w:sz w:val="22"/>
        </w:rPr>
        <w:t xml:space="preserve"> </w:t>
      </w:r>
      <w:r w:rsidR="00773303">
        <w:rPr>
          <w:rFonts w:ascii="Arial" w:hAnsi="Arial" w:cs="Arial"/>
          <w:sz w:val="22"/>
        </w:rPr>
        <w:t>survey</w:t>
      </w:r>
      <w:r w:rsidRPr="00485DC3">
        <w:rPr>
          <w:rFonts w:ascii="Arial" w:hAnsi="Arial" w:cs="Arial"/>
          <w:sz w:val="22"/>
        </w:rPr>
        <w:t xml:space="preserve"> administrator is </w:t>
      </w:r>
      <w:r w:rsidR="00384957">
        <w:rPr>
          <w:rFonts w:ascii="Arial" w:hAnsi="Arial" w:cs="Arial"/>
          <w:sz w:val="22"/>
        </w:rPr>
        <w:t xml:space="preserve">to </w:t>
      </w:r>
      <w:r w:rsidRPr="00D770B1">
        <w:rPr>
          <w:rFonts w:ascii="Arial" w:hAnsi="Arial" w:cs="Arial"/>
          <w:sz w:val="22"/>
        </w:rPr>
        <w:t>distribut</w:t>
      </w:r>
      <w:r w:rsidR="000B6778">
        <w:rPr>
          <w:rFonts w:ascii="Arial" w:hAnsi="Arial" w:cs="Arial"/>
          <w:sz w:val="22"/>
        </w:rPr>
        <w:t>e</w:t>
      </w:r>
      <w:r w:rsidRPr="00D770B1">
        <w:rPr>
          <w:rFonts w:ascii="Arial" w:hAnsi="Arial" w:cs="Arial"/>
          <w:sz w:val="22"/>
        </w:rPr>
        <w:t xml:space="preserve"> materials to th</w:t>
      </w:r>
      <w:r w:rsidR="000B6778">
        <w:rPr>
          <w:rFonts w:ascii="Arial" w:hAnsi="Arial" w:cs="Arial"/>
          <w:sz w:val="22"/>
        </w:rPr>
        <w:t>e</w:t>
      </w:r>
      <w:r w:rsidRPr="00D770B1">
        <w:rPr>
          <w:rFonts w:ascii="Arial" w:hAnsi="Arial" w:cs="Arial"/>
          <w:sz w:val="22"/>
        </w:rPr>
        <w:t xml:space="preserve"> student</w:t>
      </w:r>
      <w:r>
        <w:rPr>
          <w:rFonts w:ascii="Arial" w:hAnsi="Arial" w:cs="Arial"/>
          <w:sz w:val="22"/>
        </w:rPr>
        <w:t xml:space="preserve">s, lead students through the </w:t>
      </w:r>
      <w:r w:rsidR="000B6778">
        <w:rPr>
          <w:rFonts w:ascii="Arial" w:hAnsi="Arial" w:cs="Arial"/>
          <w:sz w:val="22"/>
        </w:rPr>
        <w:t>survey process</w:t>
      </w:r>
      <w:r w:rsidRPr="00D770B1">
        <w:rPr>
          <w:rFonts w:ascii="Arial" w:hAnsi="Arial" w:cs="Arial"/>
          <w:sz w:val="22"/>
        </w:rPr>
        <w:t>, and</w:t>
      </w:r>
      <w:r w:rsidR="00384957">
        <w:rPr>
          <w:rFonts w:ascii="Arial" w:hAnsi="Arial" w:cs="Arial"/>
          <w:sz w:val="22"/>
        </w:rPr>
        <w:t xml:space="preserve"> to</w:t>
      </w:r>
      <w:r w:rsidRPr="00D770B1">
        <w:rPr>
          <w:rFonts w:ascii="Arial" w:hAnsi="Arial" w:cs="Arial"/>
          <w:sz w:val="22"/>
        </w:rPr>
        <w:t xml:space="preserve"> tim</w:t>
      </w:r>
      <w:r w:rsidR="000B6778">
        <w:rPr>
          <w:rFonts w:ascii="Arial" w:hAnsi="Arial" w:cs="Arial"/>
          <w:sz w:val="22"/>
        </w:rPr>
        <w:t>e</w:t>
      </w:r>
      <w:r w:rsidRPr="00D770B1">
        <w:rPr>
          <w:rFonts w:ascii="Arial" w:hAnsi="Arial" w:cs="Arial"/>
          <w:sz w:val="22"/>
        </w:rPr>
        <w:t xml:space="preserve"> the s</w:t>
      </w:r>
      <w:r w:rsidR="000B6778">
        <w:rPr>
          <w:rFonts w:ascii="Arial" w:hAnsi="Arial" w:cs="Arial"/>
          <w:sz w:val="22"/>
        </w:rPr>
        <w:t>urvey sessions</w:t>
      </w:r>
      <w:r w:rsidRPr="00D770B1">
        <w:rPr>
          <w:rFonts w:ascii="Arial" w:hAnsi="Arial" w:cs="Arial"/>
          <w:sz w:val="22"/>
        </w:rPr>
        <w:t xml:space="preserve"> accurately.</w:t>
      </w:r>
      <w:r>
        <w:rPr>
          <w:rFonts w:ascii="Arial" w:hAnsi="Arial" w:cs="Arial"/>
          <w:sz w:val="22"/>
        </w:rPr>
        <w:t xml:space="preserve"> </w:t>
      </w:r>
      <w:r w:rsidR="000B6778">
        <w:rPr>
          <w:rFonts w:ascii="Arial" w:hAnsi="Arial" w:cs="Arial"/>
          <w:sz w:val="22"/>
        </w:rPr>
        <w:t>Survey</w:t>
      </w:r>
      <w:r w:rsidRPr="00485DC3">
        <w:rPr>
          <w:rFonts w:ascii="Arial" w:hAnsi="Arial" w:cs="Arial"/>
          <w:sz w:val="22"/>
        </w:rPr>
        <w:t xml:space="preserve"> administrators</w:t>
      </w:r>
      <w:r w:rsidR="000B6778">
        <w:rPr>
          <w:rFonts w:ascii="Arial" w:hAnsi="Arial" w:cs="Arial"/>
          <w:sz w:val="22"/>
        </w:rPr>
        <w:t xml:space="preserve"> may need to</w:t>
      </w:r>
      <w:r>
        <w:rPr>
          <w:rFonts w:ascii="Arial" w:hAnsi="Arial" w:cs="Arial"/>
          <w:sz w:val="22"/>
        </w:rPr>
        <w:t xml:space="preserve"> provide</w:t>
      </w:r>
      <w:r>
        <w:rPr>
          <w:rFonts w:ascii="Arial" w:hAnsi="Arial" w:cs="Arial" w:hint="eastAsia"/>
          <w:sz w:val="22"/>
        </w:rPr>
        <w:t xml:space="preserve"> </w:t>
      </w:r>
      <w:r w:rsidRPr="00485DC3">
        <w:rPr>
          <w:rFonts w:ascii="Arial" w:hAnsi="Arial" w:cs="Arial"/>
          <w:sz w:val="22"/>
        </w:rPr>
        <w:t>a range of instructions to students</w:t>
      </w:r>
      <w:r>
        <w:rPr>
          <w:rFonts w:ascii="Arial" w:hAnsi="Arial" w:cs="Arial"/>
          <w:sz w:val="22"/>
        </w:rPr>
        <w:t xml:space="preserve"> </w:t>
      </w:r>
      <w:r w:rsidR="000B6778">
        <w:rPr>
          <w:rFonts w:ascii="Arial" w:hAnsi="Arial" w:cs="Arial"/>
          <w:sz w:val="22"/>
        </w:rPr>
        <w:t>where</w:t>
      </w:r>
      <w:r>
        <w:rPr>
          <w:rFonts w:ascii="Arial" w:hAnsi="Arial" w:cs="Arial"/>
          <w:sz w:val="22"/>
        </w:rPr>
        <w:t xml:space="preserve"> necessary</w:t>
      </w:r>
      <w:r w:rsidRPr="00485DC3">
        <w:rPr>
          <w:rFonts w:ascii="Arial" w:hAnsi="Arial" w:cs="Arial"/>
          <w:sz w:val="22"/>
        </w:rPr>
        <w:t>.</w:t>
      </w:r>
      <w:r w:rsidR="00C273C3">
        <w:rPr>
          <w:rFonts w:ascii="Arial" w:hAnsi="Arial" w:cs="Arial"/>
          <w:sz w:val="22"/>
        </w:rPr>
        <w:t xml:space="preserve"> </w:t>
      </w:r>
    </w:p>
    <w:p w14:paraId="47546D80" w14:textId="52653457" w:rsidR="00485DC3" w:rsidRPr="00485DC3" w:rsidRDefault="00C273C3" w:rsidP="00B91228">
      <w:pPr>
        <w:spacing w:line="240" w:lineRule="auto"/>
        <w:ind w:firstLine="800"/>
        <w:rPr>
          <w:rFonts w:ascii="Arial" w:hAnsi="Arial" w:cs="Arial"/>
          <w:sz w:val="22"/>
        </w:rPr>
      </w:pPr>
      <w:r>
        <w:rPr>
          <w:rFonts w:ascii="Arial" w:hAnsi="Arial" w:cs="Arial"/>
          <w:sz w:val="22"/>
        </w:rPr>
        <w:t>It is</w:t>
      </w:r>
      <w:r w:rsidRPr="00C273C3">
        <w:rPr>
          <w:rFonts w:ascii="Arial" w:hAnsi="Arial" w:cs="Arial"/>
          <w:sz w:val="22"/>
        </w:rPr>
        <w:t xml:space="preserve"> essential that </w:t>
      </w:r>
      <w:r w:rsidR="000B6778">
        <w:rPr>
          <w:rFonts w:ascii="Arial" w:hAnsi="Arial" w:cs="Arial"/>
          <w:sz w:val="22"/>
        </w:rPr>
        <w:t xml:space="preserve">the survey administrators are able </w:t>
      </w:r>
      <w:proofErr w:type="gramStart"/>
      <w:r w:rsidR="000B6778">
        <w:rPr>
          <w:rFonts w:ascii="Arial" w:hAnsi="Arial" w:cs="Arial"/>
          <w:sz w:val="22"/>
        </w:rPr>
        <w:t>to accurately and comprehensively convey</w:t>
      </w:r>
      <w:proofErr w:type="gramEnd"/>
      <w:r w:rsidR="000B6778">
        <w:rPr>
          <w:rFonts w:ascii="Arial" w:hAnsi="Arial" w:cs="Arial"/>
          <w:sz w:val="22"/>
        </w:rPr>
        <w:t xml:space="preserve"> the meaning of</w:t>
      </w:r>
      <w:r w:rsidRPr="00C273C3">
        <w:rPr>
          <w:rFonts w:ascii="Arial" w:hAnsi="Arial" w:cs="Arial"/>
          <w:sz w:val="22"/>
        </w:rPr>
        <w:t xml:space="preserve"> </w:t>
      </w:r>
      <w:r>
        <w:rPr>
          <w:rFonts w:ascii="Arial" w:hAnsi="Arial" w:cs="Arial"/>
          <w:sz w:val="22"/>
        </w:rPr>
        <w:t>each</w:t>
      </w:r>
      <w:r w:rsidR="000B6778">
        <w:rPr>
          <w:rFonts w:ascii="Arial" w:hAnsi="Arial" w:cs="Arial"/>
          <w:sz w:val="22"/>
        </w:rPr>
        <w:t xml:space="preserve"> questionnaire</w:t>
      </w:r>
      <w:r>
        <w:rPr>
          <w:rFonts w:ascii="Arial" w:hAnsi="Arial" w:cs="Arial"/>
          <w:sz w:val="22"/>
        </w:rPr>
        <w:t xml:space="preserve"> item to </w:t>
      </w:r>
      <w:r w:rsidRPr="00C273C3">
        <w:rPr>
          <w:rFonts w:ascii="Arial" w:hAnsi="Arial" w:cs="Arial"/>
          <w:sz w:val="22"/>
        </w:rPr>
        <w:t>students</w:t>
      </w:r>
      <w:r w:rsidR="000B6778">
        <w:rPr>
          <w:rFonts w:ascii="Arial" w:hAnsi="Arial" w:cs="Arial"/>
          <w:sz w:val="22"/>
        </w:rPr>
        <w:t xml:space="preserve"> where students have questions or seek clarification</w:t>
      </w:r>
      <w:r>
        <w:rPr>
          <w:rFonts w:ascii="Arial" w:hAnsi="Arial" w:cs="Arial"/>
          <w:sz w:val="22"/>
        </w:rPr>
        <w:t>.</w:t>
      </w:r>
    </w:p>
    <w:p w14:paraId="0CF9A96F" w14:textId="18B48516" w:rsidR="00905C45" w:rsidRDefault="00F90A1B" w:rsidP="00B91228">
      <w:pPr>
        <w:spacing w:line="240" w:lineRule="auto"/>
        <w:ind w:firstLine="800"/>
        <w:rPr>
          <w:rFonts w:ascii="Arial" w:hAnsi="Arial" w:cs="Arial"/>
          <w:sz w:val="22"/>
        </w:rPr>
      </w:pPr>
      <w:r w:rsidRPr="00485DC3">
        <w:rPr>
          <w:rFonts w:ascii="Arial" w:hAnsi="Arial" w:cs="Arial"/>
          <w:sz w:val="22"/>
        </w:rPr>
        <w:t xml:space="preserve">The time allocation </w:t>
      </w:r>
      <w:proofErr w:type="gramStart"/>
      <w:r w:rsidRPr="00485DC3">
        <w:rPr>
          <w:rFonts w:ascii="Arial" w:hAnsi="Arial" w:cs="Arial"/>
          <w:sz w:val="22"/>
        </w:rPr>
        <w:t>is standa</w:t>
      </w:r>
      <w:r w:rsidR="00406C63">
        <w:rPr>
          <w:rFonts w:ascii="Arial" w:hAnsi="Arial" w:cs="Arial"/>
          <w:sz w:val="22"/>
        </w:rPr>
        <w:t>rdized</w:t>
      </w:r>
      <w:proofErr w:type="gramEnd"/>
      <w:r w:rsidR="00406C63">
        <w:rPr>
          <w:rFonts w:ascii="Arial" w:hAnsi="Arial" w:cs="Arial"/>
          <w:sz w:val="22"/>
        </w:rPr>
        <w:t xml:space="preserve"> across countries, with </w:t>
      </w:r>
      <w:r w:rsidR="00387924">
        <w:rPr>
          <w:rFonts w:ascii="Arial" w:hAnsi="Arial" w:cs="Arial"/>
          <w:sz w:val="22"/>
        </w:rPr>
        <w:t>80</w:t>
      </w:r>
      <w:r w:rsidR="00387924" w:rsidRPr="00485DC3">
        <w:rPr>
          <w:rFonts w:ascii="Arial" w:hAnsi="Arial" w:cs="Arial"/>
          <w:sz w:val="22"/>
        </w:rPr>
        <w:t xml:space="preserve"> </w:t>
      </w:r>
      <w:r w:rsidRPr="00485DC3">
        <w:rPr>
          <w:rFonts w:ascii="Arial" w:hAnsi="Arial" w:cs="Arial"/>
          <w:sz w:val="22"/>
        </w:rPr>
        <w:t>minutes allowed for each part of the achievement booklet. However, if all o</w:t>
      </w:r>
      <w:r w:rsidR="00406C63">
        <w:rPr>
          <w:rFonts w:ascii="Arial" w:hAnsi="Arial" w:cs="Arial"/>
          <w:sz w:val="22"/>
        </w:rPr>
        <w:t xml:space="preserve">f the students </w:t>
      </w:r>
      <w:r w:rsidR="00802420">
        <w:rPr>
          <w:rFonts w:ascii="Arial" w:hAnsi="Arial" w:cs="Arial"/>
          <w:sz w:val="22"/>
        </w:rPr>
        <w:t>complete their surveys</w:t>
      </w:r>
      <w:r w:rsidR="00406C63">
        <w:rPr>
          <w:rFonts w:ascii="Arial" w:hAnsi="Arial" w:cs="Arial"/>
          <w:sz w:val="22"/>
        </w:rPr>
        <w:t xml:space="preserve"> </w:t>
      </w:r>
      <w:r w:rsidR="00802420">
        <w:rPr>
          <w:rFonts w:ascii="Arial" w:hAnsi="Arial" w:cs="Arial"/>
          <w:sz w:val="22"/>
        </w:rPr>
        <w:t xml:space="preserve">before the allocated time, the survey administrator can end the </w:t>
      </w:r>
      <w:r w:rsidR="000B6778">
        <w:rPr>
          <w:rFonts w:ascii="Arial" w:hAnsi="Arial" w:cs="Arial"/>
          <w:sz w:val="22"/>
        </w:rPr>
        <w:t xml:space="preserve">survey </w:t>
      </w:r>
      <w:r w:rsidR="00802420">
        <w:rPr>
          <w:rFonts w:ascii="Arial" w:hAnsi="Arial" w:cs="Arial"/>
          <w:sz w:val="22"/>
        </w:rPr>
        <w:t>session</w:t>
      </w:r>
      <w:r w:rsidR="000B6778">
        <w:rPr>
          <w:rFonts w:ascii="Arial" w:hAnsi="Arial" w:cs="Arial"/>
          <w:sz w:val="22"/>
        </w:rPr>
        <w:t>.</w:t>
      </w:r>
    </w:p>
    <w:p w14:paraId="1B3CD73C" w14:textId="77777777" w:rsidR="002F3EE8" w:rsidRDefault="002F3EE8" w:rsidP="00B91228">
      <w:pPr>
        <w:spacing w:line="240" w:lineRule="auto"/>
        <w:ind w:firstLine="800"/>
        <w:rPr>
          <w:rFonts w:ascii="Arial" w:hAnsi="Arial" w:cs="Arial"/>
          <w:sz w:val="22"/>
        </w:rPr>
      </w:pPr>
    </w:p>
    <w:p w14:paraId="0819E707" w14:textId="12802308" w:rsidR="002F3EE8" w:rsidRPr="00485DC3" w:rsidRDefault="002F3EE8" w:rsidP="002F3EE8">
      <w:pPr>
        <w:spacing w:line="240" w:lineRule="auto"/>
        <w:rPr>
          <w:rFonts w:ascii="Arial" w:hAnsi="Arial" w:cs="Arial"/>
          <w:sz w:val="22"/>
        </w:rPr>
      </w:pPr>
      <w:r>
        <w:rPr>
          <w:rFonts w:ascii="Arial" w:hAnsi="Arial" w:cs="Arial" w:hint="eastAsia"/>
          <w:sz w:val="22"/>
        </w:rPr>
        <w:lastRenderedPageBreak/>
        <w:t xml:space="preserve">&lt;Table </w:t>
      </w:r>
      <w:r w:rsidR="00462C46">
        <w:rPr>
          <w:rFonts w:ascii="Arial" w:hAnsi="Arial" w:cs="Arial"/>
          <w:sz w:val="22"/>
        </w:rPr>
        <w:t>5</w:t>
      </w:r>
      <w:r>
        <w:rPr>
          <w:rFonts w:ascii="Arial" w:hAnsi="Arial" w:cs="Arial"/>
          <w:sz w:val="22"/>
        </w:rPr>
        <w:t xml:space="preserve">&gt; </w:t>
      </w:r>
      <w:r w:rsidR="00462C46">
        <w:rPr>
          <w:rFonts w:ascii="Arial" w:hAnsi="Arial" w:cs="Arial"/>
          <w:sz w:val="22"/>
        </w:rPr>
        <w:t>Time Allocation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096"/>
        <w:gridCol w:w="2920"/>
      </w:tblGrid>
      <w:tr w:rsidR="00905C45" w:rsidRPr="00696879" w14:paraId="10003034" w14:textId="77777777" w:rsidTr="009908C7">
        <w:trPr>
          <w:jc w:val="center"/>
        </w:trPr>
        <w:tc>
          <w:tcPr>
            <w:tcW w:w="6096" w:type="dxa"/>
            <w:shd w:val="clear" w:color="auto" w:fill="E7E6E6" w:themeFill="background2"/>
            <w:vAlign w:val="center"/>
          </w:tcPr>
          <w:p w14:paraId="60E5CA4F" w14:textId="77777777" w:rsidR="00905C45" w:rsidRPr="00A8130E" w:rsidRDefault="00905C45" w:rsidP="00B91228">
            <w:pPr>
              <w:pStyle w:val="NoSpacing"/>
              <w:rPr>
                <w:b/>
              </w:rPr>
            </w:pPr>
            <w:r w:rsidRPr="00A8130E">
              <w:rPr>
                <w:b/>
              </w:rPr>
              <w:t xml:space="preserve">Activities </w:t>
            </w:r>
          </w:p>
        </w:tc>
        <w:tc>
          <w:tcPr>
            <w:tcW w:w="2920" w:type="dxa"/>
            <w:shd w:val="clear" w:color="auto" w:fill="E7E6E6" w:themeFill="background2"/>
            <w:vAlign w:val="center"/>
          </w:tcPr>
          <w:p w14:paraId="6A8F215F" w14:textId="77777777" w:rsidR="00905C45" w:rsidRPr="00A8130E" w:rsidRDefault="00905C45" w:rsidP="00B91228">
            <w:pPr>
              <w:pStyle w:val="NoSpacing"/>
              <w:rPr>
                <w:b/>
              </w:rPr>
            </w:pPr>
            <w:r w:rsidRPr="00A8130E">
              <w:rPr>
                <w:b/>
              </w:rPr>
              <w:t>Length</w:t>
            </w:r>
          </w:p>
        </w:tc>
      </w:tr>
      <w:tr w:rsidR="00905C45" w:rsidRPr="00696879" w14:paraId="563E8A92" w14:textId="77777777" w:rsidTr="00696879">
        <w:trPr>
          <w:jc w:val="center"/>
        </w:trPr>
        <w:tc>
          <w:tcPr>
            <w:tcW w:w="6096" w:type="dxa"/>
            <w:vAlign w:val="center"/>
          </w:tcPr>
          <w:p w14:paraId="7245E393" w14:textId="77777777" w:rsidR="00905C45" w:rsidRPr="00696879" w:rsidRDefault="00905C45" w:rsidP="00B91228">
            <w:pPr>
              <w:pStyle w:val="NoSpacing"/>
            </w:pPr>
            <w:r w:rsidRPr="00696879">
              <w:t>Preparation of students, reading of instructions, and</w:t>
            </w:r>
            <w:r w:rsidRPr="00696879">
              <w:rPr>
                <w:rFonts w:hint="eastAsia"/>
              </w:rPr>
              <w:t xml:space="preserve"> </w:t>
            </w:r>
            <w:r w:rsidRPr="00696879">
              <w:t>administering the tutorial</w:t>
            </w:r>
          </w:p>
        </w:tc>
        <w:tc>
          <w:tcPr>
            <w:tcW w:w="2920" w:type="dxa"/>
            <w:vAlign w:val="center"/>
          </w:tcPr>
          <w:p w14:paraId="7E387071" w14:textId="75A78EF1" w:rsidR="00905C45" w:rsidRPr="00696879" w:rsidRDefault="00905C45">
            <w:pPr>
              <w:pStyle w:val="NoSpacing"/>
            </w:pPr>
            <w:r w:rsidRPr="00696879">
              <w:t>Approx</w:t>
            </w:r>
            <w:r w:rsidR="00A8130E">
              <w:t>.</w:t>
            </w:r>
            <w:r w:rsidR="00696879">
              <w:t xml:space="preserve"> </w:t>
            </w:r>
            <w:r w:rsidR="00387924">
              <w:t xml:space="preserve">20 </w:t>
            </w:r>
            <w:r w:rsidR="00696879">
              <w:t>min</w:t>
            </w:r>
            <w:r w:rsidR="00A8130E">
              <w:t>.</w:t>
            </w:r>
          </w:p>
        </w:tc>
      </w:tr>
      <w:tr w:rsidR="00905C45" w:rsidRPr="00696879" w14:paraId="206411CD" w14:textId="77777777" w:rsidTr="00696879">
        <w:trPr>
          <w:jc w:val="center"/>
        </w:trPr>
        <w:tc>
          <w:tcPr>
            <w:tcW w:w="6096" w:type="dxa"/>
            <w:vAlign w:val="center"/>
          </w:tcPr>
          <w:p w14:paraId="3856F60E" w14:textId="77777777" w:rsidR="00905C45" w:rsidRPr="00696879" w:rsidRDefault="00905C45" w:rsidP="00B91228">
            <w:pPr>
              <w:pStyle w:val="NoSpacing"/>
            </w:pPr>
            <w:r w:rsidRPr="00696879">
              <w:t>Administering the main and contextual questionnaire</w:t>
            </w:r>
          </w:p>
        </w:tc>
        <w:tc>
          <w:tcPr>
            <w:tcW w:w="2920" w:type="dxa"/>
            <w:vAlign w:val="center"/>
          </w:tcPr>
          <w:p w14:paraId="7B2A49F4" w14:textId="029A8CAB" w:rsidR="00905C45" w:rsidRPr="00696879" w:rsidRDefault="00387924" w:rsidP="00B91228">
            <w:pPr>
              <w:pStyle w:val="NoSpacing"/>
            </w:pPr>
            <w:r>
              <w:t xml:space="preserve">80 </w:t>
            </w:r>
            <w:r w:rsidR="00696879">
              <w:t>min</w:t>
            </w:r>
            <w:r w:rsidR="00A8130E">
              <w:t>.</w:t>
            </w:r>
          </w:p>
        </w:tc>
      </w:tr>
      <w:tr w:rsidR="00905C45" w:rsidRPr="00696879" w14:paraId="0667E7C4" w14:textId="77777777" w:rsidTr="00696879">
        <w:trPr>
          <w:trHeight w:val="550"/>
          <w:jc w:val="center"/>
        </w:trPr>
        <w:tc>
          <w:tcPr>
            <w:tcW w:w="6096" w:type="dxa"/>
            <w:vAlign w:val="center"/>
          </w:tcPr>
          <w:p w14:paraId="3A0B9833" w14:textId="1E5C5993" w:rsidR="00905C45" w:rsidRPr="00696879" w:rsidRDefault="00905C45" w:rsidP="00B91228">
            <w:pPr>
              <w:pStyle w:val="NoSpacing"/>
            </w:pPr>
            <w:r w:rsidRPr="00696879">
              <w:t xml:space="preserve">Collecting the </w:t>
            </w:r>
            <w:r w:rsidR="00773303">
              <w:t>instrument</w:t>
            </w:r>
            <w:r w:rsidRPr="00696879">
              <w:t xml:space="preserve"> materials and ending the session</w:t>
            </w:r>
          </w:p>
        </w:tc>
        <w:tc>
          <w:tcPr>
            <w:tcW w:w="2920" w:type="dxa"/>
            <w:vAlign w:val="center"/>
          </w:tcPr>
          <w:p w14:paraId="69DAB53D" w14:textId="426C315B" w:rsidR="00905C45" w:rsidRPr="00696879" w:rsidRDefault="00696879">
            <w:pPr>
              <w:pStyle w:val="NoSpacing"/>
            </w:pPr>
            <w:r>
              <w:t xml:space="preserve">Approx. </w:t>
            </w:r>
            <w:r w:rsidR="00387924">
              <w:t xml:space="preserve">10 </w:t>
            </w:r>
            <w:r>
              <w:t>min</w:t>
            </w:r>
            <w:r w:rsidR="00A8130E">
              <w:t>.</w:t>
            </w:r>
          </w:p>
        </w:tc>
      </w:tr>
      <w:tr w:rsidR="00905C45" w:rsidRPr="00696879" w14:paraId="729664E7" w14:textId="77777777" w:rsidTr="00696879">
        <w:trPr>
          <w:trHeight w:val="180"/>
          <w:jc w:val="center"/>
        </w:trPr>
        <w:tc>
          <w:tcPr>
            <w:tcW w:w="6096" w:type="dxa"/>
            <w:vAlign w:val="center"/>
          </w:tcPr>
          <w:p w14:paraId="5B32EE51" w14:textId="77777777" w:rsidR="00905C45" w:rsidRPr="00696879" w:rsidRDefault="00905C45" w:rsidP="00B91228">
            <w:pPr>
              <w:pStyle w:val="NoSpacing"/>
            </w:pPr>
            <w:r w:rsidRPr="00696879">
              <w:t>Total</w:t>
            </w:r>
          </w:p>
        </w:tc>
        <w:tc>
          <w:tcPr>
            <w:tcW w:w="2920" w:type="dxa"/>
            <w:vAlign w:val="center"/>
          </w:tcPr>
          <w:p w14:paraId="4BED8865" w14:textId="4B3CB884" w:rsidR="00905C45" w:rsidRPr="00696879" w:rsidRDefault="00387924" w:rsidP="00B91228">
            <w:pPr>
              <w:pStyle w:val="NoSpacing"/>
            </w:pPr>
            <w:r>
              <w:t>110</w:t>
            </w:r>
            <w:r w:rsidRPr="00696879">
              <w:t xml:space="preserve"> </w:t>
            </w:r>
            <w:r w:rsidR="00905C45" w:rsidRPr="00696879">
              <w:t>min</w:t>
            </w:r>
            <w:r w:rsidR="00A8130E">
              <w:t>.</w:t>
            </w:r>
          </w:p>
        </w:tc>
      </w:tr>
    </w:tbl>
    <w:p w14:paraId="0EA9E66F" w14:textId="77777777" w:rsidR="00C273C3" w:rsidRDefault="00C273C3" w:rsidP="00B91228">
      <w:pPr>
        <w:wordWrap/>
        <w:adjustRightInd w:val="0"/>
        <w:spacing w:after="0" w:line="240" w:lineRule="auto"/>
        <w:rPr>
          <w:rFonts w:ascii="Minion-Regular" w:eastAsia="Minion-Regular" w:cs="Minion-Regular"/>
          <w:kern w:val="0"/>
          <w:sz w:val="21"/>
          <w:szCs w:val="21"/>
        </w:rPr>
      </w:pPr>
    </w:p>
    <w:p w14:paraId="26F9F52F" w14:textId="77777777" w:rsidR="00B875A9" w:rsidRPr="00C273C3" w:rsidRDefault="00B875A9" w:rsidP="00B91228">
      <w:pPr>
        <w:pStyle w:val="ListParagraph"/>
        <w:numPr>
          <w:ilvl w:val="0"/>
          <w:numId w:val="22"/>
        </w:numPr>
        <w:spacing w:line="240" w:lineRule="auto"/>
        <w:ind w:leftChars="0"/>
        <w:rPr>
          <w:rFonts w:ascii="Arial" w:hAnsi="Arial" w:cs="Arial"/>
          <w:sz w:val="22"/>
        </w:rPr>
      </w:pPr>
      <w:r w:rsidRPr="00C273C3">
        <w:rPr>
          <w:rFonts w:ascii="Arial" w:hAnsi="Arial" w:cs="Arial"/>
          <w:sz w:val="22"/>
        </w:rPr>
        <w:t>School coordinator collects survey materials for shipment and sends them back to NRT</w:t>
      </w:r>
    </w:p>
    <w:p w14:paraId="5E3FE324" w14:textId="642B45AF" w:rsidR="00C273C3" w:rsidRDefault="00C273C3" w:rsidP="00B91228">
      <w:pPr>
        <w:spacing w:line="240" w:lineRule="auto"/>
        <w:ind w:firstLine="800"/>
        <w:rPr>
          <w:rFonts w:ascii="Arial" w:hAnsi="Arial" w:cs="Arial"/>
          <w:sz w:val="22"/>
        </w:rPr>
      </w:pPr>
      <w:r w:rsidRPr="00C273C3">
        <w:rPr>
          <w:rFonts w:ascii="Arial" w:hAnsi="Arial" w:cs="Arial"/>
          <w:sz w:val="22"/>
        </w:rPr>
        <w:t xml:space="preserve">Once the administration </w:t>
      </w:r>
      <w:r w:rsidR="00A8130E">
        <w:rPr>
          <w:rFonts w:ascii="Arial" w:hAnsi="Arial" w:cs="Arial"/>
          <w:sz w:val="22"/>
        </w:rPr>
        <w:t>is</w:t>
      </w:r>
      <w:r w:rsidRPr="00C273C3">
        <w:rPr>
          <w:rFonts w:ascii="Arial" w:hAnsi="Arial" w:cs="Arial"/>
          <w:sz w:val="22"/>
        </w:rPr>
        <w:t xml:space="preserve"> completed, the </w:t>
      </w:r>
      <w:r w:rsidR="000B6778">
        <w:rPr>
          <w:rFonts w:ascii="Arial" w:hAnsi="Arial" w:cs="Arial"/>
          <w:sz w:val="22"/>
        </w:rPr>
        <w:t>S</w:t>
      </w:r>
      <w:r w:rsidRPr="00C273C3">
        <w:rPr>
          <w:rFonts w:ascii="Arial" w:hAnsi="Arial" w:cs="Arial"/>
          <w:sz w:val="22"/>
        </w:rPr>
        <w:t xml:space="preserve">chool </w:t>
      </w:r>
      <w:r w:rsidR="000B6778">
        <w:rPr>
          <w:rFonts w:ascii="Arial" w:hAnsi="Arial" w:cs="Arial"/>
          <w:sz w:val="22"/>
        </w:rPr>
        <w:t>C</w:t>
      </w:r>
      <w:r w:rsidRPr="00C273C3">
        <w:rPr>
          <w:rFonts w:ascii="Arial" w:hAnsi="Arial" w:cs="Arial"/>
          <w:sz w:val="22"/>
        </w:rPr>
        <w:t>oordinators are</w:t>
      </w:r>
      <w:r>
        <w:rPr>
          <w:rFonts w:ascii="Arial" w:hAnsi="Arial" w:cs="Arial"/>
          <w:sz w:val="22"/>
        </w:rPr>
        <w:t xml:space="preserve"> responsible for</w:t>
      </w:r>
      <w:r>
        <w:rPr>
          <w:rFonts w:ascii="Arial" w:hAnsi="Arial" w:cs="Arial" w:hint="eastAsia"/>
          <w:sz w:val="22"/>
        </w:rPr>
        <w:t xml:space="preserve"> </w:t>
      </w:r>
      <w:r w:rsidRPr="00C273C3">
        <w:rPr>
          <w:rFonts w:ascii="Arial" w:hAnsi="Arial" w:cs="Arial"/>
          <w:sz w:val="22"/>
        </w:rPr>
        <w:t>collecting and returning all materials to their NRT.</w:t>
      </w:r>
      <w:r w:rsidR="00ED664A">
        <w:rPr>
          <w:rFonts w:ascii="Arial" w:hAnsi="Arial" w:cs="Arial"/>
          <w:sz w:val="22"/>
        </w:rPr>
        <w:t xml:space="preserve"> At t</w:t>
      </w:r>
      <w:r w:rsidR="00A8130E">
        <w:rPr>
          <w:rFonts w:ascii="Arial" w:hAnsi="Arial" w:cs="Arial"/>
          <w:sz w:val="22"/>
        </w:rPr>
        <w:t>his</w:t>
      </w:r>
      <w:r w:rsidR="00ED664A">
        <w:rPr>
          <w:rFonts w:ascii="Arial" w:hAnsi="Arial" w:cs="Arial"/>
          <w:sz w:val="22"/>
        </w:rPr>
        <w:t xml:space="preserve"> time, </w:t>
      </w:r>
      <w:r w:rsidR="000B6778">
        <w:rPr>
          <w:rFonts w:ascii="Arial" w:hAnsi="Arial" w:cs="Arial"/>
          <w:sz w:val="22"/>
        </w:rPr>
        <w:t>S</w:t>
      </w:r>
      <w:r w:rsidR="00ED664A">
        <w:rPr>
          <w:rFonts w:ascii="Arial" w:hAnsi="Arial" w:cs="Arial"/>
          <w:sz w:val="22"/>
        </w:rPr>
        <w:t xml:space="preserve">chool </w:t>
      </w:r>
      <w:r w:rsidR="000B6778">
        <w:rPr>
          <w:rFonts w:ascii="Arial" w:hAnsi="Arial" w:cs="Arial"/>
          <w:sz w:val="22"/>
        </w:rPr>
        <w:t>C</w:t>
      </w:r>
      <w:r w:rsidR="00ED664A">
        <w:rPr>
          <w:rFonts w:ascii="Arial" w:hAnsi="Arial" w:cs="Arial"/>
          <w:sz w:val="22"/>
        </w:rPr>
        <w:t>oordinators sh</w:t>
      </w:r>
      <w:r w:rsidR="0073179B">
        <w:rPr>
          <w:rFonts w:ascii="Arial" w:hAnsi="Arial" w:cs="Arial"/>
          <w:sz w:val="22"/>
        </w:rPr>
        <w:t>ould return</w:t>
      </w:r>
      <w:r w:rsidR="000B6778">
        <w:rPr>
          <w:rFonts w:ascii="Arial" w:hAnsi="Arial" w:cs="Arial"/>
          <w:sz w:val="22"/>
        </w:rPr>
        <w:t xml:space="preserve"> the</w:t>
      </w:r>
      <w:r w:rsidR="0073179B">
        <w:rPr>
          <w:rFonts w:ascii="Arial" w:hAnsi="Arial" w:cs="Arial"/>
          <w:sz w:val="22"/>
        </w:rPr>
        <w:t xml:space="preserve"> </w:t>
      </w:r>
      <w:r w:rsidR="00ED664A">
        <w:rPr>
          <w:rFonts w:ascii="Arial" w:hAnsi="Arial" w:cs="Arial"/>
          <w:sz w:val="22"/>
        </w:rPr>
        <w:t>school-related information form (see Annex</w:t>
      </w:r>
      <w:r w:rsidR="008E5FD2">
        <w:rPr>
          <w:rFonts w:ascii="Arial" w:hAnsi="Arial" w:cs="Arial"/>
          <w:sz w:val="22"/>
        </w:rPr>
        <w:t xml:space="preserve"> C</w:t>
      </w:r>
      <w:r w:rsidR="00ED664A">
        <w:rPr>
          <w:rFonts w:ascii="Arial" w:hAnsi="Arial" w:cs="Arial"/>
          <w:sz w:val="22"/>
        </w:rPr>
        <w:t xml:space="preserve">) </w:t>
      </w:r>
      <w:r w:rsidR="0073179B">
        <w:rPr>
          <w:rFonts w:ascii="Arial" w:hAnsi="Arial" w:cs="Arial"/>
          <w:sz w:val="22"/>
        </w:rPr>
        <w:t xml:space="preserve">after filling out the </w:t>
      </w:r>
      <w:r w:rsidR="00ED664A" w:rsidRPr="00ED664A">
        <w:rPr>
          <w:rFonts w:ascii="Arial" w:hAnsi="Arial" w:cs="Arial"/>
          <w:sz w:val="22"/>
        </w:rPr>
        <w:t>information</w:t>
      </w:r>
      <w:r w:rsidR="0073179B" w:rsidRPr="0073179B">
        <w:rPr>
          <w:rFonts w:ascii="Arial" w:hAnsi="Arial" w:cs="Arial"/>
          <w:sz w:val="22"/>
        </w:rPr>
        <w:t xml:space="preserve"> on </w:t>
      </w:r>
      <w:r w:rsidR="00A8130E" w:rsidRPr="0073179B">
        <w:rPr>
          <w:rFonts w:ascii="Arial" w:hAnsi="Arial" w:cs="Arial"/>
          <w:sz w:val="22"/>
        </w:rPr>
        <w:t>school</w:t>
      </w:r>
      <w:r w:rsidR="00A8130E">
        <w:rPr>
          <w:rFonts w:ascii="Arial" w:hAnsi="Arial" w:cs="Arial"/>
          <w:sz w:val="22"/>
        </w:rPr>
        <w:t>’s</w:t>
      </w:r>
      <w:r w:rsidR="0073179B" w:rsidRPr="0073179B">
        <w:rPr>
          <w:rFonts w:ascii="Arial" w:hAnsi="Arial" w:cs="Arial"/>
          <w:sz w:val="22"/>
        </w:rPr>
        <w:t xml:space="preserve"> demographics and resources</w:t>
      </w:r>
      <w:r w:rsidR="0073179B">
        <w:rPr>
          <w:rFonts w:ascii="Arial" w:hAnsi="Arial" w:cs="Arial"/>
          <w:sz w:val="22"/>
        </w:rPr>
        <w:t>.</w:t>
      </w:r>
    </w:p>
    <w:p w14:paraId="47B9A2C8" w14:textId="12ABE1E6" w:rsidR="00345E3A" w:rsidRDefault="00345E3A" w:rsidP="00593B6F">
      <w:pPr>
        <w:pStyle w:val="Heading2"/>
      </w:pPr>
      <w:bookmarkStart w:id="19" w:name="_Toc511637116"/>
      <w:r w:rsidRPr="00345E3A">
        <w:rPr>
          <w:rFonts w:hint="eastAsia"/>
        </w:rPr>
        <w:t>4. Focus Group In</w:t>
      </w:r>
      <w:r w:rsidRPr="00345E3A">
        <w:t>terview</w:t>
      </w:r>
      <w:bookmarkEnd w:id="19"/>
    </w:p>
    <w:p w14:paraId="14557D01" w14:textId="0B87C643" w:rsidR="004A01C7" w:rsidRPr="004A01C7" w:rsidRDefault="00A8130E" w:rsidP="00B91228">
      <w:pPr>
        <w:spacing w:line="240" w:lineRule="auto"/>
        <w:ind w:firstLine="760"/>
        <w:rPr>
          <w:rFonts w:ascii="Arial" w:hAnsi="Arial" w:cs="Arial"/>
          <w:sz w:val="22"/>
        </w:rPr>
      </w:pPr>
      <w:r>
        <w:rPr>
          <w:rFonts w:ascii="Arial" w:hAnsi="Arial" w:cs="Arial"/>
          <w:sz w:val="22"/>
        </w:rPr>
        <w:t>A small number of</w:t>
      </w:r>
      <w:r w:rsidR="008E5FD2">
        <w:rPr>
          <w:rFonts w:ascii="Arial" w:hAnsi="Arial" w:cs="Arial"/>
          <w:sz w:val="22"/>
        </w:rPr>
        <w:t xml:space="preserve"> Korean students who are high performers in digital worlds (e.g., have adequate experiences in developing websites or applications using coding skills or software) </w:t>
      </w:r>
      <w:r w:rsidR="004A01C7">
        <w:rPr>
          <w:rFonts w:ascii="Arial" w:hAnsi="Arial" w:cs="Arial"/>
          <w:sz w:val="22"/>
        </w:rPr>
        <w:t>among</w:t>
      </w:r>
      <w:r w:rsidR="000B6778">
        <w:rPr>
          <w:rFonts w:ascii="Arial" w:hAnsi="Arial" w:cs="Arial"/>
          <w:sz w:val="22"/>
        </w:rPr>
        <w:t xml:space="preserve"> the</w:t>
      </w:r>
      <w:r w:rsidR="004A01C7">
        <w:rPr>
          <w:rFonts w:ascii="Arial" w:hAnsi="Arial" w:cs="Arial"/>
          <w:sz w:val="22"/>
        </w:rPr>
        <w:t xml:space="preserve"> </w:t>
      </w:r>
      <w:r w:rsidR="000B6778">
        <w:rPr>
          <w:rFonts w:ascii="Arial" w:hAnsi="Arial" w:cs="Arial"/>
          <w:sz w:val="22"/>
        </w:rPr>
        <w:t xml:space="preserve">students </w:t>
      </w:r>
      <w:r w:rsidR="004409C7">
        <w:rPr>
          <w:rFonts w:ascii="Arial" w:hAnsi="Arial" w:cs="Arial"/>
          <w:sz w:val="22"/>
        </w:rPr>
        <w:t>who participate</w:t>
      </w:r>
      <w:r w:rsidR="004A01C7">
        <w:rPr>
          <w:rFonts w:ascii="Arial" w:hAnsi="Arial" w:cs="Arial"/>
          <w:sz w:val="22"/>
        </w:rPr>
        <w:t xml:space="preserve"> in survey </w:t>
      </w:r>
      <w:r w:rsidR="008E5FD2">
        <w:rPr>
          <w:rFonts w:ascii="Arial" w:hAnsi="Arial" w:cs="Arial"/>
          <w:sz w:val="22"/>
        </w:rPr>
        <w:t xml:space="preserve">will be </w:t>
      </w:r>
      <w:r w:rsidR="000B6778">
        <w:rPr>
          <w:rFonts w:ascii="Arial" w:hAnsi="Arial" w:cs="Arial"/>
          <w:sz w:val="22"/>
        </w:rPr>
        <w:t>sampled</w:t>
      </w:r>
      <w:r w:rsidR="008E5FD2">
        <w:rPr>
          <w:rFonts w:ascii="Arial" w:hAnsi="Arial" w:cs="Arial"/>
          <w:sz w:val="22"/>
        </w:rPr>
        <w:t xml:space="preserve"> for </w:t>
      </w:r>
      <w:r w:rsidR="000B6778">
        <w:rPr>
          <w:rFonts w:ascii="Arial" w:hAnsi="Arial" w:cs="Arial"/>
          <w:sz w:val="22"/>
        </w:rPr>
        <w:t xml:space="preserve">the </w:t>
      </w:r>
      <w:r w:rsidR="008E5FD2">
        <w:rPr>
          <w:rFonts w:ascii="Arial" w:hAnsi="Arial" w:cs="Arial"/>
          <w:sz w:val="22"/>
        </w:rPr>
        <w:t>focus group interview</w:t>
      </w:r>
      <w:r w:rsidR="000B6778">
        <w:rPr>
          <w:rFonts w:ascii="Arial" w:hAnsi="Arial" w:cs="Arial"/>
          <w:sz w:val="22"/>
        </w:rPr>
        <w:t>. This is</w:t>
      </w:r>
      <w:r w:rsidR="004A01C7">
        <w:rPr>
          <w:rFonts w:ascii="Arial" w:hAnsi="Arial" w:cs="Arial"/>
          <w:sz w:val="22"/>
        </w:rPr>
        <w:t xml:space="preserve"> due to</w:t>
      </w:r>
      <w:r w:rsidR="000B6778">
        <w:rPr>
          <w:rFonts w:ascii="Arial" w:hAnsi="Arial" w:cs="Arial"/>
          <w:sz w:val="22"/>
        </w:rPr>
        <w:t xml:space="preserve"> the</w:t>
      </w:r>
      <w:r w:rsidR="004A01C7">
        <w:rPr>
          <w:rFonts w:ascii="Arial" w:hAnsi="Arial" w:cs="Arial"/>
          <w:sz w:val="22"/>
        </w:rPr>
        <w:t xml:space="preserve"> limited time and budget</w:t>
      </w:r>
      <w:r w:rsidR="000B6778">
        <w:rPr>
          <w:rFonts w:ascii="Arial" w:hAnsi="Arial" w:cs="Arial"/>
          <w:sz w:val="22"/>
        </w:rPr>
        <w:t xml:space="preserve"> allocated for this project</w:t>
      </w:r>
      <w:r w:rsidR="004A01C7">
        <w:rPr>
          <w:rFonts w:ascii="Arial" w:hAnsi="Arial" w:cs="Arial"/>
          <w:sz w:val="22"/>
        </w:rPr>
        <w:t>.</w:t>
      </w:r>
    </w:p>
    <w:p w14:paraId="040033C6" w14:textId="59A0BCB5" w:rsidR="004A01C7" w:rsidRDefault="004A01C7" w:rsidP="00B91228">
      <w:pPr>
        <w:spacing w:line="240" w:lineRule="auto"/>
        <w:ind w:firstLine="760"/>
        <w:rPr>
          <w:rFonts w:ascii="Arial" w:hAnsi="Arial" w:cs="Arial"/>
          <w:sz w:val="22"/>
        </w:rPr>
      </w:pPr>
      <w:r w:rsidRPr="004A01C7">
        <w:rPr>
          <w:rFonts w:ascii="Arial" w:hAnsi="Arial" w:cs="Arial"/>
          <w:sz w:val="22"/>
        </w:rPr>
        <w:t>The technique of interview is of immense use an</w:t>
      </w:r>
      <w:r>
        <w:rPr>
          <w:rFonts w:ascii="Arial" w:hAnsi="Arial" w:cs="Arial"/>
          <w:sz w:val="22"/>
        </w:rPr>
        <w:t>d value in qualitative research</w:t>
      </w:r>
      <w:r>
        <w:rPr>
          <w:rFonts w:ascii="Arial" w:hAnsi="Arial" w:cs="Arial" w:hint="eastAsia"/>
          <w:sz w:val="22"/>
        </w:rPr>
        <w:t xml:space="preserve"> </w:t>
      </w:r>
      <w:r w:rsidRPr="004A01C7">
        <w:rPr>
          <w:rFonts w:ascii="Arial" w:hAnsi="Arial" w:cs="Arial"/>
          <w:sz w:val="22"/>
        </w:rPr>
        <w:t xml:space="preserve">since they emphasize the in-detail and holistic description of activity or situation. </w:t>
      </w:r>
      <w:r>
        <w:rPr>
          <w:rFonts w:ascii="Arial" w:hAnsi="Arial" w:cs="Arial"/>
          <w:sz w:val="22"/>
        </w:rPr>
        <w:t>By conducting</w:t>
      </w:r>
      <w:r w:rsidR="00A8130E">
        <w:rPr>
          <w:rFonts w:ascii="Arial" w:hAnsi="Arial" w:cs="Arial"/>
          <w:sz w:val="22"/>
        </w:rPr>
        <w:t xml:space="preserve"> a </w:t>
      </w:r>
      <w:r>
        <w:rPr>
          <w:rFonts w:ascii="Arial" w:hAnsi="Arial" w:cs="Arial"/>
          <w:sz w:val="22"/>
        </w:rPr>
        <w:t xml:space="preserve">focus group interview, ISVP expects to gain a better </w:t>
      </w:r>
      <w:r w:rsidRPr="00F655F2">
        <w:rPr>
          <w:rFonts w:ascii="Arial" w:hAnsi="Arial" w:cs="Arial"/>
          <w:sz w:val="22"/>
        </w:rPr>
        <w:t>understanding of underlying opinions</w:t>
      </w:r>
      <w:r>
        <w:rPr>
          <w:rFonts w:ascii="Arial" w:hAnsi="Arial" w:cs="Arial"/>
          <w:sz w:val="22"/>
        </w:rPr>
        <w:t xml:space="preserve"> on each digital competency in </w:t>
      </w:r>
      <w:r w:rsidRPr="00F655F2">
        <w:rPr>
          <w:rFonts w:ascii="Arial" w:hAnsi="Arial" w:cs="Arial"/>
          <w:sz w:val="22"/>
        </w:rPr>
        <w:t>participants’ own words</w:t>
      </w:r>
      <w:r>
        <w:rPr>
          <w:rFonts w:ascii="Arial" w:hAnsi="Arial" w:cs="Arial"/>
          <w:sz w:val="22"/>
        </w:rPr>
        <w:t xml:space="preserve">. As well, </w:t>
      </w:r>
      <w:proofErr w:type="gramStart"/>
      <w:r>
        <w:rPr>
          <w:rFonts w:ascii="Arial" w:hAnsi="Arial" w:cs="Arial"/>
          <w:sz w:val="22"/>
        </w:rPr>
        <w:t>the effect of the experiences of ICT on the development of each digital competency will be answered by interviewees</w:t>
      </w:r>
      <w:proofErr w:type="gramEnd"/>
      <w:r>
        <w:rPr>
          <w:rFonts w:ascii="Arial" w:hAnsi="Arial" w:cs="Arial"/>
          <w:sz w:val="22"/>
        </w:rPr>
        <w:t xml:space="preserve">. Specific interview questions </w:t>
      </w:r>
      <w:proofErr w:type="gramStart"/>
      <w:r>
        <w:rPr>
          <w:rFonts w:ascii="Arial" w:hAnsi="Arial" w:cs="Arial"/>
          <w:sz w:val="22"/>
        </w:rPr>
        <w:t>will be developed</w:t>
      </w:r>
      <w:proofErr w:type="gramEnd"/>
      <w:r>
        <w:rPr>
          <w:rFonts w:ascii="Arial" w:hAnsi="Arial" w:cs="Arial"/>
          <w:sz w:val="22"/>
        </w:rPr>
        <w:t xml:space="preserve"> after initial quantitative data analysis is done. </w:t>
      </w:r>
    </w:p>
    <w:p w14:paraId="2E2685A6" w14:textId="7D4771D6" w:rsidR="00253933" w:rsidRPr="000A1779" w:rsidRDefault="002C791B" w:rsidP="00593B6F">
      <w:pPr>
        <w:pStyle w:val="Heading2"/>
      </w:pPr>
      <w:bookmarkStart w:id="20" w:name="_Toc511637117"/>
      <w:r w:rsidRPr="000A1779">
        <w:rPr>
          <w:rFonts w:hint="eastAsia"/>
        </w:rPr>
        <w:t xml:space="preserve">5. Ethics and </w:t>
      </w:r>
      <w:r w:rsidRPr="000A1779">
        <w:t>Child Protection</w:t>
      </w:r>
      <w:bookmarkEnd w:id="20"/>
    </w:p>
    <w:p w14:paraId="40BA7675" w14:textId="38E7C443" w:rsidR="002C791B" w:rsidRDefault="002C791B" w:rsidP="00B91228">
      <w:pPr>
        <w:spacing w:line="240" w:lineRule="auto"/>
        <w:ind w:firstLine="760"/>
        <w:rPr>
          <w:rFonts w:ascii="Arial" w:hAnsi="Arial" w:cs="Arial"/>
          <w:sz w:val="22"/>
        </w:rPr>
      </w:pPr>
      <w:r>
        <w:rPr>
          <w:rFonts w:ascii="Arial" w:hAnsi="Arial" w:cs="Arial"/>
          <w:sz w:val="22"/>
        </w:rPr>
        <w:t xml:space="preserve">The study </w:t>
      </w:r>
      <w:proofErr w:type="gramStart"/>
      <w:r>
        <w:rPr>
          <w:rFonts w:ascii="Arial" w:hAnsi="Arial" w:cs="Arial"/>
          <w:sz w:val="22"/>
        </w:rPr>
        <w:t xml:space="preserve">should be </w:t>
      </w:r>
      <w:r w:rsidRPr="002C791B">
        <w:rPr>
          <w:rFonts w:ascii="Arial" w:hAnsi="Arial" w:cs="Arial"/>
          <w:sz w:val="22"/>
        </w:rPr>
        <w:t>conducted</w:t>
      </w:r>
      <w:proofErr w:type="gramEnd"/>
      <w:r w:rsidRPr="002C791B">
        <w:rPr>
          <w:rFonts w:ascii="Arial" w:hAnsi="Arial" w:cs="Arial"/>
          <w:sz w:val="22"/>
        </w:rPr>
        <w:t xml:space="preserve"> in an a</w:t>
      </w:r>
      <w:r>
        <w:rPr>
          <w:rFonts w:ascii="Arial" w:hAnsi="Arial" w:cs="Arial"/>
          <w:sz w:val="22"/>
        </w:rPr>
        <w:t>ppropriately ethical manner.</w:t>
      </w:r>
      <w:r w:rsidRPr="002C791B">
        <w:rPr>
          <w:rFonts w:ascii="Arial" w:hAnsi="Arial" w:cs="Arial"/>
          <w:sz w:val="22"/>
        </w:rPr>
        <w:t xml:space="preserve"> </w:t>
      </w:r>
      <w:r>
        <w:rPr>
          <w:rFonts w:ascii="Arial" w:hAnsi="Arial" w:cs="Arial"/>
          <w:sz w:val="22"/>
        </w:rPr>
        <w:t>All aspects of methodology and</w:t>
      </w:r>
      <w:r>
        <w:rPr>
          <w:rFonts w:ascii="Arial" w:hAnsi="Arial" w:cs="Arial" w:hint="eastAsia"/>
          <w:sz w:val="22"/>
        </w:rPr>
        <w:t xml:space="preserve"> </w:t>
      </w:r>
      <w:r w:rsidRPr="002C791B">
        <w:rPr>
          <w:rFonts w:ascii="Arial" w:hAnsi="Arial" w:cs="Arial"/>
          <w:sz w:val="22"/>
        </w:rPr>
        <w:t xml:space="preserve">approaches to survey implementation </w:t>
      </w:r>
      <w:proofErr w:type="gramStart"/>
      <w:r w:rsidRPr="002C791B">
        <w:rPr>
          <w:rFonts w:ascii="Arial" w:hAnsi="Arial" w:cs="Arial"/>
          <w:sz w:val="22"/>
        </w:rPr>
        <w:t xml:space="preserve">were </w:t>
      </w:r>
      <w:r>
        <w:rPr>
          <w:rFonts w:ascii="Arial" w:hAnsi="Arial" w:cs="Arial"/>
          <w:sz w:val="22"/>
        </w:rPr>
        <w:t xml:space="preserve">discussed and made </w:t>
      </w:r>
      <w:r w:rsidR="00384957">
        <w:rPr>
          <w:rFonts w:ascii="Arial" w:hAnsi="Arial" w:cs="Arial"/>
          <w:sz w:val="22"/>
        </w:rPr>
        <w:t xml:space="preserve">in </w:t>
      </w:r>
      <w:r>
        <w:rPr>
          <w:rFonts w:ascii="Arial" w:hAnsi="Arial" w:cs="Arial"/>
          <w:sz w:val="22"/>
        </w:rPr>
        <w:t>agreement with UNESCO Bangkok</w:t>
      </w:r>
      <w:proofErr w:type="gramEnd"/>
      <w:r>
        <w:rPr>
          <w:rFonts w:ascii="Arial" w:hAnsi="Arial" w:cs="Arial"/>
          <w:sz w:val="22"/>
        </w:rPr>
        <w:t>.</w:t>
      </w:r>
    </w:p>
    <w:p w14:paraId="6389160E" w14:textId="2F3A7339" w:rsidR="0065262D" w:rsidRDefault="004C6B26" w:rsidP="00B91228">
      <w:pPr>
        <w:spacing w:line="240" w:lineRule="auto"/>
        <w:ind w:firstLine="760"/>
        <w:rPr>
          <w:rFonts w:ascii="Arial" w:hAnsi="Arial" w:cs="Arial"/>
          <w:sz w:val="22"/>
        </w:rPr>
      </w:pPr>
      <w:r>
        <w:rPr>
          <w:rFonts w:ascii="Arial" w:hAnsi="Arial" w:cs="Arial"/>
          <w:sz w:val="22"/>
        </w:rPr>
        <w:t>IS</w:t>
      </w:r>
      <w:r w:rsidR="00610070">
        <w:rPr>
          <w:rFonts w:ascii="Arial" w:hAnsi="Arial" w:cs="Arial"/>
          <w:sz w:val="22"/>
        </w:rPr>
        <w:t xml:space="preserve">VP describes </w:t>
      </w:r>
      <w:r>
        <w:rPr>
          <w:rFonts w:ascii="Arial" w:hAnsi="Arial" w:cs="Arial"/>
          <w:sz w:val="22"/>
        </w:rPr>
        <w:t xml:space="preserve">the data privacy at the beginning of the survey questionnaire </w:t>
      </w:r>
      <w:r w:rsidR="00610070">
        <w:rPr>
          <w:rFonts w:ascii="Arial" w:hAnsi="Arial" w:cs="Arial"/>
          <w:sz w:val="22"/>
        </w:rPr>
        <w:t xml:space="preserve">as </w:t>
      </w:r>
      <w:r>
        <w:rPr>
          <w:rFonts w:ascii="Arial" w:hAnsi="Arial" w:cs="Arial"/>
          <w:sz w:val="22"/>
        </w:rPr>
        <w:t>that “y</w:t>
      </w:r>
      <w:r w:rsidRPr="004C6B26">
        <w:rPr>
          <w:rFonts w:ascii="Arial" w:hAnsi="Arial" w:cs="Arial"/>
          <w:sz w:val="22"/>
        </w:rPr>
        <w:t>our answers will be combined with answers from other students to calculate totals and averages. All information (or responses) you provide may only be used for statistical purposes and may not be disclosed, or used, in identifiable form for any other purpose.</w:t>
      </w:r>
      <w:r>
        <w:rPr>
          <w:rFonts w:ascii="Arial" w:hAnsi="Arial" w:cs="Arial"/>
          <w:sz w:val="22"/>
        </w:rPr>
        <w:t xml:space="preserve">” </w:t>
      </w:r>
      <w:r w:rsidR="000A1779">
        <w:rPr>
          <w:rFonts w:ascii="Arial" w:hAnsi="Arial" w:cs="Arial"/>
          <w:sz w:val="22"/>
        </w:rPr>
        <w:t xml:space="preserve">Participants’ names </w:t>
      </w:r>
      <w:proofErr w:type="gramStart"/>
      <w:r w:rsidR="000A1779">
        <w:rPr>
          <w:rFonts w:ascii="Arial" w:hAnsi="Arial" w:cs="Arial"/>
          <w:sz w:val="22"/>
        </w:rPr>
        <w:t xml:space="preserve">are not </w:t>
      </w:r>
      <w:r w:rsidR="00387924">
        <w:rPr>
          <w:rFonts w:ascii="Arial" w:hAnsi="Arial" w:cs="Arial"/>
          <w:sz w:val="22"/>
        </w:rPr>
        <w:t>requested</w:t>
      </w:r>
      <w:proofErr w:type="gramEnd"/>
      <w:r w:rsidR="00387924" w:rsidRPr="0065262D">
        <w:rPr>
          <w:rFonts w:ascii="Arial" w:hAnsi="Arial" w:cs="Arial"/>
          <w:sz w:val="22"/>
        </w:rPr>
        <w:t xml:space="preserve"> </w:t>
      </w:r>
      <w:r w:rsidR="0065262D" w:rsidRPr="0065262D">
        <w:rPr>
          <w:rFonts w:ascii="Arial" w:hAnsi="Arial" w:cs="Arial"/>
          <w:sz w:val="22"/>
        </w:rPr>
        <w:t>so it will not</w:t>
      </w:r>
      <w:r w:rsidR="0065262D">
        <w:rPr>
          <w:rFonts w:ascii="Arial" w:hAnsi="Arial" w:cs="Arial" w:hint="eastAsia"/>
          <w:sz w:val="22"/>
        </w:rPr>
        <w:t xml:space="preserve"> </w:t>
      </w:r>
      <w:r w:rsidR="0065262D" w:rsidRPr="0065262D">
        <w:rPr>
          <w:rFonts w:ascii="Arial" w:hAnsi="Arial" w:cs="Arial"/>
          <w:sz w:val="22"/>
        </w:rPr>
        <w:t>be possible to link responses to individual children.</w:t>
      </w:r>
    </w:p>
    <w:p w14:paraId="3EE804C8" w14:textId="601C72B6" w:rsidR="0065262D" w:rsidRPr="00610070" w:rsidRDefault="004C6B26" w:rsidP="00B91228">
      <w:pPr>
        <w:spacing w:line="240" w:lineRule="auto"/>
        <w:ind w:firstLine="760"/>
        <w:rPr>
          <w:rFonts w:ascii="Arial" w:hAnsi="Arial" w:cs="Arial"/>
          <w:sz w:val="22"/>
        </w:rPr>
      </w:pPr>
      <w:r>
        <w:rPr>
          <w:rFonts w:ascii="Arial" w:hAnsi="Arial" w:cs="Arial"/>
          <w:sz w:val="22"/>
        </w:rPr>
        <w:t xml:space="preserve">Additionally, the purpose of the study </w:t>
      </w:r>
      <w:proofErr w:type="gramStart"/>
      <w:r>
        <w:rPr>
          <w:rFonts w:ascii="Arial" w:hAnsi="Arial" w:cs="Arial"/>
          <w:sz w:val="22"/>
        </w:rPr>
        <w:t>is briefly described</w:t>
      </w:r>
      <w:proofErr w:type="gramEnd"/>
      <w:r>
        <w:rPr>
          <w:rFonts w:ascii="Arial" w:hAnsi="Arial" w:cs="Arial"/>
          <w:sz w:val="22"/>
        </w:rPr>
        <w:t xml:space="preserve"> in the survey questionnaire.</w:t>
      </w:r>
      <w:r w:rsidR="00610070">
        <w:rPr>
          <w:rFonts w:ascii="Arial" w:hAnsi="Arial" w:cs="Arial"/>
          <w:sz w:val="22"/>
        </w:rPr>
        <w:t xml:space="preserve"> The information is necessary to make a </w:t>
      </w:r>
      <w:r w:rsidR="00610070" w:rsidRPr="0065262D">
        <w:rPr>
          <w:rFonts w:ascii="Arial" w:hAnsi="Arial" w:cs="Arial"/>
          <w:sz w:val="22"/>
        </w:rPr>
        <w:t xml:space="preserve">judgement </w:t>
      </w:r>
      <w:r w:rsidR="00610070">
        <w:rPr>
          <w:rFonts w:ascii="Arial" w:hAnsi="Arial" w:cs="Arial"/>
          <w:sz w:val="22"/>
        </w:rPr>
        <w:t xml:space="preserve">whether a participant make a </w:t>
      </w:r>
      <w:r w:rsidR="00610070" w:rsidRPr="0065262D">
        <w:rPr>
          <w:rFonts w:ascii="Arial" w:hAnsi="Arial" w:cs="Arial"/>
          <w:sz w:val="22"/>
        </w:rPr>
        <w:t>part in the survey</w:t>
      </w:r>
      <w:r w:rsidR="00610070">
        <w:rPr>
          <w:rFonts w:ascii="Arial" w:hAnsi="Arial" w:cs="Arial"/>
          <w:sz w:val="22"/>
        </w:rPr>
        <w:t xml:space="preserve"> or not</w:t>
      </w:r>
      <w:r w:rsidR="00610070" w:rsidRPr="0065262D">
        <w:rPr>
          <w:rFonts w:ascii="Arial" w:hAnsi="Arial" w:cs="Arial"/>
          <w:sz w:val="22"/>
        </w:rPr>
        <w:t>.</w:t>
      </w:r>
      <w:r w:rsidR="00610070">
        <w:rPr>
          <w:rFonts w:ascii="Arial" w:hAnsi="Arial" w:cs="Arial"/>
          <w:sz w:val="22"/>
        </w:rPr>
        <w:t xml:space="preserve"> If there is a student who </w:t>
      </w:r>
      <w:proofErr w:type="gramStart"/>
      <w:r w:rsidR="00610070">
        <w:rPr>
          <w:rFonts w:ascii="Arial" w:hAnsi="Arial" w:cs="Arial"/>
          <w:sz w:val="22"/>
        </w:rPr>
        <w:t>is initially sampled</w:t>
      </w:r>
      <w:proofErr w:type="gramEnd"/>
      <w:r w:rsidR="00610070">
        <w:rPr>
          <w:rFonts w:ascii="Arial" w:hAnsi="Arial" w:cs="Arial"/>
          <w:sz w:val="22"/>
        </w:rPr>
        <w:t xml:space="preserve"> but does not want to participate in survey administration due to private reasons,</w:t>
      </w:r>
      <w:r w:rsidR="00384957">
        <w:rPr>
          <w:rFonts w:ascii="Arial" w:hAnsi="Arial" w:cs="Arial"/>
          <w:sz w:val="22"/>
        </w:rPr>
        <w:t xml:space="preserve"> the</w:t>
      </w:r>
      <w:r w:rsidR="00610070">
        <w:rPr>
          <w:rFonts w:ascii="Arial" w:hAnsi="Arial" w:cs="Arial"/>
          <w:sz w:val="22"/>
        </w:rPr>
        <w:t xml:space="preserve"> </w:t>
      </w:r>
      <w:r w:rsidR="00387924">
        <w:rPr>
          <w:rFonts w:ascii="Arial" w:hAnsi="Arial" w:cs="Arial"/>
          <w:sz w:val="22"/>
        </w:rPr>
        <w:t>next available</w:t>
      </w:r>
      <w:r w:rsidR="00610070">
        <w:rPr>
          <w:rFonts w:ascii="Arial" w:hAnsi="Arial" w:cs="Arial"/>
          <w:sz w:val="22"/>
        </w:rPr>
        <w:t xml:space="preserve"> student </w:t>
      </w:r>
      <w:r w:rsidR="00387924">
        <w:rPr>
          <w:rFonts w:ascii="Arial" w:hAnsi="Arial" w:cs="Arial"/>
          <w:sz w:val="22"/>
        </w:rPr>
        <w:t xml:space="preserve">on </w:t>
      </w:r>
      <w:r w:rsidR="00610070">
        <w:rPr>
          <w:rFonts w:ascii="Arial" w:hAnsi="Arial" w:cs="Arial"/>
          <w:sz w:val="22"/>
        </w:rPr>
        <w:t xml:space="preserve">the replacement list </w:t>
      </w:r>
      <w:r w:rsidR="00387924">
        <w:rPr>
          <w:rFonts w:ascii="Arial" w:hAnsi="Arial" w:cs="Arial"/>
          <w:sz w:val="22"/>
        </w:rPr>
        <w:t>should be assigned</w:t>
      </w:r>
      <w:r w:rsidR="00610070">
        <w:rPr>
          <w:rFonts w:ascii="Arial" w:hAnsi="Arial" w:cs="Arial"/>
          <w:sz w:val="22"/>
        </w:rPr>
        <w:t xml:space="preserve"> </w:t>
      </w:r>
      <w:r w:rsidR="00387924">
        <w:rPr>
          <w:rFonts w:ascii="Arial" w:hAnsi="Arial" w:cs="Arial"/>
          <w:sz w:val="22"/>
        </w:rPr>
        <w:t xml:space="preserve">to </w:t>
      </w:r>
      <w:r w:rsidR="00610070">
        <w:rPr>
          <w:rFonts w:ascii="Arial" w:hAnsi="Arial" w:cs="Arial"/>
          <w:sz w:val="22"/>
        </w:rPr>
        <w:t>replace</w:t>
      </w:r>
      <w:r w:rsidR="00387924">
        <w:rPr>
          <w:rFonts w:ascii="Arial" w:hAnsi="Arial" w:cs="Arial"/>
          <w:sz w:val="22"/>
        </w:rPr>
        <w:t xml:space="preserve"> the student who chooses not to participate</w:t>
      </w:r>
      <w:r w:rsidR="00610070">
        <w:rPr>
          <w:rFonts w:ascii="Arial" w:hAnsi="Arial" w:cs="Arial"/>
          <w:sz w:val="22"/>
        </w:rPr>
        <w:t>.</w:t>
      </w:r>
    </w:p>
    <w:p w14:paraId="2A000FC9" w14:textId="34E43D12" w:rsidR="002C791B" w:rsidRDefault="004C6B26" w:rsidP="00B91228">
      <w:pPr>
        <w:spacing w:line="240" w:lineRule="auto"/>
        <w:ind w:firstLine="760"/>
        <w:rPr>
          <w:rFonts w:ascii="Arial" w:hAnsi="Arial" w:cs="Arial"/>
          <w:sz w:val="22"/>
        </w:rPr>
      </w:pPr>
      <w:r>
        <w:rPr>
          <w:rFonts w:ascii="Arial" w:hAnsi="Arial" w:cs="Arial" w:hint="eastAsia"/>
          <w:sz w:val="22"/>
        </w:rPr>
        <w:t>Some countries may</w:t>
      </w:r>
      <w:r>
        <w:rPr>
          <w:rFonts w:ascii="Arial" w:hAnsi="Arial" w:cs="Arial"/>
          <w:sz w:val="22"/>
        </w:rPr>
        <w:t xml:space="preserve"> need to obtain consents from either/both </w:t>
      </w:r>
      <w:r w:rsidRPr="002C791B">
        <w:rPr>
          <w:rFonts w:ascii="Arial" w:hAnsi="Arial" w:cs="Arial"/>
          <w:sz w:val="22"/>
        </w:rPr>
        <w:t xml:space="preserve">parent </w:t>
      </w:r>
      <w:r>
        <w:rPr>
          <w:rFonts w:ascii="Arial" w:hAnsi="Arial" w:cs="Arial"/>
          <w:sz w:val="22"/>
        </w:rPr>
        <w:t>or/and a child</w:t>
      </w:r>
      <w:r w:rsidR="0065262D">
        <w:rPr>
          <w:rFonts w:ascii="Arial" w:hAnsi="Arial" w:cs="Arial"/>
          <w:sz w:val="22"/>
        </w:rPr>
        <w:t xml:space="preserve"> to conduct a survey. In the case, each n</w:t>
      </w:r>
      <w:r w:rsidR="002C791B" w:rsidRPr="0065262D">
        <w:rPr>
          <w:rFonts w:ascii="Arial" w:hAnsi="Arial" w:cs="Arial"/>
          <w:sz w:val="22"/>
        </w:rPr>
        <w:t xml:space="preserve">ational research team </w:t>
      </w:r>
      <w:r w:rsidR="0065262D">
        <w:rPr>
          <w:rFonts w:ascii="Arial" w:hAnsi="Arial" w:cs="Arial"/>
          <w:sz w:val="22"/>
        </w:rPr>
        <w:t>should</w:t>
      </w:r>
      <w:r w:rsidR="002C791B" w:rsidRPr="0065262D">
        <w:rPr>
          <w:rFonts w:ascii="Arial" w:hAnsi="Arial" w:cs="Arial"/>
          <w:sz w:val="22"/>
        </w:rPr>
        <w:t xml:space="preserve"> develop an informed consent for either/both parent or/and a </w:t>
      </w:r>
      <w:r w:rsidRPr="0065262D">
        <w:rPr>
          <w:rFonts w:ascii="Arial" w:hAnsi="Arial" w:cs="Arial"/>
          <w:sz w:val="22"/>
        </w:rPr>
        <w:t xml:space="preserve">child to provide the information necessary to make an </w:t>
      </w:r>
      <w:r w:rsidRPr="0065262D">
        <w:rPr>
          <w:rFonts w:ascii="Arial" w:hAnsi="Arial" w:cs="Arial"/>
          <w:sz w:val="22"/>
        </w:rPr>
        <w:lastRenderedPageBreak/>
        <w:t>informed judgement about taking part in the survey.</w:t>
      </w:r>
      <w:r w:rsidR="0065262D">
        <w:rPr>
          <w:rFonts w:ascii="Arial" w:hAnsi="Arial" w:cs="Arial"/>
          <w:sz w:val="22"/>
        </w:rPr>
        <w:t xml:space="preserve"> </w:t>
      </w:r>
      <w:r w:rsidRPr="0065262D">
        <w:rPr>
          <w:rFonts w:ascii="Arial" w:hAnsi="Arial" w:cs="Arial"/>
          <w:sz w:val="22"/>
        </w:rPr>
        <w:t xml:space="preserve">Anonymity and confidentiality of responses should be </w:t>
      </w:r>
      <w:r w:rsidR="0065262D">
        <w:rPr>
          <w:rFonts w:ascii="Arial" w:hAnsi="Arial" w:cs="Arial"/>
          <w:sz w:val="22"/>
        </w:rPr>
        <w:t xml:space="preserve">also </w:t>
      </w:r>
      <w:r w:rsidRPr="0065262D">
        <w:rPr>
          <w:rFonts w:ascii="Arial" w:hAnsi="Arial" w:cs="Arial"/>
          <w:sz w:val="22"/>
        </w:rPr>
        <w:t xml:space="preserve">guaranteed to </w:t>
      </w:r>
      <w:r w:rsidR="0065262D">
        <w:rPr>
          <w:rFonts w:ascii="Arial" w:hAnsi="Arial" w:cs="Arial"/>
          <w:sz w:val="22"/>
        </w:rPr>
        <w:t xml:space="preserve">either/both </w:t>
      </w:r>
      <w:r w:rsidR="0065262D" w:rsidRPr="002C791B">
        <w:rPr>
          <w:rFonts w:ascii="Arial" w:hAnsi="Arial" w:cs="Arial"/>
          <w:sz w:val="22"/>
        </w:rPr>
        <w:t xml:space="preserve">parent </w:t>
      </w:r>
      <w:r w:rsidR="0065262D">
        <w:rPr>
          <w:rFonts w:ascii="Arial" w:hAnsi="Arial" w:cs="Arial"/>
          <w:sz w:val="22"/>
        </w:rPr>
        <w:t xml:space="preserve">or/and a child. </w:t>
      </w:r>
      <w:r w:rsidR="00A8130E">
        <w:rPr>
          <w:rFonts w:ascii="Arial" w:hAnsi="Arial" w:cs="Arial"/>
          <w:sz w:val="22"/>
        </w:rPr>
        <w:t>In addition</w:t>
      </w:r>
      <w:r w:rsidR="0065262D">
        <w:rPr>
          <w:rFonts w:ascii="Arial" w:hAnsi="Arial" w:cs="Arial"/>
          <w:sz w:val="22"/>
        </w:rPr>
        <w:t xml:space="preserve">, if some advocacy steps </w:t>
      </w:r>
      <w:proofErr w:type="gramStart"/>
      <w:r w:rsidR="0065262D">
        <w:rPr>
          <w:rFonts w:ascii="Arial" w:hAnsi="Arial" w:cs="Arial"/>
          <w:sz w:val="22"/>
        </w:rPr>
        <w:t>are needed</w:t>
      </w:r>
      <w:proofErr w:type="gramEnd"/>
      <w:r w:rsidR="0065262D">
        <w:rPr>
          <w:rFonts w:ascii="Arial" w:hAnsi="Arial" w:cs="Arial"/>
          <w:sz w:val="22"/>
        </w:rPr>
        <w:t xml:space="preserve"> for school administrators, parents, or communities, each national team may make an advocacy leaflet to ensure if school administrators, parents, or communities </w:t>
      </w:r>
      <w:r w:rsidR="00610070">
        <w:rPr>
          <w:rFonts w:ascii="Arial" w:hAnsi="Arial" w:cs="Arial"/>
          <w:sz w:val="22"/>
        </w:rPr>
        <w:t>understand the purpose and the content of this survey.</w:t>
      </w:r>
    </w:p>
    <w:p w14:paraId="7F837497" w14:textId="2415C52C" w:rsidR="00610070" w:rsidRPr="0065262D" w:rsidRDefault="00610070" w:rsidP="00B91228">
      <w:pPr>
        <w:spacing w:line="240" w:lineRule="auto"/>
        <w:ind w:firstLine="760"/>
        <w:rPr>
          <w:rFonts w:ascii="Arial" w:hAnsi="Arial" w:cs="Arial"/>
          <w:sz w:val="22"/>
        </w:rPr>
      </w:pPr>
      <w:r>
        <w:rPr>
          <w:rFonts w:ascii="Arial" w:hAnsi="Arial" w:cs="Arial"/>
          <w:sz w:val="22"/>
        </w:rPr>
        <w:t xml:space="preserve">Any other ethical issues raised in each country </w:t>
      </w:r>
      <w:proofErr w:type="gramStart"/>
      <w:r>
        <w:rPr>
          <w:rFonts w:ascii="Arial" w:hAnsi="Arial" w:cs="Arial"/>
          <w:sz w:val="22"/>
        </w:rPr>
        <w:t>should be noti</w:t>
      </w:r>
      <w:r w:rsidR="00A8130E">
        <w:rPr>
          <w:rFonts w:ascii="Arial" w:hAnsi="Arial" w:cs="Arial"/>
          <w:sz w:val="22"/>
        </w:rPr>
        <w:t>fied</w:t>
      </w:r>
      <w:r>
        <w:rPr>
          <w:rFonts w:ascii="Arial" w:hAnsi="Arial" w:cs="Arial"/>
          <w:sz w:val="22"/>
        </w:rPr>
        <w:t xml:space="preserve"> to ISVP and UNESCO Bangkok</w:t>
      </w:r>
      <w:r w:rsidR="00387924">
        <w:rPr>
          <w:rFonts w:ascii="Arial" w:hAnsi="Arial" w:cs="Arial"/>
          <w:sz w:val="22"/>
        </w:rPr>
        <w:t xml:space="preserve"> and documented in each country’s report</w:t>
      </w:r>
      <w:proofErr w:type="gramEnd"/>
      <w:r>
        <w:rPr>
          <w:rFonts w:ascii="Arial" w:hAnsi="Arial" w:cs="Arial"/>
          <w:sz w:val="22"/>
        </w:rPr>
        <w:t>.</w:t>
      </w:r>
    </w:p>
    <w:p w14:paraId="42784602" w14:textId="77777777" w:rsidR="004C6B26" w:rsidRPr="0065262D" w:rsidRDefault="004C6B26" w:rsidP="00B91228">
      <w:pPr>
        <w:spacing w:line="240" w:lineRule="auto"/>
        <w:rPr>
          <w:rFonts w:ascii="Arial" w:hAnsi="Arial" w:cs="Arial"/>
          <w:b/>
          <w:sz w:val="32"/>
        </w:rPr>
      </w:pPr>
    </w:p>
    <w:p w14:paraId="5BC6D581" w14:textId="48EF54D8" w:rsidR="004C6B26" w:rsidRDefault="0065262D" w:rsidP="00B91228">
      <w:pPr>
        <w:widowControl/>
        <w:wordWrap/>
        <w:autoSpaceDE/>
        <w:autoSpaceDN/>
        <w:spacing w:line="240" w:lineRule="auto"/>
        <w:rPr>
          <w:rFonts w:ascii="Arial" w:hAnsi="Arial" w:cs="Arial"/>
          <w:b/>
          <w:sz w:val="32"/>
        </w:rPr>
      </w:pPr>
      <w:r>
        <w:rPr>
          <w:rFonts w:ascii="Arial" w:hAnsi="Arial" w:cs="Arial"/>
          <w:b/>
          <w:sz w:val="32"/>
        </w:rPr>
        <w:br w:type="page"/>
      </w:r>
    </w:p>
    <w:p w14:paraId="16E1F1AC" w14:textId="56D844BA" w:rsidR="00866D35" w:rsidRDefault="00866D35" w:rsidP="00593B6F">
      <w:pPr>
        <w:pStyle w:val="Heading1"/>
      </w:pPr>
      <w:bookmarkStart w:id="21" w:name="_Toc511637118"/>
      <w:r>
        <w:lastRenderedPageBreak/>
        <w:t>Part 4</w:t>
      </w:r>
      <w:r w:rsidRPr="00A41435">
        <w:t xml:space="preserve">. </w:t>
      </w:r>
      <w:r>
        <w:rPr>
          <w:rFonts w:hint="eastAsia"/>
        </w:rPr>
        <w:t>Documentation</w:t>
      </w:r>
      <w:bookmarkEnd w:id="21"/>
    </w:p>
    <w:p w14:paraId="439FFB19" w14:textId="77777777" w:rsidR="00866D35" w:rsidRPr="003B617E" w:rsidRDefault="003B617E" w:rsidP="00593B6F">
      <w:pPr>
        <w:pStyle w:val="Heading2"/>
      </w:pPr>
      <w:bookmarkStart w:id="22" w:name="_Toc511637119"/>
      <w:r>
        <w:t xml:space="preserve">1. </w:t>
      </w:r>
      <w:r w:rsidR="00866D35" w:rsidRPr="003B617E">
        <w:t>Data Management and Creation of the DKAP Database</w:t>
      </w:r>
      <w:bookmarkEnd w:id="22"/>
    </w:p>
    <w:p w14:paraId="6B70D674" w14:textId="65B8CC69" w:rsidR="000559B3" w:rsidRDefault="00866D35" w:rsidP="00B91228">
      <w:pPr>
        <w:spacing w:line="240" w:lineRule="auto"/>
        <w:ind w:firstLineChars="363" w:firstLine="799"/>
        <w:rPr>
          <w:rFonts w:ascii="Arial" w:hAnsi="Arial" w:cs="Arial"/>
          <w:sz w:val="22"/>
        </w:rPr>
      </w:pPr>
      <w:r w:rsidRPr="007C35BA">
        <w:rPr>
          <w:rFonts w:ascii="Arial" w:hAnsi="Arial" w:cs="Arial"/>
          <w:sz w:val="22"/>
        </w:rPr>
        <w:t xml:space="preserve">Each national center is responsible for inputting the information collected in </w:t>
      </w:r>
      <w:r w:rsidR="00B97976">
        <w:rPr>
          <w:rFonts w:ascii="Arial" w:hAnsi="Arial" w:cs="Arial"/>
          <w:sz w:val="22"/>
        </w:rPr>
        <w:t>survey</w:t>
      </w:r>
      <w:r w:rsidRPr="007C35BA">
        <w:rPr>
          <w:rFonts w:ascii="Arial" w:hAnsi="Arial" w:cs="Arial"/>
          <w:sz w:val="22"/>
        </w:rPr>
        <w:t xml:space="preserve"> booklets and paper-based questionnaires into </w:t>
      </w:r>
      <w:r w:rsidR="00A8130E">
        <w:rPr>
          <w:rFonts w:ascii="Arial" w:hAnsi="Arial" w:cs="Arial"/>
          <w:sz w:val="22"/>
        </w:rPr>
        <w:t>data files</w:t>
      </w:r>
      <w:r w:rsidRPr="007C35BA">
        <w:rPr>
          <w:rFonts w:ascii="Arial" w:hAnsi="Arial" w:cs="Arial"/>
          <w:sz w:val="22"/>
        </w:rPr>
        <w:t xml:space="preserve">. As a rule of thumb, national </w:t>
      </w:r>
      <w:r w:rsidR="00937849">
        <w:rPr>
          <w:rFonts w:ascii="Arial" w:hAnsi="Arial" w:cs="Arial"/>
          <w:sz w:val="22"/>
        </w:rPr>
        <w:t>research teams</w:t>
      </w:r>
      <w:r w:rsidRPr="007C35BA">
        <w:rPr>
          <w:rFonts w:ascii="Arial" w:hAnsi="Arial" w:cs="Arial"/>
          <w:sz w:val="22"/>
        </w:rPr>
        <w:t xml:space="preserve"> </w:t>
      </w:r>
      <w:proofErr w:type="gramStart"/>
      <w:r w:rsidRPr="007C35BA">
        <w:rPr>
          <w:rFonts w:ascii="Arial" w:hAnsi="Arial" w:cs="Arial"/>
          <w:sz w:val="22"/>
        </w:rPr>
        <w:t>are instructed</w:t>
      </w:r>
      <w:proofErr w:type="gramEnd"/>
      <w:r w:rsidRPr="007C35BA">
        <w:rPr>
          <w:rFonts w:ascii="Arial" w:hAnsi="Arial" w:cs="Arial"/>
          <w:sz w:val="22"/>
        </w:rPr>
        <w:t xml:space="preserve"> to enter data for any questionnaire that contain at least one valid response, discarding unused or empty questionnaires files using a predefined codebook. The codebook contains information about the names, lengths, labels, valid ranges for continuous measures or counts or valid values for nominal or ordinal questions, and missing codes for each variable.</w:t>
      </w:r>
    </w:p>
    <w:p w14:paraId="272A8677" w14:textId="68080810" w:rsidR="00330D3B" w:rsidRDefault="00866D35" w:rsidP="00B91228">
      <w:pPr>
        <w:spacing w:line="240" w:lineRule="auto"/>
        <w:ind w:firstLineChars="363" w:firstLine="799"/>
        <w:rPr>
          <w:rFonts w:ascii="Arial" w:hAnsi="Arial" w:cs="Arial"/>
          <w:sz w:val="22"/>
        </w:rPr>
      </w:pPr>
      <w:r w:rsidRPr="007C35BA">
        <w:rPr>
          <w:rFonts w:ascii="Arial" w:hAnsi="Arial" w:cs="Arial"/>
          <w:sz w:val="22"/>
        </w:rPr>
        <w:t>As documented in</w:t>
      </w:r>
      <w:r w:rsidR="00387924">
        <w:rPr>
          <w:rFonts w:ascii="Arial" w:hAnsi="Arial" w:cs="Arial"/>
          <w:sz w:val="22"/>
        </w:rPr>
        <w:t xml:space="preserve"> the</w:t>
      </w:r>
      <w:r w:rsidRPr="007C35BA">
        <w:rPr>
          <w:rFonts w:ascii="Arial" w:hAnsi="Arial" w:cs="Arial"/>
          <w:sz w:val="22"/>
        </w:rPr>
        <w:t xml:space="preserve"> Translation and Verification</w:t>
      </w:r>
      <w:r w:rsidR="00E92559">
        <w:rPr>
          <w:rFonts w:ascii="Arial" w:hAnsi="Arial" w:cs="Arial"/>
          <w:sz w:val="22"/>
        </w:rPr>
        <w:t xml:space="preserve"> se</w:t>
      </w:r>
      <w:r w:rsidR="00387924">
        <w:rPr>
          <w:rFonts w:ascii="Arial" w:hAnsi="Arial" w:cs="Arial"/>
          <w:sz w:val="22"/>
        </w:rPr>
        <w:t>ct</w:t>
      </w:r>
      <w:r w:rsidR="00E92559">
        <w:rPr>
          <w:rFonts w:ascii="Arial" w:hAnsi="Arial" w:cs="Arial"/>
          <w:sz w:val="22"/>
        </w:rPr>
        <w:t>ion</w:t>
      </w:r>
      <w:r w:rsidRPr="007C35BA">
        <w:rPr>
          <w:rFonts w:ascii="Arial" w:hAnsi="Arial" w:cs="Arial"/>
          <w:sz w:val="22"/>
        </w:rPr>
        <w:t xml:space="preserve">, </w:t>
      </w:r>
      <w:r w:rsidR="00387924">
        <w:rPr>
          <w:rFonts w:ascii="Arial" w:hAnsi="Arial" w:cs="Arial"/>
          <w:sz w:val="22"/>
        </w:rPr>
        <w:t>national research teams</w:t>
      </w:r>
      <w:r w:rsidRPr="007C35BA">
        <w:rPr>
          <w:rFonts w:ascii="Arial" w:hAnsi="Arial" w:cs="Arial"/>
          <w:sz w:val="22"/>
        </w:rPr>
        <w:t xml:space="preserve"> </w:t>
      </w:r>
      <w:proofErr w:type="gramStart"/>
      <w:r w:rsidRPr="007C35BA">
        <w:rPr>
          <w:rFonts w:ascii="Arial" w:hAnsi="Arial" w:cs="Arial"/>
          <w:sz w:val="22"/>
        </w:rPr>
        <w:t>are expected</w:t>
      </w:r>
      <w:proofErr w:type="gramEnd"/>
      <w:r w:rsidRPr="007C35BA">
        <w:rPr>
          <w:rFonts w:ascii="Arial" w:hAnsi="Arial" w:cs="Arial"/>
          <w:sz w:val="22"/>
        </w:rPr>
        <w:t xml:space="preserve"> to make </w:t>
      </w:r>
      <w:r w:rsidR="00387924">
        <w:rPr>
          <w:rFonts w:ascii="Arial" w:hAnsi="Arial" w:cs="Arial"/>
          <w:sz w:val="22"/>
        </w:rPr>
        <w:t xml:space="preserve">appropriate </w:t>
      </w:r>
      <w:r w:rsidRPr="007C35BA">
        <w:rPr>
          <w:rFonts w:ascii="Arial" w:hAnsi="Arial" w:cs="Arial"/>
          <w:sz w:val="22"/>
        </w:rPr>
        <w:t>adaptations to certain questions in the questionnaires</w:t>
      </w:r>
      <w:r w:rsidR="00BD19BA">
        <w:rPr>
          <w:rFonts w:ascii="Arial" w:hAnsi="Arial" w:cs="Arial"/>
          <w:sz w:val="22"/>
        </w:rPr>
        <w:t xml:space="preserve"> </w:t>
      </w:r>
      <w:r w:rsidRPr="007C35BA">
        <w:rPr>
          <w:rFonts w:ascii="Arial" w:hAnsi="Arial" w:cs="Arial"/>
          <w:sz w:val="22"/>
        </w:rPr>
        <w:t xml:space="preserve">(e.g., </w:t>
      </w:r>
      <w:r w:rsidRPr="007C35BA">
        <w:rPr>
          <w:rFonts w:ascii="Arial" w:hAnsi="Arial" w:cs="Arial"/>
          <w:color w:val="221E1F"/>
          <w:sz w:val="22"/>
        </w:rPr>
        <w:t>the questions about parents’ education and digital devices must be adapted to the national context)</w:t>
      </w:r>
      <w:r w:rsidRPr="007C35BA">
        <w:rPr>
          <w:rFonts w:ascii="Arial" w:hAnsi="Arial" w:cs="Arial"/>
          <w:sz w:val="22"/>
        </w:rPr>
        <w:t>.</w:t>
      </w:r>
      <w:r w:rsidRPr="00384957">
        <w:rPr>
          <w:rFonts w:ascii="Arial" w:hAnsi="Arial" w:cs="Arial"/>
          <w:b/>
          <w:sz w:val="22"/>
        </w:rPr>
        <w:t xml:space="preserve"> </w:t>
      </w:r>
      <w:r w:rsidR="00387924">
        <w:rPr>
          <w:rFonts w:ascii="Arial" w:hAnsi="Arial" w:cs="Arial"/>
          <w:b/>
          <w:sz w:val="22"/>
        </w:rPr>
        <w:t>National research teams that make any</w:t>
      </w:r>
      <w:r w:rsidRPr="00384957">
        <w:rPr>
          <w:rFonts w:ascii="Arial" w:hAnsi="Arial" w:cs="Arial"/>
          <w:b/>
          <w:sz w:val="22"/>
        </w:rPr>
        <w:t xml:space="preserve"> adaptations are required to </w:t>
      </w:r>
      <w:r w:rsidR="00387924">
        <w:rPr>
          <w:rFonts w:ascii="Arial" w:hAnsi="Arial" w:cs="Arial"/>
          <w:b/>
          <w:sz w:val="22"/>
        </w:rPr>
        <w:t>modify</w:t>
      </w:r>
      <w:r w:rsidRPr="00384957">
        <w:rPr>
          <w:rFonts w:ascii="Arial" w:hAnsi="Arial" w:cs="Arial"/>
          <w:b/>
          <w:sz w:val="22"/>
        </w:rPr>
        <w:t xml:space="preserve"> the codebook structure to reflect the adaptations made to the </w:t>
      </w:r>
      <w:r w:rsidR="00387924">
        <w:rPr>
          <w:rFonts w:ascii="Arial" w:hAnsi="Arial" w:cs="Arial"/>
          <w:b/>
          <w:sz w:val="22"/>
        </w:rPr>
        <w:t>country</w:t>
      </w:r>
      <w:r w:rsidR="00387924" w:rsidRPr="00384957">
        <w:rPr>
          <w:rFonts w:ascii="Arial" w:hAnsi="Arial" w:cs="Arial"/>
          <w:b/>
          <w:sz w:val="22"/>
        </w:rPr>
        <w:t xml:space="preserve"> </w:t>
      </w:r>
      <w:r w:rsidRPr="00384957">
        <w:rPr>
          <w:rFonts w:ascii="Arial" w:hAnsi="Arial" w:cs="Arial"/>
          <w:b/>
          <w:sz w:val="22"/>
        </w:rPr>
        <w:t xml:space="preserve">questionnaire version before </w:t>
      </w:r>
      <w:r w:rsidR="00387924">
        <w:rPr>
          <w:rFonts w:ascii="Arial" w:hAnsi="Arial" w:cs="Arial"/>
          <w:b/>
          <w:sz w:val="22"/>
        </w:rPr>
        <w:t>starting</w:t>
      </w:r>
      <w:r w:rsidRPr="00384957">
        <w:rPr>
          <w:rFonts w:ascii="Arial" w:hAnsi="Arial" w:cs="Arial"/>
          <w:b/>
          <w:sz w:val="22"/>
        </w:rPr>
        <w:t xml:space="preserve"> the data entry process</w:t>
      </w:r>
      <w:r w:rsidRPr="007C35BA">
        <w:rPr>
          <w:rFonts w:ascii="Arial" w:hAnsi="Arial" w:cs="Arial"/>
          <w:sz w:val="22"/>
        </w:rPr>
        <w:t>.</w:t>
      </w:r>
      <w:r w:rsidR="00A8130E">
        <w:rPr>
          <w:rFonts w:ascii="Arial" w:hAnsi="Arial" w:cs="Arial" w:hint="eastAsia"/>
          <w:sz w:val="22"/>
        </w:rPr>
        <w:t xml:space="preserve"> </w:t>
      </w:r>
    </w:p>
    <w:p w14:paraId="65A7647D" w14:textId="2F4A1B1D" w:rsidR="00A8130E" w:rsidRDefault="00866D35" w:rsidP="00B91228">
      <w:pPr>
        <w:spacing w:line="240" w:lineRule="auto"/>
        <w:ind w:firstLineChars="363" w:firstLine="799"/>
        <w:rPr>
          <w:rFonts w:ascii="Arial" w:hAnsi="Arial" w:cs="Arial"/>
          <w:sz w:val="22"/>
        </w:rPr>
      </w:pPr>
      <w:r w:rsidRPr="000559B3">
        <w:rPr>
          <w:rFonts w:ascii="Arial" w:eastAsia="HelveticaNeue-Bold" w:hAnsi="Arial" w:cs="Arial"/>
          <w:bCs/>
          <w:kern w:val="0"/>
          <w:sz w:val="22"/>
        </w:rPr>
        <w:t xml:space="preserve">Data files </w:t>
      </w:r>
      <w:proofErr w:type="gramStart"/>
      <w:r w:rsidR="00387924">
        <w:rPr>
          <w:rFonts w:ascii="Arial" w:eastAsia="HelveticaNeue-Bold" w:hAnsi="Arial" w:cs="Arial"/>
          <w:bCs/>
          <w:kern w:val="0"/>
          <w:sz w:val="22"/>
        </w:rPr>
        <w:t>should be</w:t>
      </w:r>
      <w:r w:rsidRPr="000559B3">
        <w:rPr>
          <w:rFonts w:ascii="Arial" w:eastAsia="HelveticaNeue-Bold" w:hAnsi="Arial" w:cs="Arial"/>
          <w:bCs/>
          <w:kern w:val="0"/>
          <w:sz w:val="22"/>
        </w:rPr>
        <w:t xml:space="preserve"> created at each country’s national center and </w:t>
      </w:r>
      <w:r w:rsidR="00A8130E">
        <w:rPr>
          <w:rFonts w:ascii="Arial" w:eastAsia="HelveticaNeue-Bold" w:hAnsi="Arial" w:cs="Arial"/>
          <w:bCs/>
          <w:kern w:val="0"/>
          <w:sz w:val="22"/>
        </w:rPr>
        <w:t>cleaned</w:t>
      </w:r>
      <w:r w:rsidRPr="000559B3">
        <w:rPr>
          <w:rFonts w:ascii="Arial" w:eastAsia="HelveticaNeue-Bold" w:hAnsi="Arial" w:cs="Arial"/>
          <w:bCs/>
          <w:kern w:val="0"/>
          <w:sz w:val="22"/>
        </w:rPr>
        <w:t xml:space="preserve"> prior to submission to the ISVP</w:t>
      </w:r>
      <w:r w:rsidR="00566A05" w:rsidRPr="000559B3">
        <w:rPr>
          <w:rFonts w:ascii="Arial" w:eastAsia="HelveticaNeue-Bold" w:hAnsi="Arial" w:cs="Arial"/>
          <w:bCs/>
          <w:kern w:val="0"/>
          <w:sz w:val="22"/>
        </w:rPr>
        <w:t xml:space="preserve"> team</w:t>
      </w:r>
      <w:proofErr w:type="gramEnd"/>
      <w:r w:rsidRPr="000559B3">
        <w:rPr>
          <w:rFonts w:ascii="Arial" w:eastAsia="HelveticaNeue-Bold" w:hAnsi="Arial" w:cs="Arial"/>
          <w:bCs/>
          <w:kern w:val="0"/>
          <w:sz w:val="22"/>
        </w:rPr>
        <w:t>.</w:t>
      </w:r>
      <w:r w:rsidR="00A8130E">
        <w:rPr>
          <w:rFonts w:ascii="Arial" w:eastAsia="HelveticaNeue-Bold" w:hAnsi="Arial" w:cs="Arial"/>
          <w:bCs/>
          <w:kern w:val="0"/>
          <w:sz w:val="22"/>
        </w:rPr>
        <w:t xml:space="preserve"> </w:t>
      </w:r>
      <w:r w:rsidR="00A8130E" w:rsidRPr="007C35BA">
        <w:rPr>
          <w:rFonts w:ascii="Arial" w:hAnsi="Arial" w:cs="Arial"/>
          <w:sz w:val="22"/>
        </w:rPr>
        <w:t>Data cleaning is the process of checking data for inconsistencies and formatting the data to create a standardized output. The overriding concerns of the data</w:t>
      </w:r>
      <w:r w:rsidR="00A8130E">
        <w:rPr>
          <w:rFonts w:ascii="Arial" w:hAnsi="Arial" w:cs="Arial"/>
          <w:sz w:val="22"/>
        </w:rPr>
        <w:t xml:space="preserve"> cleaning process are to ensure that:</w:t>
      </w:r>
    </w:p>
    <w:p w14:paraId="61C6FE4D" w14:textId="50199B0C" w:rsidR="00A8130E" w:rsidRDefault="00A8130E" w:rsidP="00B91228">
      <w:pPr>
        <w:pStyle w:val="ListParagraph"/>
        <w:numPr>
          <w:ilvl w:val="0"/>
          <w:numId w:val="27"/>
        </w:numPr>
        <w:spacing w:line="240" w:lineRule="auto"/>
        <w:ind w:leftChars="0"/>
        <w:rPr>
          <w:rFonts w:ascii="Arial" w:hAnsi="Arial" w:cs="Arial"/>
          <w:sz w:val="22"/>
        </w:rPr>
      </w:pPr>
      <w:r w:rsidRPr="007C35BA">
        <w:rPr>
          <w:rFonts w:ascii="Arial" w:hAnsi="Arial" w:cs="Arial"/>
          <w:sz w:val="22"/>
        </w:rPr>
        <w:t>All information in the database confor</w:t>
      </w:r>
      <w:r>
        <w:rPr>
          <w:rFonts w:ascii="Arial" w:hAnsi="Arial" w:cs="Arial"/>
          <w:sz w:val="22"/>
        </w:rPr>
        <w:t>m</w:t>
      </w:r>
      <w:r w:rsidR="00387924">
        <w:rPr>
          <w:rFonts w:ascii="Arial" w:hAnsi="Arial" w:cs="Arial"/>
          <w:sz w:val="22"/>
        </w:rPr>
        <w:t>s</w:t>
      </w:r>
      <w:r>
        <w:rPr>
          <w:rFonts w:ascii="Arial" w:hAnsi="Arial" w:cs="Arial"/>
          <w:sz w:val="22"/>
        </w:rPr>
        <w:t xml:space="preserve"> to the defined data structure</w:t>
      </w:r>
      <w:r w:rsidR="00387924">
        <w:rPr>
          <w:rFonts w:ascii="Arial" w:hAnsi="Arial" w:cs="Arial"/>
          <w:sz w:val="22"/>
        </w:rPr>
        <w:t>.</w:t>
      </w:r>
    </w:p>
    <w:p w14:paraId="2A16C995" w14:textId="777BE9E8" w:rsidR="00A8130E" w:rsidRPr="00565B0B" w:rsidRDefault="00A8130E" w:rsidP="00B91228">
      <w:pPr>
        <w:pStyle w:val="ListParagraph"/>
        <w:numPr>
          <w:ilvl w:val="0"/>
          <w:numId w:val="27"/>
        </w:numPr>
        <w:spacing w:line="240" w:lineRule="auto"/>
        <w:ind w:leftChars="0"/>
        <w:rPr>
          <w:rFonts w:ascii="Arial" w:hAnsi="Arial" w:cs="Arial"/>
          <w:sz w:val="22"/>
        </w:rPr>
      </w:pPr>
      <w:r w:rsidRPr="00565B0B">
        <w:rPr>
          <w:rFonts w:ascii="Arial" w:hAnsi="Arial" w:cs="Arial"/>
          <w:sz w:val="22"/>
        </w:rPr>
        <w:t>The content of all codebooks and documentation appropriately reflect</w:t>
      </w:r>
      <w:r w:rsidR="00387924">
        <w:rPr>
          <w:rFonts w:ascii="Arial" w:hAnsi="Arial" w:cs="Arial"/>
          <w:sz w:val="22"/>
        </w:rPr>
        <w:t>s country modifications</w:t>
      </w:r>
      <w:r w:rsidRPr="00565B0B">
        <w:rPr>
          <w:rFonts w:ascii="Arial" w:hAnsi="Arial" w:cs="Arial"/>
          <w:sz w:val="22"/>
        </w:rPr>
        <w:t xml:space="preserve"> to </w:t>
      </w:r>
      <w:r w:rsidR="00435D36">
        <w:rPr>
          <w:rFonts w:ascii="Arial" w:hAnsi="Arial" w:cs="Arial"/>
          <w:sz w:val="22"/>
        </w:rPr>
        <w:t xml:space="preserve">the country </w:t>
      </w:r>
      <w:r w:rsidRPr="00565B0B">
        <w:rPr>
          <w:rFonts w:ascii="Arial" w:hAnsi="Arial" w:cs="Arial"/>
          <w:sz w:val="22"/>
        </w:rPr>
        <w:t>questionnaires</w:t>
      </w:r>
      <w:r w:rsidR="00387924">
        <w:rPr>
          <w:rFonts w:ascii="Arial" w:hAnsi="Arial" w:cs="Arial"/>
          <w:sz w:val="22"/>
        </w:rPr>
        <w:t>.</w:t>
      </w:r>
    </w:p>
    <w:p w14:paraId="47402B66" w14:textId="29144895" w:rsidR="00A8130E" w:rsidRDefault="00A8130E" w:rsidP="00B91228">
      <w:pPr>
        <w:pStyle w:val="ListParagraph"/>
        <w:numPr>
          <w:ilvl w:val="0"/>
          <w:numId w:val="27"/>
        </w:numPr>
        <w:spacing w:line="240" w:lineRule="auto"/>
        <w:ind w:leftChars="0"/>
        <w:rPr>
          <w:rFonts w:ascii="Arial" w:hAnsi="Arial" w:cs="Arial"/>
          <w:sz w:val="22"/>
        </w:rPr>
      </w:pPr>
      <w:r w:rsidRPr="007C35BA">
        <w:rPr>
          <w:rFonts w:ascii="Arial" w:hAnsi="Arial" w:cs="Arial"/>
          <w:sz w:val="22"/>
        </w:rPr>
        <w:t>All variables used for international comparisons are in f</w:t>
      </w:r>
      <w:r>
        <w:rPr>
          <w:rFonts w:ascii="Arial" w:hAnsi="Arial" w:cs="Arial"/>
          <w:sz w:val="22"/>
        </w:rPr>
        <w:t>act comparable across countries</w:t>
      </w:r>
      <w:r w:rsidR="00387924">
        <w:rPr>
          <w:rFonts w:ascii="Arial" w:hAnsi="Arial" w:cs="Arial"/>
          <w:sz w:val="22"/>
        </w:rPr>
        <w:t>.</w:t>
      </w:r>
    </w:p>
    <w:p w14:paraId="03CDD2D5" w14:textId="368A8951" w:rsidR="00A8130E" w:rsidRDefault="00A8130E" w:rsidP="00B91228">
      <w:pPr>
        <w:pStyle w:val="ListParagraph"/>
        <w:numPr>
          <w:ilvl w:val="0"/>
          <w:numId w:val="27"/>
        </w:numPr>
        <w:spacing w:line="240" w:lineRule="auto"/>
        <w:ind w:leftChars="0"/>
        <w:rPr>
          <w:rFonts w:ascii="Arial" w:hAnsi="Arial" w:cs="Arial"/>
          <w:sz w:val="22"/>
        </w:rPr>
      </w:pPr>
      <w:r w:rsidRPr="00565B0B">
        <w:rPr>
          <w:rFonts w:ascii="Arial" w:hAnsi="Arial" w:cs="Arial"/>
          <w:sz w:val="22"/>
        </w:rPr>
        <w:t>All institutions involved in this process apply quality control measures throughout in order to assure the quality and accuracy of the DKAP data.</w:t>
      </w:r>
    </w:p>
    <w:p w14:paraId="1BC372DA" w14:textId="58147E2A" w:rsidR="00866D35" w:rsidRDefault="00866D35" w:rsidP="00B91228">
      <w:pPr>
        <w:spacing w:line="240" w:lineRule="auto"/>
        <w:ind w:firstLineChars="363" w:firstLine="799"/>
        <w:rPr>
          <w:rFonts w:ascii="Arial" w:hAnsi="Arial" w:cs="Arial"/>
          <w:sz w:val="22"/>
        </w:rPr>
      </w:pPr>
      <w:r w:rsidRPr="000559B3">
        <w:rPr>
          <w:rFonts w:ascii="Arial" w:eastAsia="Minion Pro" w:hAnsi="Arial" w:cs="Arial"/>
          <w:color w:val="221E1F"/>
          <w:kern w:val="0"/>
          <w:sz w:val="22"/>
        </w:rPr>
        <w:t xml:space="preserve">After each country has submitted its data, codebooks, and documentation, the ISVP </w:t>
      </w:r>
      <w:r w:rsidR="00566A05" w:rsidRPr="000559B3">
        <w:rPr>
          <w:rFonts w:ascii="Arial" w:eastAsia="Minion Pro" w:hAnsi="Arial" w:cs="Arial"/>
          <w:color w:val="221E1F"/>
          <w:kern w:val="0"/>
          <w:sz w:val="22"/>
        </w:rPr>
        <w:t xml:space="preserve">team </w:t>
      </w:r>
      <w:r w:rsidR="00435D36">
        <w:rPr>
          <w:rFonts w:ascii="Arial" w:eastAsia="Minion Pro" w:hAnsi="Arial" w:cs="Arial"/>
          <w:color w:val="221E1F"/>
          <w:kern w:val="0"/>
          <w:sz w:val="22"/>
        </w:rPr>
        <w:t xml:space="preserve">will </w:t>
      </w:r>
      <w:r w:rsidRPr="000559B3">
        <w:rPr>
          <w:rFonts w:ascii="Arial" w:eastAsia="Minion Pro" w:hAnsi="Arial" w:cs="Arial"/>
          <w:color w:val="221E1F"/>
          <w:kern w:val="0"/>
          <w:sz w:val="22"/>
        </w:rPr>
        <w:t>conduct a</w:t>
      </w:r>
      <w:r w:rsidR="00A8130E">
        <w:rPr>
          <w:rFonts w:ascii="Arial" w:eastAsia="Minion Pro" w:hAnsi="Arial" w:cs="Arial"/>
          <w:color w:val="221E1F"/>
          <w:kern w:val="0"/>
          <w:sz w:val="22"/>
        </w:rPr>
        <w:t>nother round of</w:t>
      </w:r>
      <w:r w:rsidRPr="000559B3">
        <w:rPr>
          <w:rFonts w:ascii="Arial" w:eastAsia="Minion Pro" w:hAnsi="Arial" w:cs="Arial"/>
          <w:color w:val="221E1F"/>
          <w:kern w:val="0"/>
          <w:sz w:val="22"/>
        </w:rPr>
        <w:t xml:space="preserve"> </w:t>
      </w:r>
      <w:r w:rsidR="00435D36">
        <w:rPr>
          <w:rFonts w:ascii="Arial" w:eastAsia="Minion Pro" w:hAnsi="Arial" w:cs="Arial"/>
          <w:color w:val="221E1F"/>
          <w:kern w:val="0"/>
          <w:sz w:val="22"/>
        </w:rPr>
        <w:t xml:space="preserve">data </w:t>
      </w:r>
      <w:r w:rsidRPr="000559B3">
        <w:rPr>
          <w:rFonts w:ascii="Arial" w:eastAsia="Minion Pro" w:hAnsi="Arial" w:cs="Arial"/>
          <w:color w:val="221E1F"/>
          <w:kern w:val="0"/>
          <w:sz w:val="22"/>
        </w:rPr>
        <w:t>cleaning on the submitted data and documentation.</w:t>
      </w:r>
      <w:r w:rsidRPr="000559B3">
        <w:rPr>
          <w:rFonts w:ascii="Arial" w:eastAsia="HelveticaNeue-Bold" w:hAnsi="Arial" w:cs="Arial"/>
          <w:bCs/>
          <w:kern w:val="0"/>
          <w:sz w:val="22"/>
        </w:rPr>
        <w:t xml:space="preserve"> Any inconsistencies detected during the cleaning process are resolved in collaboration with national centers, and all corrections made during the </w:t>
      </w:r>
      <w:r w:rsidR="00A8130E">
        <w:rPr>
          <w:rFonts w:ascii="Arial" w:eastAsia="HelveticaNeue-Bold" w:hAnsi="Arial" w:cs="Arial"/>
          <w:bCs/>
          <w:kern w:val="0"/>
          <w:sz w:val="22"/>
        </w:rPr>
        <w:t xml:space="preserve">final </w:t>
      </w:r>
      <w:r w:rsidRPr="000559B3">
        <w:rPr>
          <w:rFonts w:ascii="Arial" w:eastAsia="HelveticaNeue-Bold" w:hAnsi="Arial" w:cs="Arial"/>
          <w:bCs/>
          <w:kern w:val="0"/>
          <w:sz w:val="22"/>
        </w:rPr>
        <w:t xml:space="preserve">cleaning process </w:t>
      </w:r>
      <w:proofErr w:type="gramStart"/>
      <w:r w:rsidR="00435D36">
        <w:rPr>
          <w:rFonts w:ascii="Arial" w:eastAsia="HelveticaNeue-Bold" w:hAnsi="Arial" w:cs="Arial"/>
          <w:bCs/>
          <w:kern w:val="0"/>
          <w:sz w:val="22"/>
        </w:rPr>
        <w:t>should be</w:t>
      </w:r>
      <w:r w:rsidRPr="000559B3">
        <w:rPr>
          <w:rFonts w:ascii="Arial" w:eastAsia="HelveticaNeue-Bold" w:hAnsi="Arial" w:cs="Arial"/>
          <w:bCs/>
          <w:kern w:val="0"/>
          <w:sz w:val="22"/>
        </w:rPr>
        <w:t xml:space="preserve"> documented</w:t>
      </w:r>
      <w:proofErr w:type="gramEnd"/>
      <w:r w:rsidRPr="000559B3">
        <w:rPr>
          <w:rFonts w:ascii="Arial" w:eastAsia="HelveticaNeue-Bold" w:hAnsi="Arial" w:cs="Arial"/>
          <w:bCs/>
          <w:kern w:val="0"/>
          <w:sz w:val="22"/>
        </w:rPr>
        <w:t xml:space="preserve"> in a cleaning report,</w:t>
      </w:r>
      <w:r w:rsidR="00435D36">
        <w:rPr>
          <w:rFonts w:ascii="Arial" w:eastAsia="HelveticaNeue-Bold" w:hAnsi="Arial" w:cs="Arial"/>
          <w:bCs/>
          <w:kern w:val="0"/>
          <w:sz w:val="22"/>
        </w:rPr>
        <w:t xml:space="preserve"> which will be part of the country research report</w:t>
      </w:r>
      <w:r w:rsidRPr="000559B3">
        <w:rPr>
          <w:rFonts w:ascii="Arial" w:eastAsia="HelveticaNeue-Bold" w:hAnsi="Arial" w:cs="Arial"/>
          <w:bCs/>
          <w:kern w:val="0"/>
          <w:sz w:val="22"/>
        </w:rPr>
        <w:t xml:space="preserve"> produced </w:t>
      </w:r>
      <w:r w:rsidR="00435D36">
        <w:rPr>
          <w:rFonts w:ascii="Arial" w:eastAsia="HelveticaNeue-Bold" w:hAnsi="Arial" w:cs="Arial"/>
          <w:bCs/>
          <w:kern w:val="0"/>
          <w:sz w:val="22"/>
        </w:rPr>
        <w:t>by</w:t>
      </w:r>
      <w:r w:rsidRPr="000559B3">
        <w:rPr>
          <w:rFonts w:ascii="Arial" w:eastAsia="HelveticaNeue-Bold" w:hAnsi="Arial" w:cs="Arial"/>
          <w:bCs/>
          <w:kern w:val="0"/>
          <w:sz w:val="22"/>
        </w:rPr>
        <w:t xml:space="preserve"> each country.</w:t>
      </w:r>
    </w:p>
    <w:p w14:paraId="5B9EC6E1" w14:textId="77777777" w:rsidR="00866D35" w:rsidRPr="003B617E" w:rsidRDefault="003B617E" w:rsidP="00593B6F">
      <w:pPr>
        <w:pStyle w:val="Heading2"/>
      </w:pPr>
      <w:bookmarkStart w:id="23" w:name="_Toc511637120"/>
      <w:r>
        <w:t xml:space="preserve">2. </w:t>
      </w:r>
      <w:r w:rsidR="00866D35" w:rsidRPr="003B617E">
        <w:t>Analysis Plan</w:t>
      </w:r>
      <w:bookmarkEnd w:id="23"/>
    </w:p>
    <w:p w14:paraId="7540959A" w14:textId="77777777" w:rsidR="00866D35" w:rsidRPr="007C35BA" w:rsidRDefault="00866D35" w:rsidP="00B91228">
      <w:pPr>
        <w:spacing w:line="240" w:lineRule="auto"/>
        <w:ind w:firstLineChars="363" w:firstLine="799"/>
        <w:rPr>
          <w:rFonts w:ascii="Arial" w:eastAsia="HelveticaNeue-Bold" w:hAnsi="Arial" w:cs="Arial"/>
          <w:bCs/>
          <w:kern w:val="0"/>
          <w:sz w:val="22"/>
        </w:rPr>
      </w:pPr>
      <w:r w:rsidRPr="007C35BA">
        <w:rPr>
          <w:rFonts w:ascii="Arial" w:eastAsia="HelveticaNeue-Bold" w:hAnsi="Arial" w:cs="Arial"/>
          <w:bCs/>
          <w:kern w:val="0"/>
          <w:sz w:val="22"/>
        </w:rPr>
        <w:t xml:space="preserve">DKAP </w:t>
      </w:r>
      <w:proofErr w:type="gramStart"/>
      <w:r w:rsidRPr="007C35BA">
        <w:rPr>
          <w:rFonts w:ascii="Arial" w:eastAsia="HelveticaNeue-Bold" w:hAnsi="Arial" w:cs="Arial"/>
          <w:bCs/>
          <w:kern w:val="0"/>
          <w:sz w:val="22"/>
        </w:rPr>
        <w:t>is designed</w:t>
      </w:r>
      <w:proofErr w:type="gramEnd"/>
      <w:r w:rsidRPr="007C35BA">
        <w:rPr>
          <w:rFonts w:ascii="Arial" w:eastAsia="HelveticaNeue-Bold" w:hAnsi="Arial" w:cs="Arial"/>
          <w:bCs/>
          <w:kern w:val="0"/>
          <w:sz w:val="22"/>
        </w:rPr>
        <w:t xml:space="preserve"> to provide students, schools, local communities and countries with an opportunity to identify their own strengths and weaknesses in digital citizenship. DKAP offers </w:t>
      </w:r>
      <w:r>
        <w:rPr>
          <w:rFonts w:ascii="Arial" w:eastAsia="HelveticaNeue-Bold" w:hAnsi="Arial" w:cs="Arial"/>
          <w:bCs/>
          <w:kern w:val="0"/>
          <w:sz w:val="22"/>
        </w:rPr>
        <w:t>a</w:t>
      </w:r>
      <w:r w:rsidRPr="007C35BA">
        <w:rPr>
          <w:rFonts w:ascii="Arial" w:eastAsia="HelveticaNeue-Bold" w:hAnsi="Arial" w:cs="Arial"/>
          <w:bCs/>
          <w:kern w:val="0"/>
          <w:sz w:val="22"/>
        </w:rPr>
        <w:t xml:space="preserve"> source of information for investigating variations in students’ competencies both </w:t>
      </w:r>
      <w:r w:rsidRPr="00253933">
        <w:rPr>
          <w:rFonts w:ascii="Arial" w:eastAsia="HelveticaNeue-Bold" w:hAnsi="Arial" w:cs="Arial"/>
          <w:bCs/>
          <w:kern w:val="0"/>
          <w:sz w:val="22"/>
        </w:rPr>
        <w:t xml:space="preserve">within and </w:t>
      </w:r>
      <w:r w:rsidRPr="007C35BA">
        <w:rPr>
          <w:rFonts w:ascii="Arial" w:eastAsia="HelveticaNeue-Bold" w:hAnsi="Arial" w:cs="Arial"/>
          <w:bCs/>
          <w:kern w:val="0"/>
          <w:sz w:val="22"/>
        </w:rPr>
        <w:t xml:space="preserve">across the nations, and analyzing the relationship between contextual variables and the level of students’ digital citizenship. </w:t>
      </w:r>
    </w:p>
    <w:p w14:paraId="49B83C6A" w14:textId="2F4D10EC" w:rsidR="00866D35" w:rsidRPr="007C35BA" w:rsidRDefault="00866D35" w:rsidP="00B91228">
      <w:pPr>
        <w:spacing w:line="240" w:lineRule="auto"/>
        <w:ind w:firstLineChars="363" w:firstLine="799"/>
        <w:rPr>
          <w:rFonts w:ascii="Arial" w:eastAsia="HelveticaNeue-Bold" w:hAnsi="Arial" w:cs="Arial"/>
          <w:bCs/>
          <w:kern w:val="0"/>
          <w:sz w:val="22"/>
        </w:rPr>
      </w:pPr>
      <w:r w:rsidRPr="007C35BA">
        <w:rPr>
          <w:rFonts w:ascii="Arial" w:eastAsia="HelveticaNeue-Bold" w:hAnsi="Arial" w:cs="Arial"/>
          <w:bCs/>
          <w:kern w:val="0"/>
          <w:sz w:val="22"/>
        </w:rPr>
        <w:t xml:space="preserve">Using the data from questionnaires, DKAP will analyze differences between students within countries in terms of summary statistics based on the predefined five domains with </w:t>
      </w:r>
      <w:r w:rsidR="00D20DCF" w:rsidRPr="00384957">
        <w:rPr>
          <w:rFonts w:ascii="Arial" w:eastAsia="HelveticaNeue-Bold" w:hAnsi="Arial" w:cs="Arial"/>
          <w:bCs/>
          <w:kern w:val="0"/>
          <w:sz w:val="22"/>
        </w:rPr>
        <w:t>16</w:t>
      </w:r>
      <w:r w:rsidR="00D20DCF" w:rsidRPr="00D86058">
        <w:rPr>
          <w:rFonts w:ascii="Arial" w:eastAsia="HelveticaNeue-Bold" w:hAnsi="Arial" w:cs="Arial"/>
          <w:bCs/>
          <w:kern w:val="0"/>
          <w:sz w:val="22"/>
        </w:rPr>
        <w:t xml:space="preserve"> </w:t>
      </w:r>
      <w:r w:rsidRPr="00D86058">
        <w:rPr>
          <w:rFonts w:ascii="Arial" w:eastAsia="HelveticaNeue-Bold" w:hAnsi="Arial" w:cs="Arial"/>
          <w:bCs/>
          <w:kern w:val="0"/>
          <w:sz w:val="22"/>
        </w:rPr>
        <w:t>different competencies</w:t>
      </w:r>
      <w:r w:rsidRPr="007C35BA">
        <w:rPr>
          <w:rFonts w:ascii="Arial" w:eastAsia="HelveticaNeue-Bold" w:hAnsi="Arial" w:cs="Arial"/>
          <w:bCs/>
          <w:kern w:val="0"/>
          <w:sz w:val="22"/>
        </w:rPr>
        <w:t xml:space="preserve">. More specifically, </w:t>
      </w:r>
      <w:r w:rsidRPr="00253933">
        <w:rPr>
          <w:rFonts w:ascii="Arial" w:eastAsia="HelveticaNeue-Bold" w:hAnsi="Arial" w:cs="Arial"/>
          <w:bCs/>
          <w:kern w:val="0"/>
          <w:sz w:val="22"/>
        </w:rPr>
        <w:t xml:space="preserve">for categorical variables, representing the majority of variables, the percentages of respondents choosing each of the response options </w:t>
      </w:r>
      <w:proofErr w:type="gramStart"/>
      <w:r w:rsidR="00435D36">
        <w:rPr>
          <w:rFonts w:ascii="Arial" w:eastAsia="HelveticaNeue-Bold" w:hAnsi="Arial" w:cs="Arial"/>
          <w:bCs/>
          <w:kern w:val="0"/>
          <w:sz w:val="22"/>
        </w:rPr>
        <w:t>will be</w:t>
      </w:r>
      <w:r w:rsidRPr="00253933">
        <w:rPr>
          <w:rFonts w:ascii="Arial" w:eastAsia="HelveticaNeue-Bold" w:hAnsi="Arial" w:cs="Arial"/>
          <w:bCs/>
          <w:kern w:val="0"/>
          <w:sz w:val="22"/>
        </w:rPr>
        <w:t xml:space="preserve"> </w:t>
      </w:r>
      <w:r w:rsidRPr="00253933">
        <w:rPr>
          <w:rFonts w:ascii="Arial" w:eastAsia="HelveticaNeue-Bold" w:hAnsi="Arial" w:cs="Arial"/>
          <w:bCs/>
          <w:kern w:val="0"/>
          <w:sz w:val="22"/>
        </w:rPr>
        <w:lastRenderedPageBreak/>
        <w:t>displayed</w:t>
      </w:r>
      <w:proofErr w:type="gramEnd"/>
      <w:r w:rsidRPr="00253933">
        <w:rPr>
          <w:rFonts w:ascii="Arial" w:eastAsia="HelveticaNeue-Bold" w:hAnsi="Arial" w:cs="Arial"/>
          <w:bCs/>
          <w:kern w:val="0"/>
          <w:sz w:val="22"/>
        </w:rPr>
        <w:t xml:space="preserve">. For continuous numeric variables, a variety of descriptive statistics including the minimum, maximum, mean, standard deviation, median, mode, and percentiles </w:t>
      </w:r>
      <w:proofErr w:type="gramStart"/>
      <w:r w:rsidR="00435D36">
        <w:rPr>
          <w:rFonts w:ascii="Arial" w:eastAsia="HelveticaNeue-Bold" w:hAnsi="Arial" w:cs="Arial"/>
          <w:bCs/>
          <w:kern w:val="0"/>
          <w:sz w:val="22"/>
        </w:rPr>
        <w:t>will be</w:t>
      </w:r>
      <w:r w:rsidRPr="00253933">
        <w:rPr>
          <w:rFonts w:ascii="Arial" w:eastAsia="HelveticaNeue-Bold" w:hAnsi="Arial" w:cs="Arial"/>
          <w:bCs/>
          <w:kern w:val="0"/>
          <w:sz w:val="22"/>
        </w:rPr>
        <w:t xml:space="preserve"> reported</w:t>
      </w:r>
      <w:proofErr w:type="gramEnd"/>
      <w:r w:rsidRPr="00253933">
        <w:rPr>
          <w:rFonts w:ascii="Arial" w:eastAsia="HelveticaNeue-Bold" w:hAnsi="Arial" w:cs="Arial"/>
          <w:bCs/>
          <w:kern w:val="0"/>
          <w:sz w:val="22"/>
        </w:rPr>
        <w:t xml:space="preserve">. For both types of variables, the percentages of missing data </w:t>
      </w:r>
      <w:proofErr w:type="gramStart"/>
      <w:r w:rsidRPr="00253933">
        <w:rPr>
          <w:rFonts w:ascii="Arial" w:eastAsia="HelveticaNeue-Bold" w:hAnsi="Arial" w:cs="Arial"/>
          <w:bCs/>
          <w:kern w:val="0"/>
          <w:sz w:val="22"/>
        </w:rPr>
        <w:t>are reported</w:t>
      </w:r>
      <w:proofErr w:type="gramEnd"/>
      <w:r w:rsidRPr="00253933">
        <w:rPr>
          <w:rFonts w:ascii="Arial" w:eastAsia="HelveticaNeue-Bold" w:hAnsi="Arial" w:cs="Arial"/>
          <w:bCs/>
          <w:kern w:val="0"/>
          <w:sz w:val="22"/>
        </w:rPr>
        <w:t>.</w:t>
      </w:r>
    </w:p>
    <w:p w14:paraId="3BF297EF" w14:textId="7875B6E4" w:rsidR="00866D35" w:rsidRDefault="00866D35" w:rsidP="00B91228">
      <w:pPr>
        <w:spacing w:line="240" w:lineRule="auto"/>
        <w:ind w:firstLineChars="363" w:firstLine="799"/>
        <w:rPr>
          <w:rFonts w:ascii="Arial" w:eastAsia="HelveticaNeue-Bold" w:hAnsi="Arial" w:cs="Arial"/>
          <w:bCs/>
          <w:kern w:val="0"/>
          <w:sz w:val="22"/>
        </w:rPr>
      </w:pPr>
      <w:r w:rsidRPr="007C35BA">
        <w:rPr>
          <w:rFonts w:ascii="Arial" w:eastAsia="HelveticaNeue-Bold" w:hAnsi="Arial" w:cs="Arial"/>
          <w:bCs/>
          <w:kern w:val="0"/>
          <w:sz w:val="22"/>
        </w:rPr>
        <w:t xml:space="preserve">DKAP will address differences between countries to gauge the </w:t>
      </w:r>
      <w:r w:rsidR="000B6778">
        <w:rPr>
          <w:rFonts w:ascii="Arial" w:eastAsia="HelveticaNeue-Bold" w:hAnsi="Arial" w:cs="Arial"/>
          <w:bCs/>
          <w:kern w:val="0"/>
          <w:sz w:val="22"/>
        </w:rPr>
        <w:t xml:space="preserve">extent </w:t>
      </w:r>
      <w:r w:rsidRPr="007C35BA">
        <w:rPr>
          <w:rFonts w:ascii="Arial" w:eastAsia="HelveticaNeue-Bold" w:hAnsi="Arial" w:cs="Arial"/>
          <w:bCs/>
          <w:kern w:val="0"/>
          <w:sz w:val="22"/>
        </w:rPr>
        <w:t>of students’ digital citizenship</w:t>
      </w:r>
      <w:r w:rsidR="000B6778">
        <w:rPr>
          <w:rFonts w:ascii="Arial" w:eastAsia="HelveticaNeue-Bold" w:hAnsi="Arial" w:cs="Arial"/>
          <w:bCs/>
          <w:kern w:val="0"/>
          <w:sz w:val="22"/>
        </w:rPr>
        <w:t xml:space="preserve"> competency</w:t>
      </w:r>
      <w:r w:rsidRPr="007C35BA">
        <w:rPr>
          <w:rFonts w:ascii="Arial" w:eastAsia="HelveticaNeue-Bold" w:hAnsi="Arial" w:cs="Arial"/>
          <w:bCs/>
          <w:kern w:val="0"/>
          <w:sz w:val="22"/>
        </w:rPr>
        <w:t xml:space="preserve"> in their own country in comparison with those of other participating countries, and understand relative strengths and weaknesses of their education system. Additionally, DKAP will explore differences in the relationships between contextual variables (such as gender and socio–economic background) and students’ outcomes. The increasing diversity of students’ digital experience (their access to digital devices) participating in DKAP also provides an opportunity to measure the relationship between the characteristics of the educational systems and their respective digital citizenship. A better understanding of these variations will facilitate the translation of results into</w:t>
      </w:r>
      <w:r w:rsidRPr="00253933">
        <w:rPr>
          <w:rFonts w:ascii="Arial" w:eastAsia="HelveticaNeue-Bold" w:hAnsi="Arial" w:cs="Arial"/>
          <w:bCs/>
          <w:kern w:val="0"/>
          <w:sz w:val="22"/>
        </w:rPr>
        <w:t xml:space="preserve"> </w:t>
      </w:r>
      <w:r w:rsidRPr="007C35BA">
        <w:rPr>
          <w:rFonts w:ascii="Arial" w:eastAsia="HelveticaNeue-Bold" w:hAnsi="Arial" w:cs="Arial"/>
          <w:bCs/>
          <w:kern w:val="0"/>
          <w:sz w:val="22"/>
        </w:rPr>
        <w:t>policy recommendations.</w:t>
      </w:r>
    </w:p>
    <w:p w14:paraId="06885904" w14:textId="77777777" w:rsidR="00866D35" w:rsidRPr="003B617E" w:rsidRDefault="003B617E" w:rsidP="00593B6F">
      <w:pPr>
        <w:pStyle w:val="Heading2"/>
      </w:pPr>
      <w:bookmarkStart w:id="24" w:name="_Toc511637121"/>
      <w:r>
        <w:t xml:space="preserve">3. </w:t>
      </w:r>
      <w:r w:rsidR="00866D35" w:rsidRPr="003B617E">
        <w:t>Data Documentation and Quality Control</w:t>
      </w:r>
      <w:bookmarkEnd w:id="24"/>
    </w:p>
    <w:p w14:paraId="37CB9784" w14:textId="77777777" w:rsidR="00C932E7" w:rsidRPr="00C932E7" w:rsidRDefault="00C932E7" w:rsidP="00B91228">
      <w:pPr>
        <w:spacing w:line="240" w:lineRule="auto"/>
        <w:ind w:firstLineChars="363" w:firstLine="799"/>
        <w:rPr>
          <w:rFonts w:ascii="Arial" w:hAnsi="Arial" w:cs="Arial"/>
          <w:sz w:val="22"/>
          <w:vertAlign w:val="superscript"/>
        </w:rPr>
      </w:pPr>
      <w:r w:rsidRPr="00C932E7">
        <w:rPr>
          <w:rFonts w:ascii="Arial" w:hAnsi="Arial" w:cs="Arial"/>
          <w:color w:val="221E1F"/>
          <w:sz w:val="22"/>
        </w:rPr>
        <w:t xml:space="preserve">Documentation, with a list of the cleaning checks and corrections made in the data, and national adaptations made to questionnaire by each country should be included to enable the ISVP to review the cleaning process as well as national adaptations. </w:t>
      </w:r>
    </w:p>
    <w:p w14:paraId="18806B1D" w14:textId="71909771" w:rsidR="00866D35" w:rsidRPr="002C2314" w:rsidRDefault="00866D35" w:rsidP="00B91228">
      <w:pPr>
        <w:spacing w:line="240" w:lineRule="auto"/>
        <w:ind w:firstLineChars="363" w:firstLine="799"/>
        <w:rPr>
          <w:rFonts w:ascii="Arial" w:hAnsi="Arial" w:cs="Arial"/>
          <w:sz w:val="22"/>
          <w:vertAlign w:val="superscript"/>
        </w:rPr>
      </w:pPr>
      <w:r>
        <w:rPr>
          <w:rFonts w:ascii="Arial" w:hAnsi="Arial" w:cs="Arial"/>
          <w:sz w:val="22"/>
        </w:rPr>
        <w:t>Q</w:t>
      </w:r>
      <w:r w:rsidRPr="00CB3A73">
        <w:rPr>
          <w:rFonts w:ascii="Arial" w:hAnsi="Arial" w:cs="Arial"/>
          <w:sz w:val="22"/>
        </w:rPr>
        <w:t>uality standards are established through</w:t>
      </w:r>
      <w:r w:rsidR="00D20DCF">
        <w:rPr>
          <w:rFonts w:ascii="Arial" w:hAnsi="Arial" w:cs="Arial"/>
          <w:sz w:val="22"/>
        </w:rPr>
        <w:t xml:space="preserve"> </w:t>
      </w:r>
      <w:r w:rsidRPr="00CB3A73">
        <w:rPr>
          <w:rFonts w:ascii="Arial" w:hAnsi="Arial" w:cs="Arial"/>
          <w:sz w:val="22"/>
        </w:rPr>
        <w:t xml:space="preserve">comprehensive </w:t>
      </w:r>
      <w:r w:rsidR="00D20DCF">
        <w:rPr>
          <w:rFonts w:ascii="Arial" w:hAnsi="Arial" w:cs="Arial"/>
          <w:sz w:val="22"/>
        </w:rPr>
        <w:t>research</w:t>
      </w:r>
      <w:r w:rsidRPr="00CB3A73">
        <w:rPr>
          <w:rFonts w:ascii="Arial" w:hAnsi="Arial" w:cs="Arial"/>
          <w:sz w:val="22"/>
        </w:rPr>
        <w:t xml:space="preserve"> manuals</w:t>
      </w:r>
      <w:r w:rsidR="00D20DCF">
        <w:rPr>
          <w:rFonts w:ascii="Arial" w:hAnsi="Arial" w:cs="Arial"/>
          <w:sz w:val="22"/>
        </w:rPr>
        <w:t xml:space="preserve"> and related documents. These </w:t>
      </w:r>
      <w:proofErr w:type="gramStart"/>
      <w:r w:rsidR="00D20DCF">
        <w:rPr>
          <w:rFonts w:ascii="Arial" w:hAnsi="Arial" w:cs="Arial"/>
          <w:sz w:val="22"/>
        </w:rPr>
        <w:t>were developed</w:t>
      </w:r>
      <w:proofErr w:type="gramEnd"/>
      <w:r w:rsidR="00D20DCF">
        <w:rPr>
          <w:rFonts w:ascii="Arial" w:hAnsi="Arial" w:cs="Arial"/>
          <w:sz w:val="22"/>
        </w:rPr>
        <w:t xml:space="preserve"> in consultation with U</w:t>
      </w:r>
      <w:r w:rsidR="00226592">
        <w:rPr>
          <w:rFonts w:ascii="Arial" w:hAnsi="Arial" w:cs="Arial"/>
          <w:sz w:val="22"/>
        </w:rPr>
        <w:t>NESC</w:t>
      </w:r>
      <w:r w:rsidR="00D20DCF">
        <w:rPr>
          <w:rFonts w:ascii="Arial" w:hAnsi="Arial" w:cs="Arial"/>
          <w:sz w:val="22"/>
        </w:rPr>
        <w:t xml:space="preserve">O Bangkok, participating countries’ researchers and </w:t>
      </w:r>
      <w:r w:rsidR="00C932E7">
        <w:rPr>
          <w:rFonts w:ascii="Arial" w:hAnsi="Arial" w:cs="Arial"/>
          <w:sz w:val="22"/>
        </w:rPr>
        <w:t xml:space="preserve">the </w:t>
      </w:r>
      <w:r>
        <w:rPr>
          <w:rFonts w:ascii="Arial" w:hAnsi="Arial" w:cs="Arial"/>
          <w:sz w:val="22"/>
        </w:rPr>
        <w:t>ISVP</w:t>
      </w:r>
      <w:r w:rsidR="00C932E7">
        <w:rPr>
          <w:rFonts w:ascii="Arial" w:hAnsi="Arial" w:cs="Arial"/>
          <w:sz w:val="22"/>
        </w:rPr>
        <w:t xml:space="preserve"> team</w:t>
      </w:r>
      <w:r>
        <w:rPr>
          <w:rFonts w:ascii="Arial" w:hAnsi="Arial" w:cs="Arial"/>
          <w:sz w:val="22"/>
        </w:rPr>
        <w:t>. An initial</w:t>
      </w:r>
      <w:r w:rsidR="00D20DCF">
        <w:rPr>
          <w:rFonts w:ascii="Arial" w:hAnsi="Arial" w:cs="Arial"/>
          <w:sz w:val="22"/>
        </w:rPr>
        <w:t xml:space="preserve"> draft of</w:t>
      </w:r>
      <w:r>
        <w:rPr>
          <w:rFonts w:ascii="Arial" w:hAnsi="Arial" w:cs="Arial"/>
          <w:sz w:val="22"/>
        </w:rPr>
        <w:t xml:space="preserve"> this document</w:t>
      </w:r>
      <w:r w:rsidR="00D20DCF">
        <w:rPr>
          <w:rFonts w:ascii="Arial" w:hAnsi="Arial" w:cs="Arial"/>
          <w:sz w:val="22"/>
        </w:rPr>
        <w:t xml:space="preserve"> </w:t>
      </w:r>
      <w:proofErr w:type="gramStart"/>
      <w:r w:rsidR="00D20DCF">
        <w:rPr>
          <w:rFonts w:ascii="Arial" w:hAnsi="Arial" w:cs="Arial"/>
          <w:sz w:val="22"/>
        </w:rPr>
        <w:t>was</w:t>
      </w:r>
      <w:r>
        <w:rPr>
          <w:rFonts w:ascii="Arial" w:hAnsi="Arial" w:cs="Arial"/>
          <w:sz w:val="22"/>
        </w:rPr>
        <w:t xml:space="preserve"> discussed</w:t>
      </w:r>
      <w:proofErr w:type="gramEnd"/>
      <w:r>
        <w:rPr>
          <w:rFonts w:ascii="Arial" w:hAnsi="Arial" w:cs="Arial"/>
          <w:sz w:val="22"/>
        </w:rPr>
        <w:t xml:space="preserve"> at the </w:t>
      </w:r>
      <w:r w:rsidR="00D20DCF">
        <w:rPr>
          <w:rFonts w:ascii="Arial" w:hAnsi="Arial" w:cs="Arial"/>
          <w:sz w:val="22"/>
        </w:rPr>
        <w:t>Regional Researchers’ M</w:t>
      </w:r>
      <w:r>
        <w:rPr>
          <w:rFonts w:ascii="Arial" w:hAnsi="Arial" w:cs="Arial"/>
          <w:sz w:val="22"/>
        </w:rPr>
        <w:t xml:space="preserve">eeting </w:t>
      </w:r>
      <w:r w:rsidR="00A8130E">
        <w:rPr>
          <w:rFonts w:ascii="Arial" w:hAnsi="Arial" w:cs="Arial"/>
          <w:sz w:val="22"/>
        </w:rPr>
        <w:t xml:space="preserve">in Bangkok </w:t>
      </w:r>
      <w:r w:rsidR="00D20DCF">
        <w:rPr>
          <w:rFonts w:ascii="Arial" w:hAnsi="Arial" w:cs="Arial"/>
          <w:sz w:val="22"/>
        </w:rPr>
        <w:t xml:space="preserve">on 15-16 </w:t>
      </w:r>
      <w:r w:rsidR="00A8130E">
        <w:rPr>
          <w:rFonts w:ascii="Arial" w:hAnsi="Arial" w:cs="Arial"/>
          <w:sz w:val="22"/>
        </w:rPr>
        <w:t>March 2018</w:t>
      </w:r>
      <w:r>
        <w:rPr>
          <w:rFonts w:ascii="Arial" w:hAnsi="Arial" w:cs="Arial"/>
          <w:sz w:val="22"/>
        </w:rPr>
        <w:t>.</w:t>
      </w:r>
      <w:r>
        <w:rPr>
          <w:rFonts w:ascii="Arial" w:hAnsi="Arial" w:cs="Arial"/>
          <w:sz w:val="22"/>
          <w:vertAlign w:val="superscript"/>
        </w:rPr>
        <w:t xml:space="preserve"> </w:t>
      </w:r>
      <w:r w:rsidR="00D20DCF">
        <w:rPr>
          <w:rFonts w:ascii="Arial" w:hAnsi="Arial" w:cs="Arial"/>
          <w:sz w:val="22"/>
        </w:rPr>
        <w:t>After a thorough consultation among the meeting participants</w:t>
      </w:r>
      <w:r>
        <w:rPr>
          <w:rFonts w:ascii="Arial" w:hAnsi="Arial" w:cs="Arial"/>
          <w:sz w:val="22"/>
        </w:rPr>
        <w:t xml:space="preserve">, </w:t>
      </w:r>
      <w:r w:rsidR="00C932E7">
        <w:rPr>
          <w:rFonts w:ascii="Arial" w:hAnsi="Arial" w:cs="Arial"/>
          <w:sz w:val="22"/>
        </w:rPr>
        <w:t xml:space="preserve">the </w:t>
      </w:r>
      <w:r>
        <w:rPr>
          <w:rFonts w:ascii="Arial" w:hAnsi="Arial" w:cs="Arial"/>
          <w:sz w:val="22"/>
        </w:rPr>
        <w:t xml:space="preserve">ISVP </w:t>
      </w:r>
      <w:r w:rsidR="00566A05">
        <w:rPr>
          <w:rFonts w:ascii="Arial" w:hAnsi="Arial" w:cs="Arial"/>
          <w:sz w:val="22"/>
        </w:rPr>
        <w:t xml:space="preserve">team </w:t>
      </w:r>
      <w:r>
        <w:rPr>
          <w:rFonts w:ascii="Arial" w:hAnsi="Arial" w:cs="Arial"/>
          <w:sz w:val="22"/>
        </w:rPr>
        <w:t xml:space="preserve">and participating countries </w:t>
      </w:r>
      <w:r w:rsidR="00D20DCF">
        <w:rPr>
          <w:rFonts w:ascii="Arial" w:hAnsi="Arial" w:cs="Arial"/>
          <w:sz w:val="22"/>
        </w:rPr>
        <w:t>agreed</w:t>
      </w:r>
      <w:r>
        <w:rPr>
          <w:rFonts w:ascii="Arial" w:hAnsi="Arial" w:cs="Arial"/>
          <w:sz w:val="22"/>
        </w:rPr>
        <w:t xml:space="preserve"> </w:t>
      </w:r>
      <w:r w:rsidR="00D20DCF">
        <w:rPr>
          <w:rFonts w:ascii="Arial" w:hAnsi="Arial" w:cs="Arial"/>
          <w:sz w:val="22"/>
        </w:rPr>
        <w:t xml:space="preserve">on the next steps to finalize </w:t>
      </w:r>
      <w:r>
        <w:rPr>
          <w:rFonts w:ascii="Arial" w:hAnsi="Arial" w:cs="Arial"/>
          <w:sz w:val="22"/>
        </w:rPr>
        <w:t xml:space="preserve">the </w:t>
      </w:r>
      <w:r w:rsidR="00D20DCF">
        <w:rPr>
          <w:rFonts w:ascii="Arial" w:hAnsi="Arial" w:cs="Arial"/>
          <w:sz w:val="22"/>
        </w:rPr>
        <w:t>research</w:t>
      </w:r>
      <w:r>
        <w:rPr>
          <w:rFonts w:ascii="Arial" w:hAnsi="Arial" w:cs="Arial"/>
          <w:sz w:val="22"/>
        </w:rPr>
        <w:t xml:space="preserve"> manual.</w:t>
      </w:r>
    </w:p>
    <w:p w14:paraId="1199E7F1" w14:textId="6E319AB7" w:rsidR="000559B3" w:rsidRDefault="00866D35" w:rsidP="00B91228">
      <w:pPr>
        <w:spacing w:line="240" w:lineRule="auto"/>
        <w:ind w:firstLineChars="363" w:firstLine="799"/>
        <w:rPr>
          <w:rFonts w:ascii="Arial" w:hAnsi="Arial" w:cs="Arial"/>
          <w:sz w:val="22"/>
        </w:rPr>
      </w:pPr>
      <w:r>
        <w:rPr>
          <w:rFonts w:ascii="Arial" w:hAnsi="Arial" w:cs="Arial"/>
          <w:sz w:val="22"/>
        </w:rPr>
        <w:t xml:space="preserve">In addition, national-level documents </w:t>
      </w:r>
      <w:r w:rsidR="00D20DCF">
        <w:rPr>
          <w:rFonts w:ascii="Arial" w:hAnsi="Arial" w:cs="Arial"/>
          <w:sz w:val="22"/>
        </w:rPr>
        <w:t>used by the NRT</w:t>
      </w:r>
      <w:r>
        <w:rPr>
          <w:rFonts w:ascii="Arial" w:hAnsi="Arial" w:cs="Arial"/>
          <w:sz w:val="22"/>
        </w:rPr>
        <w:t xml:space="preserve"> to record their</w:t>
      </w:r>
      <w:r>
        <w:rPr>
          <w:rFonts w:ascii="Arial" w:hAnsi="Arial" w:cs="Arial" w:hint="eastAsia"/>
          <w:sz w:val="22"/>
        </w:rPr>
        <w:t xml:space="preserve"> </w:t>
      </w:r>
      <w:r w:rsidRPr="00191BA8">
        <w:rPr>
          <w:rFonts w:ascii="Arial" w:hAnsi="Arial" w:cs="Arial"/>
          <w:sz w:val="22"/>
        </w:rPr>
        <w:t>specific project information and any approved variations to standard pr</w:t>
      </w:r>
      <w:r>
        <w:rPr>
          <w:rFonts w:ascii="Arial" w:hAnsi="Arial" w:cs="Arial"/>
          <w:sz w:val="22"/>
        </w:rPr>
        <w:t xml:space="preserve">ocedures should be provided to the ISVP team for </w:t>
      </w:r>
      <w:r w:rsidRPr="00B875A9">
        <w:rPr>
          <w:rFonts w:ascii="Arial" w:hAnsi="Arial" w:cs="Arial"/>
          <w:sz w:val="22"/>
        </w:rPr>
        <w:t xml:space="preserve">quality </w:t>
      </w:r>
      <w:r>
        <w:rPr>
          <w:rFonts w:ascii="Arial" w:hAnsi="Arial" w:cs="Arial"/>
          <w:sz w:val="22"/>
        </w:rPr>
        <w:t xml:space="preserve">monitoring. These documents include sampling forms, </w:t>
      </w:r>
      <w:r w:rsidRPr="00B875A9">
        <w:rPr>
          <w:rFonts w:ascii="Arial" w:hAnsi="Arial" w:cs="Arial"/>
          <w:sz w:val="22"/>
        </w:rPr>
        <w:t xml:space="preserve">the translation plan, </w:t>
      </w:r>
      <w:r w:rsidR="00937849">
        <w:rPr>
          <w:rFonts w:ascii="Arial" w:hAnsi="Arial" w:cs="Arial"/>
          <w:sz w:val="22"/>
        </w:rPr>
        <w:t>cleaning check (</w:t>
      </w:r>
      <w:r w:rsidR="00937849">
        <w:rPr>
          <w:rFonts w:ascii="Arial" w:hAnsi="Arial" w:cs="Arial"/>
          <w:color w:val="221E1F"/>
          <w:sz w:val="22"/>
        </w:rPr>
        <w:t>cleaning process</w:t>
      </w:r>
      <w:r w:rsidR="00937849" w:rsidRPr="001924A3">
        <w:rPr>
          <w:rFonts w:ascii="Arial" w:hAnsi="Arial" w:cs="Arial"/>
          <w:color w:val="221E1F"/>
          <w:sz w:val="22"/>
        </w:rPr>
        <w:t xml:space="preserve"> and corrections made in the data</w:t>
      </w:r>
      <w:r w:rsidR="00937849">
        <w:rPr>
          <w:rFonts w:ascii="Arial" w:hAnsi="Arial" w:cs="Arial"/>
          <w:sz w:val="22"/>
        </w:rPr>
        <w:t>)</w:t>
      </w:r>
      <w:r w:rsidR="00C932E7">
        <w:rPr>
          <w:rFonts w:ascii="Arial" w:hAnsi="Arial" w:cs="Arial"/>
          <w:sz w:val="22"/>
        </w:rPr>
        <w:t xml:space="preserve"> </w:t>
      </w:r>
      <w:r w:rsidRPr="00B875A9">
        <w:rPr>
          <w:rFonts w:ascii="Arial" w:hAnsi="Arial" w:cs="Arial"/>
          <w:sz w:val="22"/>
        </w:rPr>
        <w:t xml:space="preserve">and adaptation forms related to </w:t>
      </w:r>
      <w:r w:rsidR="00D20DCF">
        <w:rPr>
          <w:rFonts w:ascii="Arial" w:hAnsi="Arial" w:cs="Arial"/>
          <w:sz w:val="22"/>
        </w:rPr>
        <w:t>this</w:t>
      </w:r>
      <w:r w:rsidRPr="00B875A9">
        <w:rPr>
          <w:rFonts w:ascii="Arial" w:hAnsi="Arial" w:cs="Arial"/>
          <w:sz w:val="22"/>
        </w:rPr>
        <w:t xml:space="preserve"> manual or survey items. </w:t>
      </w:r>
    </w:p>
    <w:p w14:paraId="5863C910" w14:textId="3FDA2C03" w:rsidR="00937849" w:rsidRPr="002C2314" w:rsidRDefault="00C932E7" w:rsidP="00B91228">
      <w:pPr>
        <w:spacing w:line="240" w:lineRule="auto"/>
        <w:ind w:firstLineChars="363" w:firstLine="799"/>
        <w:rPr>
          <w:rFonts w:ascii="Arial" w:hAnsi="Arial" w:cs="Arial"/>
          <w:sz w:val="22"/>
        </w:rPr>
      </w:pPr>
      <w:r>
        <w:rPr>
          <w:rFonts w:ascii="Arial" w:hAnsi="Arial" w:cs="Arial"/>
          <w:color w:val="221E1F"/>
          <w:sz w:val="22"/>
        </w:rPr>
        <w:t xml:space="preserve">The </w:t>
      </w:r>
      <w:r w:rsidR="00937849">
        <w:rPr>
          <w:rFonts w:ascii="Arial" w:hAnsi="Arial" w:cs="Arial"/>
          <w:color w:val="221E1F"/>
          <w:sz w:val="22"/>
        </w:rPr>
        <w:t xml:space="preserve">ISVP </w:t>
      </w:r>
      <w:r>
        <w:rPr>
          <w:rFonts w:ascii="Arial" w:hAnsi="Arial" w:cs="Arial"/>
          <w:color w:val="221E1F"/>
          <w:sz w:val="22"/>
        </w:rPr>
        <w:t xml:space="preserve">team </w:t>
      </w:r>
      <w:r w:rsidR="00937849">
        <w:rPr>
          <w:rFonts w:ascii="Arial" w:hAnsi="Arial" w:cs="Arial"/>
          <w:color w:val="221E1F"/>
          <w:sz w:val="22"/>
        </w:rPr>
        <w:t xml:space="preserve">recommends </w:t>
      </w:r>
      <w:r w:rsidR="00D20DCF">
        <w:rPr>
          <w:rFonts w:ascii="Arial" w:hAnsi="Arial" w:cs="Arial"/>
          <w:color w:val="221E1F"/>
          <w:sz w:val="22"/>
        </w:rPr>
        <w:t>that</w:t>
      </w:r>
      <w:r w:rsidR="00937849">
        <w:rPr>
          <w:rFonts w:ascii="Arial" w:hAnsi="Arial" w:cs="Arial"/>
          <w:color w:val="221E1F"/>
          <w:sz w:val="22"/>
        </w:rPr>
        <w:t xml:space="preserve"> the </w:t>
      </w:r>
      <w:r w:rsidR="00B97976">
        <w:rPr>
          <w:rFonts w:ascii="Arial" w:hAnsi="Arial" w:cs="Arial"/>
          <w:color w:val="221E1F"/>
          <w:sz w:val="22"/>
        </w:rPr>
        <w:t>survey</w:t>
      </w:r>
      <w:r w:rsidR="00937849">
        <w:rPr>
          <w:rFonts w:ascii="Arial" w:hAnsi="Arial" w:cs="Arial"/>
          <w:color w:val="221E1F"/>
          <w:sz w:val="22"/>
        </w:rPr>
        <w:t xml:space="preserve"> administration process </w:t>
      </w:r>
      <w:proofErr w:type="gramStart"/>
      <w:r w:rsidR="00D20DCF">
        <w:rPr>
          <w:rFonts w:ascii="Arial" w:hAnsi="Arial" w:cs="Arial"/>
          <w:color w:val="221E1F"/>
          <w:sz w:val="22"/>
        </w:rPr>
        <w:t>be monitored</w:t>
      </w:r>
      <w:proofErr w:type="gramEnd"/>
      <w:r w:rsidR="00D20DCF">
        <w:rPr>
          <w:rFonts w:ascii="Arial" w:hAnsi="Arial" w:cs="Arial"/>
          <w:color w:val="221E1F"/>
          <w:sz w:val="22"/>
        </w:rPr>
        <w:t xml:space="preserve"> </w:t>
      </w:r>
      <w:r w:rsidR="00937849">
        <w:rPr>
          <w:rFonts w:ascii="Arial" w:hAnsi="Arial" w:cs="Arial"/>
          <w:color w:val="221E1F"/>
          <w:sz w:val="22"/>
        </w:rPr>
        <w:t>in</w:t>
      </w:r>
      <w:r w:rsidR="00937849" w:rsidRPr="00C63954">
        <w:rPr>
          <w:rFonts w:ascii="Arial" w:hAnsi="Arial" w:cs="Arial"/>
          <w:color w:val="221E1F"/>
          <w:sz w:val="22"/>
        </w:rPr>
        <w:t xml:space="preserve"> </w:t>
      </w:r>
      <w:r w:rsidR="00B93519">
        <w:rPr>
          <w:rFonts w:ascii="Arial" w:hAnsi="Arial" w:cs="Arial"/>
          <w:color w:val="221E1F"/>
          <w:sz w:val="22"/>
        </w:rPr>
        <w:t>a sample</w:t>
      </w:r>
      <w:r w:rsidR="00566A05">
        <w:rPr>
          <w:rFonts w:ascii="Arial" w:hAnsi="Arial" w:cs="Arial"/>
          <w:color w:val="221E1F"/>
          <w:sz w:val="22"/>
        </w:rPr>
        <w:t xml:space="preserve"> of schools </w:t>
      </w:r>
      <w:r w:rsidR="00566A05">
        <w:rPr>
          <w:rFonts w:ascii="Arial" w:hAnsi="Arial" w:cs="Arial"/>
          <w:sz w:val="22"/>
        </w:rPr>
        <w:t>by</w:t>
      </w:r>
      <w:r w:rsidR="00D20DCF">
        <w:rPr>
          <w:rFonts w:ascii="Arial" w:hAnsi="Arial" w:cs="Arial"/>
          <w:sz w:val="22"/>
        </w:rPr>
        <w:t xml:space="preserve"> a </w:t>
      </w:r>
      <w:r w:rsidR="00566A05" w:rsidRPr="00864DB6">
        <w:rPr>
          <w:rFonts w:ascii="Arial" w:hAnsi="Arial" w:cs="Arial"/>
          <w:sz w:val="22"/>
        </w:rPr>
        <w:t>DKA</w:t>
      </w:r>
      <w:r w:rsidR="00566A05">
        <w:rPr>
          <w:rFonts w:ascii="Arial" w:hAnsi="Arial" w:cs="Arial"/>
          <w:sz w:val="22"/>
        </w:rPr>
        <w:t>P Quality Control Monitor</w:t>
      </w:r>
      <w:r w:rsidR="00BD19BA">
        <w:rPr>
          <w:rFonts w:ascii="Arial" w:hAnsi="Arial" w:cs="Arial"/>
          <w:sz w:val="22"/>
        </w:rPr>
        <w:t xml:space="preserve"> </w:t>
      </w:r>
      <w:r w:rsidR="00566A05">
        <w:rPr>
          <w:rFonts w:ascii="Arial" w:hAnsi="Arial" w:cs="Arial"/>
          <w:sz w:val="22"/>
        </w:rPr>
        <w:t xml:space="preserve">(QCM) visit. </w:t>
      </w:r>
      <w:r w:rsidR="00566A05" w:rsidRPr="00864DB6">
        <w:rPr>
          <w:rFonts w:ascii="Arial" w:hAnsi="Arial" w:cs="Arial"/>
          <w:sz w:val="22"/>
        </w:rPr>
        <w:t>QCMs</w:t>
      </w:r>
      <w:r w:rsidR="00D20DCF">
        <w:rPr>
          <w:rFonts w:ascii="Arial" w:hAnsi="Arial" w:cs="Arial"/>
          <w:sz w:val="22"/>
        </w:rPr>
        <w:t xml:space="preserve"> will</w:t>
      </w:r>
      <w:r w:rsidR="00566A05" w:rsidRPr="00566A05">
        <w:rPr>
          <w:rFonts w:ascii="Arial" w:hAnsi="Arial" w:cs="Arial"/>
          <w:sz w:val="22"/>
        </w:rPr>
        <w:t xml:space="preserve"> observe and record any deviations from tho</w:t>
      </w:r>
      <w:r w:rsidR="00566A05">
        <w:rPr>
          <w:rFonts w:ascii="Arial" w:hAnsi="Arial" w:cs="Arial"/>
          <w:sz w:val="22"/>
        </w:rPr>
        <w:t>se agreed procedures during the</w:t>
      </w:r>
      <w:r w:rsidR="00566A05">
        <w:rPr>
          <w:rFonts w:ascii="Arial" w:hAnsi="Arial" w:cs="Arial" w:hint="eastAsia"/>
          <w:sz w:val="22"/>
        </w:rPr>
        <w:t xml:space="preserve"> </w:t>
      </w:r>
      <w:r w:rsidR="00566A05">
        <w:rPr>
          <w:rFonts w:ascii="Arial" w:hAnsi="Arial" w:cs="Arial"/>
          <w:sz w:val="22"/>
        </w:rPr>
        <w:t xml:space="preserve">implementation of the survey. </w:t>
      </w:r>
      <w:r w:rsidR="00937849" w:rsidRPr="00864DB6">
        <w:rPr>
          <w:rFonts w:ascii="Arial" w:hAnsi="Arial" w:cs="Arial"/>
          <w:sz w:val="22"/>
        </w:rPr>
        <w:t xml:space="preserve">All QCMs </w:t>
      </w:r>
      <w:proofErr w:type="gramStart"/>
      <w:r w:rsidR="00937849" w:rsidRPr="00864DB6">
        <w:rPr>
          <w:rFonts w:ascii="Arial" w:hAnsi="Arial" w:cs="Arial"/>
          <w:sz w:val="22"/>
        </w:rPr>
        <w:t>will be self-trained</w:t>
      </w:r>
      <w:proofErr w:type="gramEnd"/>
      <w:r w:rsidR="00937849" w:rsidRPr="00864DB6">
        <w:rPr>
          <w:rFonts w:ascii="Arial" w:hAnsi="Arial" w:cs="Arial"/>
          <w:sz w:val="22"/>
        </w:rPr>
        <w:t xml:space="preserve"> by the QCM manual</w:t>
      </w:r>
      <w:r w:rsidR="00937849">
        <w:rPr>
          <w:rFonts w:ascii="Arial" w:hAnsi="Arial" w:cs="Arial"/>
          <w:sz w:val="22"/>
        </w:rPr>
        <w:t>s</w:t>
      </w:r>
      <w:r w:rsidR="00937849" w:rsidRPr="00864DB6">
        <w:rPr>
          <w:rFonts w:ascii="Arial" w:hAnsi="Arial" w:cs="Arial"/>
          <w:sz w:val="22"/>
        </w:rPr>
        <w:t xml:space="preserve"> including </w:t>
      </w:r>
      <w:r w:rsidR="00D20DCF">
        <w:rPr>
          <w:rFonts w:ascii="Arial" w:hAnsi="Arial" w:cs="Arial"/>
          <w:sz w:val="22"/>
        </w:rPr>
        <w:t>research</w:t>
      </w:r>
      <w:r w:rsidR="00937849" w:rsidRPr="00864DB6">
        <w:rPr>
          <w:rFonts w:ascii="Arial" w:hAnsi="Arial" w:cs="Arial"/>
          <w:sz w:val="22"/>
        </w:rPr>
        <w:t xml:space="preserve"> manual and copies of data collection sheets. QCMs </w:t>
      </w:r>
      <w:proofErr w:type="gramStart"/>
      <w:r w:rsidR="00937849" w:rsidRPr="00864DB6">
        <w:rPr>
          <w:rFonts w:ascii="Arial" w:hAnsi="Arial" w:cs="Arial"/>
          <w:sz w:val="22"/>
        </w:rPr>
        <w:t>are asked</w:t>
      </w:r>
      <w:proofErr w:type="gramEnd"/>
      <w:r w:rsidR="00937849" w:rsidRPr="00864DB6">
        <w:rPr>
          <w:rFonts w:ascii="Arial" w:hAnsi="Arial" w:cs="Arial"/>
          <w:sz w:val="22"/>
        </w:rPr>
        <w:t xml:space="preserve"> to observe </w:t>
      </w:r>
      <w:r w:rsidR="000559B3">
        <w:rPr>
          <w:rFonts w:ascii="Arial" w:hAnsi="Arial" w:cs="Arial"/>
          <w:sz w:val="22"/>
        </w:rPr>
        <w:t xml:space="preserve">the following </w:t>
      </w:r>
      <w:r w:rsidR="00937849" w:rsidRPr="00864DB6">
        <w:rPr>
          <w:rFonts w:ascii="Arial" w:hAnsi="Arial" w:cs="Arial"/>
          <w:sz w:val="22"/>
        </w:rPr>
        <w:t>activities of th</w:t>
      </w:r>
      <w:r w:rsidR="000559B3">
        <w:rPr>
          <w:rFonts w:ascii="Arial" w:hAnsi="Arial" w:cs="Arial"/>
          <w:sz w:val="22"/>
        </w:rPr>
        <w:t xml:space="preserve">e </w:t>
      </w:r>
      <w:r w:rsidR="00B97976">
        <w:rPr>
          <w:rFonts w:ascii="Arial" w:hAnsi="Arial" w:cs="Arial"/>
          <w:sz w:val="22"/>
        </w:rPr>
        <w:t>survey</w:t>
      </w:r>
      <w:r w:rsidR="000559B3">
        <w:rPr>
          <w:rFonts w:ascii="Arial" w:hAnsi="Arial" w:cs="Arial"/>
          <w:sz w:val="22"/>
        </w:rPr>
        <w:t xml:space="preserve"> administrator:</w:t>
      </w:r>
    </w:p>
    <w:p w14:paraId="072553B7" w14:textId="7154EB6D" w:rsidR="00937849" w:rsidRPr="00864DB6" w:rsidRDefault="00937849" w:rsidP="00B91228">
      <w:pPr>
        <w:pStyle w:val="ListParagraph"/>
        <w:numPr>
          <w:ilvl w:val="0"/>
          <w:numId w:val="27"/>
        </w:numPr>
        <w:spacing w:line="240" w:lineRule="auto"/>
        <w:ind w:leftChars="0"/>
        <w:rPr>
          <w:rFonts w:ascii="Arial" w:hAnsi="Arial" w:cs="Arial"/>
          <w:sz w:val="22"/>
        </w:rPr>
      </w:pPr>
      <w:r w:rsidRPr="00864DB6">
        <w:rPr>
          <w:rFonts w:ascii="Arial" w:hAnsi="Arial" w:cs="Arial"/>
          <w:sz w:val="22"/>
        </w:rPr>
        <w:t xml:space="preserve">Distributing, collecting, and securing the </w:t>
      </w:r>
      <w:r w:rsidR="00B97976">
        <w:rPr>
          <w:rFonts w:ascii="Arial" w:hAnsi="Arial" w:cs="Arial"/>
          <w:sz w:val="22"/>
        </w:rPr>
        <w:t>survey</w:t>
      </w:r>
      <w:r w:rsidRPr="00864DB6">
        <w:rPr>
          <w:rFonts w:ascii="Arial" w:hAnsi="Arial" w:cs="Arial"/>
          <w:sz w:val="22"/>
        </w:rPr>
        <w:t xml:space="preserve"> booklets </w:t>
      </w:r>
    </w:p>
    <w:p w14:paraId="3E095259" w14:textId="7D327E3A" w:rsidR="00937849" w:rsidRPr="00864DB6" w:rsidRDefault="00937849" w:rsidP="00B91228">
      <w:pPr>
        <w:pStyle w:val="ListParagraph"/>
        <w:numPr>
          <w:ilvl w:val="0"/>
          <w:numId w:val="27"/>
        </w:numPr>
        <w:spacing w:line="240" w:lineRule="auto"/>
        <w:ind w:leftChars="0"/>
        <w:rPr>
          <w:rFonts w:ascii="Arial" w:hAnsi="Arial" w:cs="Arial"/>
          <w:sz w:val="22"/>
        </w:rPr>
      </w:pPr>
      <w:r w:rsidRPr="00864DB6">
        <w:rPr>
          <w:rFonts w:ascii="Arial" w:hAnsi="Arial" w:cs="Arial"/>
          <w:sz w:val="22"/>
        </w:rPr>
        <w:t xml:space="preserve">Following the </w:t>
      </w:r>
      <w:r w:rsidR="00B97976">
        <w:rPr>
          <w:rFonts w:ascii="Arial" w:hAnsi="Arial" w:cs="Arial"/>
          <w:sz w:val="22"/>
        </w:rPr>
        <w:t>survey</w:t>
      </w:r>
      <w:r w:rsidRPr="00864DB6">
        <w:rPr>
          <w:rFonts w:ascii="Arial" w:hAnsi="Arial" w:cs="Arial"/>
          <w:sz w:val="22"/>
        </w:rPr>
        <w:t xml:space="preserve"> administration script </w:t>
      </w:r>
    </w:p>
    <w:p w14:paraId="06A8E306" w14:textId="4172D943" w:rsidR="00937849" w:rsidRPr="00864DB6" w:rsidRDefault="00937849" w:rsidP="00B91228">
      <w:pPr>
        <w:pStyle w:val="ListParagraph"/>
        <w:numPr>
          <w:ilvl w:val="0"/>
          <w:numId w:val="27"/>
        </w:numPr>
        <w:spacing w:line="240" w:lineRule="auto"/>
        <w:ind w:leftChars="0"/>
        <w:rPr>
          <w:rFonts w:ascii="Arial" w:hAnsi="Arial" w:cs="Arial"/>
          <w:sz w:val="22"/>
        </w:rPr>
      </w:pPr>
      <w:r w:rsidRPr="00864DB6">
        <w:rPr>
          <w:rFonts w:ascii="Arial" w:hAnsi="Arial" w:cs="Arial"/>
          <w:sz w:val="22"/>
        </w:rPr>
        <w:t xml:space="preserve">Making time announcements during the </w:t>
      </w:r>
      <w:r w:rsidR="00B97976">
        <w:rPr>
          <w:rFonts w:ascii="Arial" w:hAnsi="Arial" w:cs="Arial"/>
          <w:sz w:val="22"/>
        </w:rPr>
        <w:t>survey</w:t>
      </w:r>
      <w:r w:rsidRPr="00864DB6">
        <w:rPr>
          <w:rFonts w:ascii="Arial" w:hAnsi="Arial" w:cs="Arial"/>
          <w:sz w:val="22"/>
        </w:rPr>
        <w:t xml:space="preserve"> sessions</w:t>
      </w:r>
    </w:p>
    <w:p w14:paraId="3223590E" w14:textId="3B1CC833" w:rsidR="00C8157A" w:rsidRPr="00554BD6" w:rsidRDefault="00554BD6" w:rsidP="00593B6F">
      <w:pPr>
        <w:pStyle w:val="Heading2"/>
      </w:pPr>
      <w:bookmarkStart w:id="25" w:name="_Toc511637122"/>
      <w:r>
        <w:t xml:space="preserve">4. </w:t>
      </w:r>
      <w:r w:rsidR="006E2F0C" w:rsidRPr="00554BD6">
        <w:t>Limitation</w:t>
      </w:r>
      <w:r w:rsidR="00335AA5">
        <w:t>s</w:t>
      </w:r>
      <w:bookmarkEnd w:id="25"/>
    </w:p>
    <w:p w14:paraId="3909A535" w14:textId="111C386B" w:rsidR="00866D35" w:rsidRPr="00C8157A" w:rsidRDefault="00937849" w:rsidP="00B91228">
      <w:pPr>
        <w:pStyle w:val="ListParagraph"/>
        <w:tabs>
          <w:tab w:val="left" w:pos="5390"/>
        </w:tabs>
        <w:wordWrap/>
        <w:adjustRightInd w:val="0"/>
        <w:spacing w:after="0" w:line="240" w:lineRule="auto"/>
        <w:ind w:leftChars="0" w:left="720"/>
        <w:rPr>
          <w:rFonts w:ascii="Arial" w:eastAsia="Minion Pro" w:hAnsi="Arial" w:cs="Arial"/>
          <w:color w:val="221E1F"/>
          <w:kern w:val="0"/>
          <w:sz w:val="24"/>
        </w:rPr>
      </w:pPr>
      <w:r w:rsidRPr="00C8157A">
        <w:rPr>
          <w:rFonts w:ascii="Arial" w:eastAsia="Minion Pro" w:hAnsi="Arial" w:cs="Arial"/>
          <w:color w:val="221E1F"/>
          <w:kern w:val="0"/>
          <w:sz w:val="24"/>
        </w:rPr>
        <w:tab/>
      </w:r>
    </w:p>
    <w:p w14:paraId="68042A8B" w14:textId="77777777" w:rsidR="002F3EE8" w:rsidRDefault="007F4A4B" w:rsidP="00B91228">
      <w:pPr>
        <w:spacing w:line="240" w:lineRule="auto"/>
        <w:ind w:firstLineChars="200" w:firstLine="440"/>
        <w:rPr>
          <w:rFonts w:ascii="Arial" w:hAnsi="Arial" w:cs="Arial"/>
          <w:sz w:val="22"/>
        </w:rPr>
      </w:pPr>
      <w:r w:rsidRPr="00C8157A">
        <w:rPr>
          <w:rFonts w:ascii="Arial" w:hAnsi="Arial" w:cs="Arial"/>
          <w:sz w:val="22"/>
        </w:rPr>
        <w:t>The limitations of this project are as follows</w:t>
      </w:r>
      <w:r w:rsidR="002F3EE8">
        <w:rPr>
          <w:rFonts w:ascii="Arial" w:hAnsi="Arial" w:cs="Arial"/>
          <w:sz w:val="22"/>
        </w:rPr>
        <w:t>:</w:t>
      </w:r>
      <w:r w:rsidRPr="00C8157A">
        <w:rPr>
          <w:rFonts w:ascii="Arial" w:hAnsi="Arial" w:cs="Arial"/>
          <w:sz w:val="22"/>
        </w:rPr>
        <w:t xml:space="preserve"> </w:t>
      </w:r>
    </w:p>
    <w:p w14:paraId="5D5BB086" w14:textId="02E0F9B5" w:rsidR="00E70494" w:rsidRDefault="007F4A4B" w:rsidP="00B91228">
      <w:pPr>
        <w:spacing w:line="240" w:lineRule="auto"/>
        <w:ind w:firstLineChars="200" w:firstLine="440"/>
        <w:rPr>
          <w:rFonts w:ascii="Arial" w:hAnsi="Arial" w:cs="Arial"/>
          <w:sz w:val="22"/>
        </w:rPr>
      </w:pPr>
      <w:r w:rsidRPr="00C8157A">
        <w:rPr>
          <w:rFonts w:ascii="Arial" w:hAnsi="Arial" w:cs="Arial"/>
          <w:sz w:val="22"/>
        </w:rPr>
        <w:t>First,</w:t>
      </w:r>
      <w:r w:rsidR="00C8157A" w:rsidRPr="00C8157A">
        <w:rPr>
          <w:rFonts w:ascii="Arial" w:hAnsi="Arial" w:cs="Arial"/>
          <w:sz w:val="22"/>
        </w:rPr>
        <w:t xml:space="preserve"> </w:t>
      </w:r>
      <w:r w:rsidRPr="00C8157A">
        <w:rPr>
          <w:rFonts w:ascii="Arial" w:hAnsi="Arial" w:cs="Arial"/>
          <w:sz w:val="22"/>
        </w:rPr>
        <w:t>there are some exclusion</w:t>
      </w:r>
      <w:r w:rsidR="00C8157A">
        <w:rPr>
          <w:rFonts w:ascii="Arial" w:hAnsi="Arial" w:cs="Arial"/>
          <w:sz w:val="22"/>
        </w:rPr>
        <w:t>s</w:t>
      </w:r>
      <w:r w:rsidRPr="00C8157A">
        <w:rPr>
          <w:rFonts w:ascii="Arial" w:hAnsi="Arial" w:cs="Arial"/>
          <w:sz w:val="22"/>
        </w:rPr>
        <w:t xml:space="preserve"> of</w:t>
      </w:r>
      <w:r w:rsidR="00C8157A" w:rsidRPr="00C8157A">
        <w:rPr>
          <w:rFonts w:ascii="Arial" w:hAnsi="Arial" w:cs="Arial"/>
          <w:sz w:val="22"/>
        </w:rPr>
        <w:t xml:space="preserve"> </w:t>
      </w:r>
      <w:r w:rsidRPr="00C8157A">
        <w:rPr>
          <w:rFonts w:ascii="Arial" w:hAnsi="Arial" w:cs="Arial"/>
          <w:sz w:val="22"/>
        </w:rPr>
        <w:t>population</w:t>
      </w:r>
      <w:r w:rsidR="00C8157A" w:rsidRPr="00C8157A">
        <w:rPr>
          <w:rFonts w:ascii="Arial" w:hAnsi="Arial" w:cs="Arial"/>
          <w:sz w:val="22"/>
        </w:rPr>
        <w:t xml:space="preserve"> subgroups: </w:t>
      </w:r>
      <w:r w:rsidRPr="00C8157A">
        <w:rPr>
          <w:rFonts w:ascii="Arial" w:hAnsi="Arial" w:cs="Arial"/>
          <w:sz w:val="22"/>
        </w:rPr>
        <w:t>school-level exclusion</w:t>
      </w:r>
      <w:r w:rsidR="00741B9F">
        <w:rPr>
          <w:rFonts w:ascii="Arial" w:hAnsi="Arial" w:cs="Arial"/>
          <w:sz w:val="22"/>
        </w:rPr>
        <w:t>s</w:t>
      </w:r>
      <w:r w:rsidRPr="00C8157A">
        <w:rPr>
          <w:rFonts w:ascii="Arial" w:hAnsi="Arial" w:cs="Arial"/>
          <w:sz w:val="22"/>
        </w:rPr>
        <w:t xml:space="preserve"> and within-school exclusion</w:t>
      </w:r>
      <w:r w:rsidR="00741B9F">
        <w:rPr>
          <w:rFonts w:ascii="Arial" w:hAnsi="Arial" w:cs="Arial"/>
          <w:sz w:val="22"/>
        </w:rPr>
        <w:t>s</w:t>
      </w:r>
      <w:r w:rsidRPr="00C8157A">
        <w:rPr>
          <w:rFonts w:ascii="Arial" w:hAnsi="Arial" w:cs="Arial"/>
          <w:sz w:val="22"/>
        </w:rPr>
        <w:t xml:space="preserve"> o</w:t>
      </w:r>
      <w:r w:rsidR="00C8157A">
        <w:rPr>
          <w:rFonts w:ascii="Arial" w:hAnsi="Arial" w:cs="Arial"/>
          <w:sz w:val="22"/>
        </w:rPr>
        <w:t>w</w:t>
      </w:r>
      <w:r w:rsidRPr="00C8157A">
        <w:rPr>
          <w:rFonts w:ascii="Arial" w:hAnsi="Arial" w:cs="Arial"/>
          <w:sz w:val="22"/>
        </w:rPr>
        <w:t xml:space="preserve">ing to the </w:t>
      </w:r>
      <w:r w:rsidR="00E70494">
        <w:rPr>
          <w:rFonts w:ascii="Arial" w:hAnsi="Arial" w:cs="Arial"/>
          <w:sz w:val="22"/>
        </w:rPr>
        <w:t>limit of research period</w:t>
      </w:r>
      <w:r w:rsidRPr="00C8157A">
        <w:rPr>
          <w:rFonts w:ascii="Arial" w:hAnsi="Arial" w:cs="Arial"/>
          <w:sz w:val="22"/>
        </w:rPr>
        <w:t xml:space="preserve"> and budget</w:t>
      </w:r>
      <w:r w:rsidR="00C8157A" w:rsidRPr="00C8157A">
        <w:rPr>
          <w:rFonts w:ascii="Arial" w:hAnsi="Arial" w:cs="Arial"/>
          <w:sz w:val="22"/>
        </w:rPr>
        <w:t>.</w:t>
      </w:r>
      <w:r w:rsidR="00C8157A">
        <w:rPr>
          <w:rFonts w:ascii="Arial" w:hAnsi="Arial" w:cs="Arial" w:hint="eastAsia"/>
          <w:sz w:val="22"/>
        </w:rPr>
        <w:t xml:space="preserve"> </w:t>
      </w:r>
      <w:r w:rsidR="005C3D34" w:rsidRPr="005A6B2D">
        <w:rPr>
          <w:rFonts w:ascii="Arial" w:hAnsi="Arial" w:cs="Arial"/>
          <w:sz w:val="22"/>
        </w:rPr>
        <w:t xml:space="preserve">School-level </w:t>
      </w:r>
      <w:r w:rsidR="00C8157A">
        <w:rPr>
          <w:rFonts w:ascii="Arial" w:hAnsi="Arial" w:cs="Arial"/>
          <w:sz w:val="22"/>
        </w:rPr>
        <w:t>exclusions include schools that a</w:t>
      </w:r>
      <w:r w:rsidR="005C3D34" w:rsidRPr="00C8157A">
        <w:rPr>
          <w:rFonts w:ascii="Arial" w:hAnsi="Arial" w:cs="Arial"/>
          <w:sz w:val="22"/>
        </w:rPr>
        <w:t>re geographically remote;</w:t>
      </w:r>
      <w:r w:rsidR="00C8157A">
        <w:rPr>
          <w:rFonts w:ascii="Arial" w:hAnsi="Arial" w:cs="Arial" w:hint="eastAsia"/>
          <w:sz w:val="22"/>
        </w:rPr>
        <w:t xml:space="preserve"> </w:t>
      </w:r>
      <w:r w:rsidR="00C8157A" w:rsidRPr="00C8157A">
        <w:rPr>
          <w:rFonts w:ascii="Arial" w:hAnsi="Arial" w:cs="Arial"/>
          <w:sz w:val="22"/>
        </w:rPr>
        <w:t>h</w:t>
      </w:r>
      <w:r w:rsidR="005C3D34" w:rsidRPr="00C8157A">
        <w:rPr>
          <w:rFonts w:ascii="Arial" w:hAnsi="Arial" w:cs="Arial"/>
          <w:sz w:val="22"/>
        </w:rPr>
        <w:t>ave very few students;</w:t>
      </w:r>
      <w:r w:rsidR="00C8157A">
        <w:rPr>
          <w:rFonts w:ascii="Arial" w:hAnsi="Arial" w:cs="Arial"/>
          <w:sz w:val="22"/>
        </w:rPr>
        <w:t xml:space="preserve"> </w:t>
      </w:r>
      <w:r w:rsidR="00C8157A" w:rsidRPr="00C8157A">
        <w:rPr>
          <w:rFonts w:ascii="Arial" w:hAnsi="Arial" w:cs="Arial"/>
          <w:sz w:val="22"/>
        </w:rPr>
        <w:t>h</w:t>
      </w:r>
      <w:r w:rsidR="005C3D34" w:rsidRPr="00C8157A">
        <w:rPr>
          <w:rFonts w:ascii="Arial" w:hAnsi="Arial" w:cs="Arial"/>
          <w:sz w:val="22"/>
        </w:rPr>
        <w:t>ave a curriculum or structure different from the mainstream education</w:t>
      </w:r>
      <w:r w:rsidR="005C3D34" w:rsidRPr="00C8157A">
        <w:rPr>
          <w:rFonts w:ascii="Arial" w:hAnsi="Arial" w:cs="Arial" w:hint="eastAsia"/>
          <w:sz w:val="22"/>
        </w:rPr>
        <w:t xml:space="preserve"> </w:t>
      </w:r>
      <w:r w:rsidR="005C3D34" w:rsidRPr="00C8157A">
        <w:rPr>
          <w:rFonts w:ascii="Arial" w:hAnsi="Arial" w:cs="Arial"/>
          <w:sz w:val="22"/>
        </w:rPr>
        <w:t>system; and</w:t>
      </w:r>
      <w:r w:rsidR="00C8157A">
        <w:rPr>
          <w:rFonts w:ascii="Arial" w:hAnsi="Arial" w:cs="Arial"/>
          <w:sz w:val="22"/>
        </w:rPr>
        <w:t xml:space="preserve"> a</w:t>
      </w:r>
      <w:r w:rsidR="005C3D34" w:rsidRPr="00C8157A">
        <w:rPr>
          <w:rFonts w:ascii="Arial" w:hAnsi="Arial" w:cs="Arial"/>
          <w:sz w:val="22"/>
        </w:rPr>
        <w:t xml:space="preserve">re specifically </w:t>
      </w:r>
      <w:r w:rsidR="005C3D34" w:rsidRPr="00C8157A">
        <w:rPr>
          <w:rFonts w:ascii="Arial" w:hAnsi="Arial" w:cs="Arial"/>
          <w:sz w:val="22"/>
        </w:rPr>
        <w:lastRenderedPageBreak/>
        <w:t>for students with special needs.</w:t>
      </w:r>
      <w:r w:rsidR="009000A4">
        <w:rPr>
          <w:rFonts w:ascii="Arial" w:hAnsi="Arial" w:cs="Arial" w:hint="eastAsia"/>
          <w:sz w:val="22"/>
        </w:rPr>
        <w:t xml:space="preserve"> </w:t>
      </w:r>
      <w:r w:rsidR="005C3D34">
        <w:rPr>
          <w:rFonts w:ascii="Arial" w:hAnsi="Arial" w:cs="Arial"/>
          <w:sz w:val="22"/>
        </w:rPr>
        <w:t>Within-school</w:t>
      </w:r>
      <w:r w:rsidR="009000A4">
        <w:rPr>
          <w:rFonts w:ascii="Arial" w:hAnsi="Arial" w:cs="Arial"/>
          <w:sz w:val="22"/>
        </w:rPr>
        <w:t xml:space="preserve"> exclusions include</w:t>
      </w:r>
      <w:r w:rsidR="009000A4">
        <w:rPr>
          <w:rFonts w:ascii="Arial" w:hAnsi="Arial" w:cs="Arial" w:hint="eastAsia"/>
          <w:sz w:val="22"/>
        </w:rPr>
        <w:t xml:space="preserve"> </w:t>
      </w:r>
      <w:r w:rsidR="009000A4">
        <w:rPr>
          <w:rFonts w:ascii="Arial" w:hAnsi="Arial" w:cs="Arial"/>
          <w:sz w:val="22"/>
        </w:rPr>
        <w:t xml:space="preserve">intellectually or </w:t>
      </w:r>
      <w:r w:rsidR="00F05679" w:rsidRPr="009000A4">
        <w:rPr>
          <w:rFonts w:ascii="Arial" w:hAnsi="Arial" w:cs="Arial"/>
          <w:sz w:val="22"/>
        </w:rPr>
        <w:t>phys</w:t>
      </w:r>
      <w:r w:rsidR="005C3D34" w:rsidRPr="009000A4">
        <w:rPr>
          <w:rFonts w:ascii="Arial" w:hAnsi="Arial" w:cs="Arial"/>
          <w:sz w:val="22"/>
        </w:rPr>
        <w:t>ically disabled studen</w:t>
      </w:r>
      <w:r w:rsidR="009000A4">
        <w:rPr>
          <w:rFonts w:ascii="Arial" w:hAnsi="Arial" w:cs="Arial"/>
          <w:sz w:val="22"/>
        </w:rPr>
        <w:t>ts including</w:t>
      </w:r>
      <w:r w:rsidR="005C3D34" w:rsidRPr="009000A4">
        <w:rPr>
          <w:rFonts w:ascii="Arial" w:hAnsi="Arial" w:cs="Arial"/>
          <w:sz w:val="22"/>
        </w:rPr>
        <w:t xml:space="preserve"> students who are mentally and functionally unable to follow even general test instructions</w:t>
      </w:r>
      <w:r w:rsidR="009000A4">
        <w:rPr>
          <w:rFonts w:ascii="Arial" w:hAnsi="Arial" w:cs="Arial"/>
          <w:sz w:val="22"/>
        </w:rPr>
        <w:t xml:space="preserve">. </w:t>
      </w:r>
      <w:r w:rsidR="005C3D34" w:rsidRPr="009000A4">
        <w:rPr>
          <w:rFonts w:ascii="Arial" w:hAnsi="Arial" w:cs="Arial"/>
          <w:sz w:val="22"/>
        </w:rPr>
        <w:t xml:space="preserve">Non-native language </w:t>
      </w:r>
      <w:r w:rsidR="009000A4">
        <w:rPr>
          <w:rFonts w:ascii="Arial" w:hAnsi="Arial" w:cs="Arial"/>
          <w:sz w:val="22"/>
        </w:rPr>
        <w:t xml:space="preserve">speakers </w:t>
      </w:r>
      <w:r w:rsidR="005C3D34" w:rsidRPr="009000A4">
        <w:rPr>
          <w:rFonts w:ascii="Arial" w:hAnsi="Arial" w:cs="Arial"/>
          <w:sz w:val="22"/>
        </w:rPr>
        <w:t>who are unable to read or speak the language(s) of the test</w:t>
      </w:r>
      <w:r w:rsidR="00E70494">
        <w:rPr>
          <w:rFonts w:ascii="Arial" w:hAnsi="Arial" w:cs="Arial"/>
          <w:sz w:val="22"/>
        </w:rPr>
        <w:t xml:space="preserve"> are also included </w:t>
      </w:r>
      <w:r w:rsidR="009000A4">
        <w:rPr>
          <w:rFonts w:ascii="Arial" w:hAnsi="Arial" w:cs="Arial"/>
          <w:sz w:val="22"/>
        </w:rPr>
        <w:t>in the case of within-school exclusions.</w:t>
      </w:r>
    </w:p>
    <w:p w14:paraId="037458BE" w14:textId="567D5007" w:rsidR="00446C2C" w:rsidRPr="00E70494" w:rsidRDefault="007F4A4B" w:rsidP="00B91228">
      <w:pPr>
        <w:spacing w:line="240" w:lineRule="auto"/>
        <w:ind w:firstLineChars="200" w:firstLine="440"/>
        <w:rPr>
          <w:rFonts w:ascii="Arial" w:hAnsi="Arial" w:cs="Arial"/>
          <w:sz w:val="22"/>
        </w:rPr>
      </w:pPr>
      <w:r w:rsidRPr="00E70494">
        <w:rPr>
          <w:rFonts w:ascii="Arial" w:hAnsi="Arial" w:cs="Arial"/>
          <w:sz w:val="22"/>
        </w:rPr>
        <w:t xml:space="preserve">Second, </w:t>
      </w:r>
      <w:r w:rsidR="00741E32" w:rsidRPr="00E70494">
        <w:rPr>
          <w:rFonts w:ascii="Arial" w:hAnsi="Arial" w:cs="Arial"/>
          <w:sz w:val="22"/>
        </w:rPr>
        <w:t>only Korean sample</w:t>
      </w:r>
      <w:r w:rsidR="00F05679" w:rsidRPr="00E70494">
        <w:rPr>
          <w:rFonts w:ascii="Arial" w:hAnsi="Arial" w:cs="Arial"/>
          <w:sz w:val="22"/>
        </w:rPr>
        <w:t>s</w:t>
      </w:r>
      <w:r w:rsidR="00741E32" w:rsidRPr="00E70494">
        <w:rPr>
          <w:rFonts w:ascii="Arial" w:hAnsi="Arial" w:cs="Arial"/>
          <w:sz w:val="22"/>
        </w:rPr>
        <w:t xml:space="preserve"> for qualitative</w:t>
      </w:r>
      <w:r w:rsidR="00F05679" w:rsidRPr="00E70494">
        <w:rPr>
          <w:rFonts w:ascii="Arial" w:hAnsi="Arial" w:cs="Arial"/>
          <w:sz w:val="22"/>
        </w:rPr>
        <w:t xml:space="preserve"> </w:t>
      </w:r>
      <w:r w:rsidR="00122C10" w:rsidRPr="00E70494">
        <w:rPr>
          <w:rFonts w:ascii="Arial" w:hAnsi="Arial" w:cs="Arial"/>
          <w:sz w:val="22"/>
        </w:rPr>
        <w:t xml:space="preserve">research </w:t>
      </w:r>
      <w:r w:rsidR="008C2E67">
        <w:rPr>
          <w:rFonts w:ascii="Arial" w:hAnsi="Arial" w:cs="Arial"/>
          <w:sz w:val="22"/>
        </w:rPr>
        <w:t>are</w:t>
      </w:r>
      <w:r w:rsidR="00122C10" w:rsidRPr="00E70494">
        <w:rPr>
          <w:rFonts w:ascii="Arial" w:hAnsi="Arial" w:cs="Arial"/>
          <w:sz w:val="22"/>
        </w:rPr>
        <w:t xml:space="preserve"> collected.</w:t>
      </w:r>
      <w:r w:rsidR="00E70494">
        <w:rPr>
          <w:rFonts w:ascii="Arial" w:hAnsi="Arial" w:cs="Arial"/>
          <w:sz w:val="22"/>
        </w:rPr>
        <w:t xml:space="preserve"> </w:t>
      </w:r>
      <w:r w:rsidR="00C72AC7" w:rsidRPr="00C72AC7">
        <w:rPr>
          <w:rFonts w:ascii="Arial" w:hAnsi="Arial" w:cs="Arial"/>
          <w:sz w:val="22"/>
        </w:rPr>
        <w:t xml:space="preserve">Some aspects of cultures </w:t>
      </w:r>
      <w:proofErr w:type="gramStart"/>
      <w:r w:rsidR="00C72AC7" w:rsidRPr="00C72AC7">
        <w:rPr>
          <w:rFonts w:ascii="Arial" w:hAnsi="Arial" w:cs="Arial"/>
          <w:sz w:val="22"/>
        </w:rPr>
        <w:t>might not be chosen</w:t>
      </w:r>
      <w:proofErr w:type="gramEnd"/>
      <w:r w:rsidR="00C72AC7" w:rsidRPr="00C72AC7">
        <w:rPr>
          <w:rFonts w:ascii="Arial" w:hAnsi="Arial" w:cs="Arial"/>
          <w:sz w:val="22"/>
        </w:rPr>
        <w:t xml:space="preserve"> for representation as t</w:t>
      </w:r>
      <w:r w:rsidR="00C72AC7">
        <w:rPr>
          <w:rFonts w:ascii="Arial" w:hAnsi="Arial" w:cs="Arial"/>
          <w:sz w:val="22"/>
        </w:rPr>
        <w:t xml:space="preserve">he basis of DKAP questionnaire. </w:t>
      </w:r>
      <w:r w:rsidR="00E70494">
        <w:rPr>
          <w:rFonts w:ascii="Arial" w:hAnsi="Arial" w:cs="Arial"/>
          <w:sz w:val="22"/>
        </w:rPr>
        <w:t>Accordingly, i</w:t>
      </w:r>
      <w:r w:rsidR="00741B9F">
        <w:rPr>
          <w:rFonts w:ascii="Arial" w:hAnsi="Arial" w:cs="Arial"/>
          <w:sz w:val="22"/>
        </w:rPr>
        <w:t>t is difficult</w:t>
      </w:r>
      <w:r w:rsidR="00E70494">
        <w:rPr>
          <w:rFonts w:ascii="Arial" w:hAnsi="Arial" w:cs="Arial"/>
          <w:sz w:val="22"/>
        </w:rPr>
        <w:t xml:space="preserve"> to generalize the results of analysis of qualitative data in the research </w:t>
      </w:r>
      <w:r w:rsidR="00741B9F">
        <w:rPr>
          <w:rFonts w:ascii="Arial" w:hAnsi="Arial" w:cs="Arial"/>
          <w:sz w:val="22"/>
        </w:rPr>
        <w:t xml:space="preserve">to the other populations. </w:t>
      </w:r>
      <w:r w:rsidR="00122C10" w:rsidRPr="00E70494">
        <w:rPr>
          <w:rFonts w:ascii="Arial" w:hAnsi="Arial" w:cs="Arial"/>
          <w:sz w:val="22"/>
        </w:rPr>
        <w:t>Other countries</w:t>
      </w:r>
      <w:r w:rsidRPr="00E70494">
        <w:rPr>
          <w:rFonts w:ascii="Arial" w:hAnsi="Arial" w:cs="Arial"/>
          <w:sz w:val="22"/>
        </w:rPr>
        <w:t xml:space="preserve"> can take advantage of the developed </w:t>
      </w:r>
      <w:r w:rsidR="008C2E67">
        <w:rPr>
          <w:rFonts w:ascii="Arial" w:hAnsi="Arial" w:cs="Arial"/>
          <w:sz w:val="22"/>
        </w:rPr>
        <w:t>qualitative</w:t>
      </w:r>
      <w:r w:rsidRPr="00E70494">
        <w:rPr>
          <w:rFonts w:ascii="Arial" w:hAnsi="Arial" w:cs="Arial"/>
          <w:sz w:val="22"/>
        </w:rPr>
        <w:t xml:space="preserve"> questionnaire</w:t>
      </w:r>
      <w:r w:rsidR="00122C10" w:rsidRPr="00E70494">
        <w:rPr>
          <w:rFonts w:ascii="Arial" w:hAnsi="Arial" w:cs="Arial"/>
          <w:sz w:val="22"/>
        </w:rPr>
        <w:t xml:space="preserve"> </w:t>
      </w:r>
      <w:r w:rsidRPr="00E70494">
        <w:rPr>
          <w:rFonts w:ascii="Arial" w:hAnsi="Arial" w:cs="Arial"/>
          <w:sz w:val="22"/>
        </w:rPr>
        <w:t>if necessary.</w:t>
      </w:r>
      <w:r w:rsidR="00122C10" w:rsidRPr="00E70494">
        <w:rPr>
          <w:rFonts w:ascii="Arial" w:hAnsi="Arial" w:cs="Arial"/>
          <w:sz w:val="22"/>
        </w:rPr>
        <w:t xml:space="preserve"> </w:t>
      </w:r>
      <w:r w:rsidR="00741E32" w:rsidRPr="00E70494">
        <w:rPr>
          <w:rFonts w:ascii="Arial" w:hAnsi="Arial" w:cs="Arial"/>
          <w:sz w:val="22"/>
        </w:rPr>
        <w:t xml:space="preserve"> </w:t>
      </w:r>
      <w:r w:rsidR="00446C2C" w:rsidRPr="00E70494">
        <w:rPr>
          <w:rFonts w:ascii="Arial" w:hAnsi="Arial" w:cs="Arial"/>
          <w:sz w:val="22"/>
        </w:rPr>
        <w:t xml:space="preserve"> </w:t>
      </w:r>
    </w:p>
    <w:p w14:paraId="71FD1DA5" w14:textId="5880DEA9" w:rsidR="00253933" w:rsidRPr="00C72AC7" w:rsidRDefault="00253933" w:rsidP="00B91228">
      <w:pPr>
        <w:wordWrap/>
        <w:adjustRightInd w:val="0"/>
        <w:spacing w:after="0" w:line="240" w:lineRule="auto"/>
        <w:rPr>
          <w:rFonts w:ascii="Verdana" w:hAnsi="Verdana" w:cs="Verdana"/>
          <w:color w:val="58595B"/>
          <w:kern w:val="0"/>
          <w:szCs w:val="20"/>
        </w:rPr>
      </w:pPr>
      <w:r>
        <w:rPr>
          <w:rFonts w:ascii="Arial" w:hAnsi="Arial" w:cs="Arial"/>
          <w:sz w:val="22"/>
        </w:rPr>
        <w:br w:type="page"/>
      </w:r>
    </w:p>
    <w:p w14:paraId="166746D1" w14:textId="5BB7DB8E" w:rsidR="0073179B" w:rsidRDefault="0073179B" w:rsidP="00593B6F">
      <w:pPr>
        <w:pStyle w:val="Heading1"/>
      </w:pPr>
      <w:bookmarkStart w:id="26" w:name="_Toc511637123"/>
      <w:r>
        <w:lastRenderedPageBreak/>
        <w:t>Annex A</w:t>
      </w:r>
      <w:r w:rsidR="00A62D90">
        <w:t>. Su</w:t>
      </w:r>
      <w:r w:rsidR="00C500A7">
        <w:t xml:space="preserve">rvey Questionnaire </w:t>
      </w:r>
      <w:r w:rsidR="00A62D90">
        <w:t>References</w:t>
      </w:r>
      <w:bookmarkEnd w:id="26"/>
    </w:p>
    <w:p w14:paraId="6CE43A65" w14:textId="77777777" w:rsidR="00204428" w:rsidRDefault="00204428" w:rsidP="00B91228">
      <w:pPr>
        <w:spacing w:line="240" w:lineRule="auto"/>
        <w:rPr>
          <w:rFonts w:ascii="Arial" w:hAnsi="Arial" w:cs="Arial"/>
          <w:sz w:val="22"/>
        </w:rPr>
      </w:pPr>
    </w:p>
    <w:p w14:paraId="31614E6C" w14:textId="77777777" w:rsidR="00B97976" w:rsidRPr="00257F7D" w:rsidRDefault="00B97976" w:rsidP="00B91228">
      <w:pPr>
        <w:spacing w:line="240" w:lineRule="auto"/>
        <w:rPr>
          <w:rFonts w:ascii="Arial" w:hAnsi="Arial" w:cs="Arial"/>
          <w:b/>
          <w:u w:val="single"/>
        </w:rPr>
      </w:pPr>
      <w:r>
        <w:rPr>
          <w:rFonts w:ascii="Arial" w:hAnsi="Arial" w:cs="Arial"/>
          <w:b/>
          <w:u w:val="single"/>
        </w:rPr>
        <w:t>A</w:t>
      </w:r>
      <w:r w:rsidRPr="00257F7D">
        <w:rPr>
          <w:rFonts w:ascii="Arial" w:hAnsi="Arial" w:cs="Arial"/>
          <w:b/>
          <w:u w:val="single"/>
        </w:rPr>
        <w:t>. Digital Literacy</w:t>
      </w:r>
    </w:p>
    <w:p w14:paraId="7D0A461E" w14:textId="77777777" w:rsidR="00B97976" w:rsidRPr="00257F7D" w:rsidRDefault="00B97976" w:rsidP="00B91228">
      <w:pPr>
        <w:spacing w:line="240" w:lineRule="auto"/>
        <w:rPr>
          <w:rFonts w:ascii="Arial" w:hAnsi="Arial" w:cs="Arial"/>
          <w:b/>
        </w:rPr>
      </w:pPr>
    </w:p>
    <w:p w14:paraId="0E30F8A5" w14:textId="77777777" w:rsidR="00B97976" w:rsidRPr="00151F25" w:rsidRDefault="00B97976" w:rsidP="00B91228">
      <w:pPr>
        <w:spacing w:line="240" w:lineRule="auto"/>
        <w:rPr>
          <w:rFonts w:ascii="Arial" w:hAnsi="Arial" w:cs="Arial"/>
          <w:b/>
        </w:rPr>
      </w:pPr>
      <w:r>
        <w:rPr>
          <w:rFonts w:ascii="Arial" w:hAnsi="Arial" w:cs="Arial"/>
          <w:b/>
        </w:rPr>
        <w:t>1</w:t>
      </w:r>
      <w:r w:rsidRPr="00151F25">
        <w:rPr>
          <w:rFonts w:ascii="Arial" w:hAnsi="Arial" w:cs="Arial"/>
          <w:b/>
        </w:rPr>
        <w:t>.</w:t>
      </w:r>
      <w:r>
        <w:rPr>
          <w:rFonts w:ascii="Arial" w:hAnsi="Arial" w:cs="Arial"/>
          <w:b/>
        </w:rPr>
        <w:t xml:space="preserve"> </w:t>
      </w:r>
      <w:r w:rsidRPr="00151F25">
        <w:rPr>
          <w:rFonts w:ascii="Arial" w:hAnsi="Arial" w:cs="Arial"/>
          <w:b/>
        </w:rPr>
        <w:t>ICT Literacy</w:t>
      </w:r>
    </w:p>
    <w:tbl>
      <w:tblPr>
        <w:tblStyle w:val="TableGrid"/>
        <w:tblW w:w="8926" w:type="dxa"/>
        <w:tblLayout w:type="fixed"/>
        <w:tblLook w:val="04A0" w:firstRow="1" w:lastRow="0" w:firstColumn="1" w:lastColumn="0" w:noHBand="0" w:noVBand="1"/>
      </w:tblPr>
      <w:tblGrid>
        <w:gridCol w:w="831"/>
        <w:gridCol w:w="6394"/>
        <w:gridCol w:w="1701"/>
      </w:tblGrid>
      <w:tr w:rsidR="00B97976" w:rsidRPr="00257F7D" w14:paraId="05F935F5" w14:textId="77777777" w:rsidTr="00B97976">
        <w:trPr>
          <w:tblHeader/>
        </w:trPr>
        <w:tc>
          <w:tcPr>
            <w:tcW w:w="831" w:type="dxa"/>
          </w:tcPr>
          <w:p w14:paraId="07BF7C48" w14:textId="77777777" w:rsidR="00B97976" w:rsidRPr="00257F7D" w:rsidRDefault="00B97976" w:rsidP="00B91228">
            <w:pPr>
              <w:rPr>
                <w:rFonts w:ascii="Arial" w:hAnsi="Arial" w:cs="Arial"/>
              </w:rPr>
            </w:pPr>
            <w:r w:rsidRPr="00257F7D">
              <w:rPr>
                <w:rFonts w:ascii="Arial" w:hAnsi="Arial" w:cs="Arial"/>
              </w:rPr>
              <w:t>No.</w:t>
            </w:r>
          </w:p>
        </w:tc>
        <w:tc>
          <w:tcPr>
            <w:tcW w:w="6394" w:type="dxa"/>
          </w:tcPr>
          <w:p w14:paraId="580F7B52" w14:textId="77777777" w:rsidR="00B97976" w:rsidRPr="00257F7D" w:rsidRDefault="00B97976" w:rsidP="00B91228">
            <w:pPr>
              <w:rPr>
                <w:rFonts w:ascii="Arial" w:hAnsi="Arial" w:cs="Arial"/>
              </w:rPr>
            </w:pPr>
            <w:r w:rsidRPr="00257F7D">
              <w:rPr>
                <w:rFonts w:ascii="Arial" w:hAnsi="Arial" w:cs="Arial"/>
              </w:rPr>
              <w:t>Questionnaire</w:t>
            </w:r>
          </w:p>
        </w:tc>
        <w:tc>
          <w:tcPr>
            <w:tcW w:w="1701" w:type="dxa"/>
          </w:tcPr>
          <w:p w14:paraId="64FAD639" w14:textId="77777777" w:rsidR="00B97976" w:rsidRPr="00257F7D" w:rsidRDefault="00B97976" w:rsidP="00B91228">
            <w:pPr>
              <w:rPr>
                <w:rFonts w:ascii="Arial" w:hAnsi="Arial" w:cs="Arial"/>
              </w:rPr>
            </w:pPr>
            <w:r>
              <w:rPr>
                <w:rFonts w:ascii="Arial" w:hAnsi="Arial" w:cs="Arial" w:hint="eastAsia"/>
              </w:rPr>
              <w:t>R</w:t>
            </w:r>
            <w:r w:rsidRPr="00257F7D">
              <w:rPr>
                <w:rFonts w:ascii="Arial" w:hAnsi="Arial" w:cs="Arial"/>
              </w:rPr>
              <w:t>eferences</w:t>
            </w:r>
          </w:p>
        </w:tc>
      </w:tr>
      <w:tr w:rsidR="00B97976" w:rsidRPr="00257F7D" w14:paraId="20FD7189" w14:textId="77777777" w:rsidTr="00B97976">
        <w:trPr>
          <w:trHeight w:val="311"/>
        </w:trPr>
        <w:tc>
          <w:tcPr>
            <w:tcW w:w="831" w:type="dxa"/>
            <w:vAlign w:val="center"/>
          </w:tcPr>
          <w:p w14:paraId="4497A509" w14:textId="77777777" w:rsidR="00B97976" w:rsidRPr="00CB1FAF" w:rsidRDefault="00B97976" w:rsidP="00B91228">
            <w:pPr>
              <w:rPr>
                <w:rFonts w:ascii="Arial" w:eastAsia="Arial Unicode MS" w:hAnsi="Arial" w:cs="Arial"/>
              </w:rPr>
            </w:pPr>
            <w:r w:rsidRPr="00CB1FAF">
              <w:rPr>
                <w:rFonts w:ascii="Arial" w:eastAsia="Arial Unicode MS" w:hAnsi="Arial" w:cs="Arial"/>
              </w:rPr>
              <w:t>A1</w:t>
            </w:r>
          </w:p>
        </w:tc>
        <w:tc>
          <w:tcPr>
            <w:tcW w:w="6394" w:type="dxa"/>
            <w:vAlign w:val="center"/>
          </w:tcPr>
          <w:p w14:paraId="08A32A7B" w14:textId="77777777" w:rsidR="00B97976" w:rsidRPr="00CB1FAF" w:rsidRDefault="00B97976" w:rsidP="00B91228">
            <w:pPr>
              <w:rPr>
                <w:rFonts w:ascii="Arial" w:eastAsia="Arial Unicode MS" w:hAnsi="Arial" w:cs="Arial"/>
              </w:rPr>
            </w:pPr>
            <w:r w:rsidRPr="000D4669">
              <w:rPr>
                <w:rFonts w:ascii="Arial" w:eastAsia="Arial Unicode MS" w:hAnsi="Arial" w:cs="Arial"/>
              </w:rPr>
              <w:t>I can edit electronic resources (e.g., text, graphics, audio, videos)</w:t>
            </w:r>
          </w:p>
        </w:tc>
        <w:tc>
          <w:tcPr>
            <w:tcW w:w="1701" w:type="dxa"/>
          </w:tcPr>
          <w:p w14:paraId="76A16CD9" w14:textId="77777777" w:rsidR="00B97976" w:rsidRPr="00CB1FAF" w:rsidRDefault="00B97976" w:rsidP="00B91228">
            <w:pPr>
              <w:rPr>
                <w:rFonts w:ascii="Arial" w:hAnsi="Arial" w:cs="Arial"/>
                <w:sz w:val="18"/>
                <w:szCs w:val="16"/>
              </w:rPr>
            </w:pPr>
            <w:r w:rsidRPr="00CB1FAF">
              <w:rPr>
                <w:rFonts w:ascii="Arial" w:hAnsi="Arial" w:cs="Arial"/>
              </w:rPr>
              <w:t>▲</w:t>
            </w:r>
          </w:p>
          <w:p w14:paraId="29D9BB91"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 xml:space="preserve">ICILS </w:t>
            </w:r>
          </w:p>
        </w:tc>
      </w:tr>
      <w:tr w:rsidR="00B97976" w:rsidRPr="00257F7D" w14:paraId="1C7CECAA" w14:textId="77777777" w:rsidTr="00B97976">
        <w:trPr>
          <w:trHeight w:val="124"/>
        </w:trPr>
        <w:tc>
          <w:tcPr>
            <w:tcW w:w="831" w:type="dxa"/>
            <w:vAlign w:val="center"/>
          </w:tcPr>
          <w:p w14:paraId="35F94FAA" w14:textId="77777777" w:rsidR="00B97976" w:rsidRPr="00CB1FAF" w:rsidRDefault="00B97976" w:rsidP="00B91228">
            <w:pPr>
              <w:rPr>
                <w:rFonts w:ascii="Arial" w:eastAsia="Arial Unicode MS" w:hAnsi="Arial" w:cs="Arial"/>
              </w:rPr>
            </w:pPr>
            <w:r w:rsidRPr="00CB1FAF">
              <w:rPr>
                <w:rFonts w:ascii="Arial" w:eastAsia="Arial Unicode MS" w:hAnsi="Arial" w:cs="Arial"/>
              </w:rPr>
              <w:t>A2</w:t>
            </w:r>
          </w:p>
        </w:tc>
        <w:tc>
          <w:tcPr>
            <w:tcW w:w="6394" w:type="dxa"/>
            <w:vAlign w:val="center"/>
          </w:tcPr>
          <w:p w14:paraId="3871FDC2" w14:textId="77777777" w:rsidR="00B97976" w:rsidRPr="00CB1FAF" w:rsidRDefault="00B97976" w:rsidP="00B91228">
            <w:pPr>
              <w:rPr>
                <w:rFonts w:ascii="Arial" w:eastAsia="Arial Unicode MS" w:hAnsi="Arial" w:cs="Arial"/>
              </w:rPr>
            </w:pPr>
            <w:r w:rsidRPr="000D4669">
              <w:rPr>
                <w:rFonts w:ascii="Arial" w:eastAsia="Arial Unicode MS" w:hAnsi="Arial" w:cs="Arial"/>
              </w:rPr>
              <w:t>I use social media platform (e.g., Facebook, Instagram, Snapchat, LINE, We Chat) to share ideas, participate in discussions, and collaborate with others.</w:t>
            </w:r>
          </w:p>
        </w:tc>
        <w:tc>
          <w:tcPr>
            <w:tcW w:w="1701" w:type="dxa"/>
          </w:tcPr>
          <w:p w14:paraId="0820BC85" w14:textId="77777777" w:rsidR="00B97976" w:rsidRPr="00CB1FAF" w:rsidRDefault="00B97976" w:rsidP="00B91228">
            <w:pPr>
              <w:rPr>
                <w:rFonts w:ascii="Arial" w:hAnsi="Arial" w:cs="Arial"/>
                <w:sz w:val="18"/>
                <w:szCs w:val="16"/>
              </w:rPr>
            </w:pPr>
            <w:r w:rsidRPr="00CB1FAF">
              <w:rPr>
                <w:rFonts w:ascii="Arial" w:hAnsi="Arial" w:cs="Arial"/>
              </w:rPr>
              <w:t>▲</w:t>
            </w:r>
          </w:p>
          <w:p w14:paraId="6AECE0E7"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Weiser (2000)</w:t>
            </w:r>
          </w:p>
        </w:tc>
      </w:tr>
      <w:tr w:rsidR="00B97976" w:rsidRPr="00257F7D" w14:paraId="247F9906" w14:textId="77777777" w:rsidTr="00B97976">
        <w:tc>
          <w:tcPr>
            <w:tcW w:w="831" w:type="dxa"/>
            <w:vAlign w:val="center"/>
          </w:tcPr>
          <w:p w14:paraId="7F8FFB36" w14:textId="77777777" w:rsidR="00B97976" w:rsidRPr="00CB1FAF" w:rsidRDefault="00B97976" w:rsidP="00B91228">
            <w:pPr>
              <w:rPr>
                <w:rFonts w:ascii="Arial" w:eastAsia="Arial Unicode MS" w:hAnsi="Arial" w:cs="Arial"/>
              </w:rPr>
            </w:pPr>
            <w:r w:rsidRPr="00CB1FAF">
              <w:rPr>
                <w:rFonts w:ascii="Arial" w:eastAsia="Arial Unicode MS" w:hAnsi="Arial" w:cs="Arial"/>
              </w:rPr>
              <w:t>A3</w:t>
            </w:r>
          </w:p>
        </w:tc>
        <w:tc>
          <w:tcPr>
            <w:tcW w:w="6394" w:type="dxa"/>
            <w:vAlign w:val="center"/>
          </w:tcPr>
          <w:p w14:paraId="51A5556E" w14:textId="77777777" w:rsidR="00B97976" w:rsidRPr="00CB1FAF" w:rsidRDefault="00B97976" w:rsidP="00B91228">
            <w:pPr>
              <w:rPr>
                <w:rFonts w:ascii="Arial" w:eastAsia="Arial Unicode MS" w:hAnsi="Arial" w:cs="Arial"/>
              </w:rPr>
            </w:pPr>
            <w:r w:rsidRPr="000D4669">
              <w:rPr>
                <w:rFonts w:ascii="Arial" w:eastAsia="Arial Unicode MS" w:hAnsi="Arial" w:cs="Arial"/>
              </w:rPr>
              <w:t>I can set up a safe computing environment (e.g., remove computer viruses, install security programs/antivirus).</w:t>
            </w:r>
          </w:p>
        </w:tc>
        <w:tc>
          <w:tcPr>
            <w:tcW w:w="1701" w:type="dxa"/>
          </w:tcPr>
          <w:p w14:paraId="4ECB3EE4" w14:textId="77777777" w:rsidR="00B97976" w:rsidRPr="00CB1FAF" w:rsidRDefault="00B97976" w:rsidP="00B91228">
            <w:pPr>
              <w:rPr>
                <w:rFonts w:ascii="Arial" w:hAnsi="Arial" w:cs="Arial"/>
                <w:sz w:val="18"/>
                <w:szCs w:val="16"/>
              </w:rPr>
            </w:pPr>
            <w:r w:rsidRPr="00CB1FAF">
              <w:rPr>
                <w:rFonts w:ascii="Arial" w:hAnsi="Arial" w:cs="Arial"/>
              </w:rPr>
              <w:t>▲</w:t>
            </w:r>
          </w:p>
          <w:p w14:paraId="66389A2D"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 xml:space="preserve">ICILS </w:t>
            </w:r>
          </w:p>
        </w:tc>
      </w:tr>
      <w:tr w:rsidR="00B97976" w:rsidRPr="00257F7D" w14:paraId="6CA7A2A8" w14:textId="77777777" w:rsidTr="00B97976">
        <w:tc>
          <w:tcPr>
            <w:tcW w:w="831" w:type="dxa"/>
            <w:vAlign w:val="center"/>
          </w:tcPr>
          <w:p w14:paraId="4E1E4B81" w14:textId="77777777" w:rsidR="00B97976" w:rsidRPr="00CB1FAF" w:rsidRDefault="00B97976" w:rsidP="00B91228">
            <w:pPr>
              <w:rPr>
                <w:rFonts w:ascii="Arial" w:eastAsia="Arial Unicode MS" w:hAnsi="Arial" w:cs="Arial"/>
              </w:rPr>
            </w:pPr>
            <w:r w:rsidRPr="00CB1FAF">
              <w:rPr>
                <w:rFonts w:ascii="Arial" w:eastAsia="Arial Unicode MS" w:hAnsi="Arial" w:cs="Arial"/>
              </w:rPr>
              <w:t>A4</w:t>
            </w:r>
          </w:p>
        </w:tc>
        <w:tc>
          <w:tcPr>
            <w:tcW w:w="6394" w:type="dxa"/>
            <w:vAlign w:val="center"/>
          </w:tcPr>
          <w:p w14:paraId="7B4362E9" w14:textId="77777777" w:rsidR="00B97976" w:rsidRPr="00CB1FAF" w:rsidRDefault="00B97976" w:rsidP="00B91228">
            <w:pPr>
              <w:rPr>
                <w:rFonts w:ascii="Arial" w:eastAsia="Arial Unicode MS" w:hAnsi="Arial" w:cs="Arial"/>
              </w:rPr>
            </w:pPr>
            <w:r w:rsidRPr="000D4669">
              <w:rPr>
                <w:rFonts w:ascii="Arial" w:eastAsia="Arial Unicode MS" w:hAnsi="Arial" w:cs="Arial"/>
              </w:rPr>
              <w:t>I can transfer photos, music, and video files saved on my computer into other digital devices (e.g., mobile phone, tablet PC).</w:t>
            </w:r>
          </w:p>
        </w:tc>
        <w:tc>
          <w:tcPr>
            <w:tcW w:w="1701" w:type="dxa"/>
          </w:tcPr>
          <w:p w14:paraId="633676AF" w14:textId="77777777" w:rsidR="00B97976" w:rsidRPr="00ED463D" w:rsidRDefault="00B97976" w:rsidP="00B91228">
            <w:pPr>
              <w:rPr>
                <w:rFonts w:ascii="Arial" w:hAnsi="Arial" w:cs="Arial"/>
                <w:sz w:val="16"/>
              </w:rPr>
            </w:pPr>
            <w:r w:rsidRPr="00C86A66">
              <w:rPr>
                <w:rFonts w:ascii="Arial" w:hAnsi="Arial" w:cs="Arial" w:hint="eastAsia"/>
                <w:sz w:val="16"/>
              </w:rPr>
              <w:t>●</w:t>
            </w:r>
          </w:p>
          <w:p w14:paraId="3B740319" w14:textId="77777777" w:rsidR="00B97976" w:rsidRPr="00CB1FAF" w:rsidRDefault="00B97976" w:rsidP="00B91228">
            <w:pPr>
              <w:rPr>
                <w:rFonts w:ascii="Arial" w:eastAsia="Arial Unicode MS" w:hAnsi="Arial" w:cs="Arial"/>
                <w:sz w:val="18"/>
                <w:szCs w:val="16"/>
              </w:rPr>
            </w:pPr>
            <w:proofErr w:type="spellStart"/>
            <w:r w:rsidRPr="00CB1FAF">
              <w:rPr>
                <w:rFonts w:ascii="Arial" w:eastAsia="Arial Unicode MS" w:hAnsi="Arial" w:cs="Arial"/>
                <w:sz w:val="18"/>
                <w:szCs w:val="16"/>
              </w:rPr>
              <w:t>Bunz</w:t>
            </w:r>
            <w:proofErr w:type="spellEnd"/>
            <w:r w:rsidRPr="00CB1FAF">
              <w:rPr>
                <w:rFonts w:ascii="Arial" w:eastAsia="Arial Unicode MS" w:hAnsi="Arial" w:cs="Arial"/>
                <w:sz w:val="18"/>
                <w:szCs w:val="16"/>
              </w:rPr>
              <w:t>, U. (2004).</w:t>
            </w:r>
          </w:p>
        </w:tc>
      </w:tr>
      <w:tr w:rsidR="00B97976" w:rsidRPr="00257F7D" w14:paraId="7B119A24" w14:textId="77777777" w:rsidTr="00B97976">
        <w:tc>
          <w:tcPr>
            <w:tcW w:w="831" w:type="dxa"/>
            <w:vAlign w:val="center"/>
          </w:tcPr>
          <w:p w14:paraId="7617F94B" w14:textId="77777777" w:rsidR="00B97976" w:rsidRPr="00CB1FAF" w:rsidRDefault="00B97976" w:rsidP="00B91228">
            <w:pPr>
              <w:rPr>
                <w:rFonts w:ascii="Arial" w:eastAsia="Arial Unicode MS" w:hAnsi="Arial" w:cs="Arial"/>
              </w:rPr>
            </w:pPr>
            <w:r w:rsidRPr="00CB1FAF">
              <w:rPr>
                <w:rFonts w:ascii="Arial" w:eastAsia="Arial Unicode MS" w:hAnsi="Arial" w:cs="Arial"/>
              </w:rPr>
              <w:t>A5</w:t>
            </w:r>
          </w:p>
        </w:tc>
        <w:tc>
          <w:tcPr>
            <w:tcW w:w="6394" w:type="dxa"/>
            <w:vAlign w:val="center"/>
          </w:tcPr>
          <w:p w14:paraId="10C3B29A" w14:textId="77777777" w:rsidR="00B97976" w:rsidRPr="00CB1FAF" w:rsidRDefault="00B97976" w:rsidP="00B91228">
            <w:pPr>
              <w:rPr>
                <w:rFonts w:ascii="Arial" w:eastAsia="Arial Unicode MS" w:hAnsi="Arial" w:cs="Arial"/>
              </w:rPr>
            </w:pPr>
            <w:r w:rsidRPr="000D4669">
              <w:rPr>
                <w:rFonts w:ascii="Arial" w:eastAsia="Arial Unicode MS" w:hAnsi="Arial" w:cs="Arial"/>
              </w:rPr>
              <w:t>I use computer software (e.g., Microsoft Word, Microsoft PowerPoint, Google Docs) to complete learning tasks at school.</w:t>
            </w:r>
          </w:p>
        </w:tc>
        <w:tc>
          <w:tcPr>
            <w:tcW w:w="1701" w:type="dxa"/>
          </w:tcPr>
          <w:p w14:paraId="3EA77744" w14:textId="77777777" w:rsidR="00B97976" w:rsidRPr="00CB1FAF" w:rsidRDefault="00B97976" w:rsidP="00B91228">
            <w:pPr>
              <w:rPr>
                <w:rFonts w:ascii="Arial" w:hAnsi="Arial" w:cs="Arial"/>
                <w:sz w:val="18"/>
                <w:szCs w:val="16"/>
              </w:rPr>
            </w:pPr>
            <w:r w:rsidRPr="00CB1FAF">
              <w:rPr>
                <w:rFonts w:ascii="Arial" w:hAnsi="Arial" w:cs="Arial"/>
              </w:rPr>
              <w:t>▲</w:t>
            </w:r>
          </w:p>
          <w:p w14:paraId="399743D2"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 xml:space="preserve">ICILS </w:t>
            </w:r>
          </w:p>
        </w:tc>
      </w:tr>
      <w:tr w:rsidR="00B97976" w:rsidRPr="00257F7D" w14:paraId="7F52898F" w14:textId="77777777" w:rsidTr="00B97976">
        <w:trPr>
          <w:trHeight w:val="483"/>
        </w:trPr>
        <w:tc>
          <w:tcPr>
            <w:tcW w:w="831" w:type="dxa"/>
            <w:vAlign w:val="center"/>
          </w:tcPr>
          <w:p w14:paraId="6D534286" w14:textId="77777777" w:rsidR="00B97976" w:rsidRPr="00CB1FAF" w:rsidRDefault="00B97976" w:rsidP="00B91228">
            <w:pPr>
              <w:rPr>
                <w:rFonts w:ascii="Arial" w:eastAsia="Arial Unicode MS" w:hAnsi="Arial" w:cs="Arial"/>
              </w:rPr>
            </w:pPr>
            <w:r w:rsidRPr="00CB1FAF">
              <w:rPr>
                <w:rFonts w:ascii="Arial" w:eastAsia="Arial Unicode MS" w:hAnsi="Arial" w:cs="Arial"/>
              </w:rPr>
              <w:t>A6</w:t>
            </w:r>
          </w:p>
        </w:tc>
        <w:tc>
          <w:tcPr>
            <w:tcW w:w="6394" w:type="dxa"/>
            <w:vAlign w:val="center"/>
          </w:tcPr>
          <w:p w14:paraId="2E2BFACD" w14:textId="77777777" w:rsidR="00B97976" w:rsidRPr="00CB1FAF" w:rsidRDefault="00B97976" w:rsidP="00B91228">
            <w:pPr>
              <w:rPr>
                <w:rFonts w:ascii="Arial" w:eastAsia="Arial Unicode MS" w:hAnsi="Arial" w:cs="Arial"/>
              </w:rPr>
            </w:pPr>
            <w:r w:rsidRPr="000D4669">
              <w:rPr>
                <w:rFonts w:ascii="Arial" w:eastAsia="Arial Unicode MS" w:hAnsi="Arial" w:cs="Arial"/>
              </w:rPr>
              <w:t>I know how to use the latest digital devices.</w:t>
            </w:r>
          </w:p>
        </w:tc>
        <w:tc>
          <w:tcPr>
            <w:tcW w:w="1701" w:type="dxa"/>
          </w:tcPr>
          <w:p w14:paraId="68416881" w14:textId="77777777" w:rsidR="00B97976" w:rsidRPr="00CB1FAF" w:rsidRDefault="00B97976" w:rsidP="00B91228">
            <w:pPr>
              <w:rPr>
                <w:rFonts w:ascii="Arial" w:hAnsi="Arial" w:cs="Arial"/>
                <w:sz w:val="18"/>
                <w:szCs w:val="16"/>
              </w:rPr>
            </w:pPr>
            <w:r w:rsidRPr="00CB1FAF">
              <w:rPr>
                <w:rFonts w:ascii="Arial" w:hAnsi="Arial" w:cs="Arial"/>
              </w:rPr>
              <w:t>▲</w:t>
            </w:r>
          </w:p>
          <w:p w14:paraId="30531B7E"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 xml:space="preserve">ICILS </w:t>
            </w:r>
          </w:p>
        </w:tc>
      </w:tr>
      <w:tr w:rsidR="00B97976" w:rsidRPr="00257F7D" w14:paraId="78AFEBA9" w14:textId="77777777" w:rsidTr="00B97976">
        <w:tc>
          <w:tcPr>
            <w:tcW w:w="831" w:type="dxa"/>
            <w:vAlign w:val="center"/>
          </w:tcPr>
          <w:p w14:paraId="1C743C85" w14:textId="77777777" w:rsidR="00B97976" w:rsidRPr="00CB1FAF" w:rsidRDefault="00B97976" w:rsidP="00B91228">
            <w:pPr>
              <w:rPr>
                <w:rFonts w:ascii="Arial" w:eastAsia="Arial Unicode MS" w:hAnsi="Arial" w:cs="Arial"/>
              </w:rPr>
            </w:pPr>
            <w:r w:rsidRPr="00CB1FAF">
              <w:rPr>
                <w:rFonts w:ascii="Arial" w:eastAsia="Arial Unicode MS" w:hAnsi="Arial" w:cs="Arial"/>
              </w:rPr>
              <w:t>A7</w:t>
            </w:r>
          </w:p>
        </w:tc>
        <w:tc>
          <w:tcPr>
            <w:tcW w:w="6394" w:type="dxa"/>
            <w:vAlign w:val="center"/>
          </w:tcPr>
          <w:p w14:paraId="324280AD" w14:textId="77777777" w:rsidR="00B97976" w:rsidRPr="00CB1FAF" w:rsidRDefault="00B97976" w:rsidP="00B91228">
            <w:pPr>
              <w:rPr>
                <w:rFonts w:ascii="Arial" w:eastAsia="Arial Unicode MS" w:hAnsi="Arial" w:cs="Arial"/>
                <w:color w:val="000000"/>
                <w:kern w:val="0"/>
                <w:szCs w:val="20"/>
              </w:rPr>
            </w:pPr>
            <w:r w:rsidRPr="000D4669">
              <w:rPr>
                <w:rFonts w:ascii="Arial" w:eastAsia="Arial Unicode MS" w:hAnsi="Arial" w:cs="Arial"/>
              </w:rPr>
              <w:t>I use digital devices in order to search for information and application I need.</w:t>
            </w:r>
          </w:p>
        </w:tc>
        <w:tc>
          <w:tcPr>
            <w:tcW w:w="1701" w:type="dxa"/>
          </w:tcPr>
          <w:p w14:paraId="3C4F35D4" w14:textId="77777777" w:rsidR="00B97976" w:rsidRPr="00ED463D" w:rsidRDefault="00B97976" w:rsidP="00B91228">
            <w:pPr>
              <w:rPr>
                <w:rFonts w:ascii="Arial" w:hAnsi="Arial" w:cs="Arial"/>
                <w:sz w:val="16"/>
              </w:rPr>
            </w:pPr>
            <w:r w:rsidRPr="00C86A66">
              <w:rPr>
                <w:rFonts w:ascii="Arial" w:hAnsi="Arial" w:cs="Arial" w:hint="eastAsia"/>
                <w:sz w:val="16"/>
              </w:rPr>
              <w:t>●</w:t>
            </w:r>
          </w:p>
          <w:p w14:paraId="45D0DCB5"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Weiser (2000)</w:t>
            </w:r>
          </w:p>
        </w:tc>
      </w:tr>
      <w:tr w:rsidR="00B97976" w:rsidRPr="00257F7D" w14:paraId="55C69E59" w14:textId="77777777" w:rsidTr="00B97976">
        <w:tc>
          <w:tcPr>
            <w:tcW w:w="831" w:type="dxa"/>
            <w:vAlign w:val="center"/>
          </w:tcPr>
          <w:p w14:paraId="0FF09F6B" w14:textId="77777777" w:rsidR="00B97976" w:rsidRPr="00CB1FAF" w:rsidRDefault="00B97976" w:rsidP="00B91228">
            <w:pPr>
              <w:rPr>
                <w:rFonts w:ascii="Arial" w:eastAsia="Arial Unicode MS" w:hAnsi="Arial" w:cs="Arial"/>
              </w:rPr>
            </w:pPr>
            <w:r w:rsidRPr="00CB1FAF">
              <w:rPr>
                <w:rFonts w:ascii="Arial" w:eastAsia="Arial Unicode MS" w:hAnsi="Arial" w:cs="Arial"/>
              </w:rPr>
              <w:t>A8</w:t>
            </w:r>
          </w:p>
        </w:tc>
        <w:tc>
          <w:tcPr>
            <w:tcW w:w="6394" w:type="dxa"/>
            <w:vAlign w:val="center"/>
          </w:tcPr>
          <w:p w14:paraId="1D208A70" w14:textId="77777777" w:rsidR="00B97976" w:rsidRPr="00CB1FAF" w:rsidRDefault="00B97976" w:rsidP="00B91228">
            <w:pPr>
              <w:rPr>
                <w:rFonts w:ascii="Arial" w:eastAsia="Arial Unicode MS" w:hAnsi="Arial" w:cs="Arial"/>
                <w:color w:val="FF0000"/>
              </w:rPr>
            </w:pPr>
            <w:r w:rsidRPr="000D4669">
              <w:rPr>
                <w:rFonts w:ascii="Arial" w:eastAsia="Arial Unicode MS" w:hAnsi="Arial" w:cs="Arial"/>
              </w:rPr>
              <w:t>I use digital devices for learning at home.</w:t>
            </w:r>
          </w:p>
        </w:tc>
        <w:tc>
          <w:tcPr>
            <w:tcW w:w="1701" w:type="dxa"/>
          </w:tcPr>
          <w:p w14:paraId="046BB7DE" w14:textId="77777777" w:rsidR="00B97976" w:rsidRPr="00CB1FAF" w:rsidRDefault="00B97976" w:rsidP="00B91228">
            <w:pPr>
              <w:rPr>
                <w:rFonts w:ascii="Arial" w:hAnsi="Arial" w:cs="Arial"/>
                <w:sz w:val="18"/>
                <w:szCs w:val="16"/>
              </w:rPr>
            </w:pPr>
            <w:r w:rsidRPr="00CB1FAF">
              <w:rPr>
                <w:rFonts w:ascii="Arial" w:hAnsi="Arial" w:cs="Arial"/>
              </w:rPr>
              <w:t>▲</w:t>
            </w:r>
          </w:p>
          <w:p w14:paraId="33797692"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 xml:space="preserve">ICILS </w:t>
            </w:r>
          </w:p>
        </w:tc>
      </w:tr>
      <w:tr w:rsidR="00B97976" w:rsidRPr="00257F7D" w14:paraId="4D93CD7A" w14:textId="77777777" w:rsidTr="00B97976">
        <w:tc>
          <w:tcPr>
            <w:tcW w:w="831" w:type="dxa"/>
            <w:vAlign w:val="center"/>
          </w:tcPr>
          <w:p w14:paraId="3FB597F8" w14:textId="77777777" w:rsidR="00B97976" w:rsidRPr="00CB1FAF" w:rsidRDefault="00B97976" w:rsidP="00B91228">
            <w:pPr>
              <w:rPr>
                <w:rFonts w:ascii="Arial" w:eastAsia="Arial Unicode MS" w:hAnsi="Arial" w:cs="Arial"/>
              </w:rPr>
            </w:pPr>
            <w:r w:rsidRPr="00CB1FAF">
              <w:rPr>
                <w:rFonts w:ascii="Arial" w:eastAsia="Arial Unicode MS" w:hAnsi="Arial" w:cs="Arial"/>
              </w:rPr>
              <w:t>A9</w:t>
            </w:r>
          </w:p>
        </w:tc>
        <w:tc>
          <w:tcPr>
            <w:tcW w:w="6394" w:type="dxa"/>
            <w:vAlign w:val="center"/>
          </w:tcPr>
          <w:p w14:paraId="3493E48E" w14:textId="77777777" w:rsidR="00B97976" w:rsidRPr="00CB1FAF" w:rsidRDefault="00B97976" w:rsidP="00B91228">
            <w:pPr>
              <w:rPr>
                <w:rFonts w:ascii="Arial" w:eastAsia="Arial Unicode MS" w:hAnsi="Arial" w:cs="Arial"/>
                <w:color w:val="000000"/>
                <w:kern w:val="0"/>
                <w:szCs w:val="20"/>
              </w:rPr>
            </w:pPr>
            <w:r w:rsidRPr="000D4669">
              <w:rPr>
                <w:rFonts w:ascii="Arial" w:eastAsia="Arial Unicode MS" w:hAnsi="Arial" w:cs="Arial"/>
              </w:rPr>
              <w:t xml:space="preserve">I use digital devices for my personal interest (e.g., games, chatting, shopping, </w:t>
            </w:r>
            <w:proofErr w:type="gramStart"/>
            <w:r w:rsidRPr="000D4669">
              <w:rPr>
                <w:rFonts w:ascii="Arial" w:eastAsia="Arial Unicode MS" w:hAnsi="Arial" w:cs="Arial"/>
              </w:rPr>
              <w:t>searching</w:t>
            </w:r>
            <w:proofErr w:type="gramEnd"/>
            <w:r w:rsidRPr="000D4669">
              <w:rPr>
                <w:rFonts w:ascii="Arial" w:eastAsia="Arial Unicode MS" w:hAnsi="Arial" w:cs="Arial"/>
              </w:rPr>
              <w:t xml:space="preserve"> for information).</w:t>
            </w:r>
          </w:p>
        </w:tc>
        <w:tc>
          <w:tcPr>
            <w:tcW w:w="1701" w:type="dxa"/>
          </w:tcPr>
          <w:p w14:paraId="28B3DECC" w14:textId="77777777" w:rsidR="00B97976" w:rsidRPr="00CB1FAF" w:rsidRDefault="00B97976" w:rsidP="00B91228">
            <w:pPr>
              <w:rPr>
                <w:rFonts w:ascii="Arial" w:hAnsi="Arial" w:cs="Arial"/>
                <w:sz w:val="18"/>
                <w:szCs w:val="16"/>
              </w:rPr>
            </w:pPr>
            <w:r w:rsidRPr="00CB1FAF">
              <w:rPr>
                <w:rFonts w:ascii="Arial" w:hAnsi="Arial" w:cs="Arial"/>
              </w:rPr>
              <w:t>▲</w:t>
            </w:r>
          </w:p>
          <w:p w14:paraId="17770F54"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 xml:space="preserve">ICILS </w:t>
            </w:r>
          </w:p>
        </w:tc>
      </w:tr>
    </w:tbl>
    <w:p w14:paraId="2190C62E" w14:textId="06F874E2" w:rsidR="00406C63" w:rsidRDefault="00B97976" w:rsidP="00B91228">
      <w:pPr>
        <w:spacing w:line="240" w:lineRule="auto"/>
        <w:rPr>
          <w:rFonts w:ascii="Arial" w:hAnsi="Arial" w:cs="Arial"/>
        </w:rPr>
      </w:pPr>
      <w:r w:rsidRPr="00204428">
        <w:rPr>
          <w:rFonts w:ascii="Malgun Gothic" w:eastAsia="Malgun Gothic" w:hAnsi="Malgun Gothic" w:cs="Malgun Gothic" w:hint="eastAsia"/>
        </w:rPr>
        <w:t>※</w:t>
      </w:r>
      <w:r w:rsidRPr="00204428">
        <w:rPr>
          <w:rFonts w:ascii="Arial" w:hAnsi="Arial" w:cs="Arial"/>
        </w:rPr>
        <w:t xml:space="preserve"> ●: taken from ▲: modified from ■: generated by ISVP</w:t>
      </w:r>
    </w:p>
    <w:p w14:paraId="4E69D1EA" w14:textId="77777777" w:rsidR="00204428" w:rsidRPr="00204428" w:rsidRDefault="00204428" w:rsidP="00B91228">
      <w:pPr>
        <w:spacing w:line="240" w:lineRule="auto"/>
        <w:rPr>
          <w:rFonts w:ascii="Arial" w:hAnsi="Arial" w:cs="Arial"/>
        </w:rPr>
      </w:pPr>
    </w:p>
    <w:p w14:paraId="5871F392" w14:textId="0074F2BC" w:rsidR="00B97976" w:rsidRPr="00257F7D" w:rsidRDefault="00B97976" w:rsidP="00B91228">
      <w:pPr>
        <w:widowControl/>
        <w:wordWrap/>
        <w:autoSpaceDE/>
        <w:autoSpaceDN/>
        <w:spacing w:line="240" w:lineRule="auto"/>
        <w:rPr>
          <w:rFonts w:ascii="Arial" w:hAnsi="Arial" w:cs="Arial"/>
          <w:b/>
        </w:rPr>
      </w:pPr>
      <w:r>
        <w:rPr>
          <w:rFonts w:ascii="Arial" w:hAnsi="Arial" w:cs="Arial"/>
          <w:b/>
        </w:rPr>
        <w:t>2</w:t>
      </w:r>
      <w:r w:rsidRPr="00257F7D">
        <w:rPr>
          <w:rFonts w:ascii="Arial" w:hAnsi="Arial" w:cs="Arial"/>
          <w:b/>
        </w:rPr>
        <w:t>. Information Literacy</w:t>
      </w:r>
    </w:p>
    <w:tbl>
      <w:tblPr>
        <w:tblStyle w:val="TableGrid"/>
        <w:tblW w:w="8926" w:type="dxa"/>
        <w:tblLayout w:type="fixed"/>
        <w:tblLook w:val="04A0" w:firstRow="1" w:lastRow="0" w:firstColumn="1" w:lastColumn="0" w:noHBand="0" w:noVBand="1"/>
      </w:tblPr>
      <w:tblGrid>
        <w:gridCol w:w="831"/>
        <w:gridCol w:w="6394"/>
        <w:gridCol w:w="1701"/>
      </w:tblGrid>
      <w:tr w:rsidR="00B97976" w:rsidRPr="00257F7D" w14:paraId="03C6255E" w14:textId="77777777" w:rsidTr="00B97976">
        <w:trPr>
          <w:tblHeader/>
        </w:trPr>
        <w:tc>
          <w:tcPr>
            <w:tcW w:w="831" w:type="dxa"/>
          </w:tcPr>
          <w:p w14:paraId="2699FF08" w14:textId="77777777" w:rsidR="00B97976" w:rsidRPr="00257F7D" w:rsidRDefault="00B97976" w:rsidP="00B91228">
            <w:pPr>
              <w:rPr>
                <w:rFonts w:ascii="Arial" w:hAnsi="Arial" w:cs="Arial"/>
              </w:rPr>
            </w:pPr>
            <w:r w:rsidRPr="00257F7D">
              <w:rPr>
                <w:rFonts w:ascii="Arial" w:hAnsi="Arial" w:cs="Arial"/>
              </w:rPr>
              <w:t>No.</w:t>
            </w:r>
          </w:p>
        </w:tc>
        <w:tc>
          <w:tcPr>
            <w:tcW w:w="6394" w:type="dxa"/>
          </w:tcPr>
          <w:p w14:paraId="7CD9AB52" w14:textId="77777777" w:rsidR="00B97976" w:rsidRPr="00257F7D" w:rsidRDefault="00B97976" w:rsidP="00B91228">
            <w:pPr>
              <w:rPr>
                <w:rFonts w:ascii="Arial" w:hAnsi="Arial" w:cs="Arial"/>
              </w:rPr>
            </w:pPr>
            <w:r w:rsidRPr="00257F7D">
              <w:rPr>
                <w:rFonts w:ascii="Arial" w:hAnsi="Arial" w:cs="Arial"/>
              </w:rPr>
              <w:t>Questionnaire</w:t>
            </w:r>
          </w:p>
        </w:tc>
        <w:tc>
          <w:tcPr>
            <w:tcW w:w="1701" w:type="dxa"/>
          </w:tcPr>
          <w:p w14:paraId="458E6BB0"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3750F185" w14:textId="77777777" w:rsidTr="00B97976">
        <w:trPr>
          <w:trHeight w:val="83"/>
        </w:trPr>
        <w:tc>
          <w:tcPr>
            <w:tcW w:w="831" w:type="dxa"/>
            <w:vAlign w:val="center"/>
          </w:tcPr>
          <w:p w14:paraId="6394463C" w14:textId="77777777" w:rsidR="00B97976" w:rsidRPr="00257F7D" w:rsidRDefault="00B97976" w:rsidP="00B91228">
            <w:pPr>
              <w:rPr>
                <w:rFonts w:ascii="Arial" w:hAnsi="Arial" w:cs="Arial"/>
              </w:rPr>
            </w:pPr>
            <w:r>
              <w:rPr>
                <w:rFonts w:ascii="Arial" w:hAnsi="Arial" w:cs="Arial"/>
              </w:rPr>
              <w:t>A10</w:t>
            </w:r>
          </w:p>
        </w:tc>
        <w:tc>
          <w:tcPr>
            <w:tcW w:w="6394" w:type="dxa"/>
            <w:vAlign w:val="center"/>
          </w:tcPr>
          <w:p w14:paraId="4A5769C0" w14:textId="77777777" w:rsidR="00B97976" w:rsidRPr="00257F7D" w:rsidRDefault="00B97976" w:rsidP="00B91228">
            <w:pPr>
              <w:rPr>
                <w:rFonts w:ascii="Arial" w:eastAsiaTheme="minorHAnsi" w:hAnsi="Arial" w:cs="Arial"/>
              </w:rPr>
            </w:pPr>
            <w:r w:rsidRPr="00F41BE2">
              <w:rPr>
                <w:rFonts w:ascii="Arial" w:eastAsiaTheme="minorHAnsi" w:hAnsi="Arial" w:cs="Arial"/>
              </w:rPr>
              <w:t>I assess the relevance of the digital information to complete learning tasks at school.</w:t>
            </w:r>
          </w:p>
        </w:tc>
        <w:tc>
          <w:tcPr>
            <w:tcW w:w="1701" w:type="dxa"/>
          </w:tcPr>
          <w:p w14:paraId="1680D18E" w14:textId="77777777" w:rsidR="00B97976" w:rsidRPr="001A716C" w:rsidRDefault="00B97976" w:rsidP="00B91228">
            <w:pPr>
              <w:rPr>
                <w:rFonts w:ascii="Arial" w:hAnsi="Arial" w:cs="Arial"/>
                <w:sz w:val="16"/>
              </w:rPr>
            </w:pPr>
            <w:r w:rsidRPr="00C86A66">
              <w:rPr>
                <w:rFonts w:ascii="Arial" w:hAnsi="Arial" w:cs="Arial" w:hint="eastAsia"/>
                <w:sz w:val="16"/>
              </w:rPr>
              <w:t>●</w:t>
            </w:r>
          </w:p>
          <w:p w14:paraId="66F3F027" w14:textId="77777777" w:rsidR="00B97976" w:rsidRPr="00CB1FAF" w:rsidRDefault="00B97976" w:rsidP="00B91228">
            <w:pPr>
              <w:rPr>
                <w:rFonts w:ascii="Arial" w:eastAsia="Arial Unicode MS" w:hAnsi="Arial" w:cs="Arial"/>
                <w:sz w:val="18"/>
                <w:szCs w:val="16"/>
              </w:rPr>
            </w:pPr>
            <w:r w:rsidRPr="00CB1FAF">
              <w:rPr>
                <w:rFonts w:ascii="Arial" w:eastAsia="Arial Unicode MS" w:hAnsi="Arial" w:cs="Arial"/>
                <w:sz w:val="18"/>
                <w:szCs w:val="16"/>
              </w:rPr>
              <w:t>C</w:t>
            </w:r>
            <w:r w:rsidRPr="00CB1FAF">
              <w:rPr>
                <w:rFonts w:ascii="Arial" w:eastAsia="Arial Unicode MS" w:hAnsi="Arial" w:cs="Arial" w:hint="eastAsia"/>
                <w:sz w:val="18"/>
                <w:szCs w:val="16"/>
              </w:rPr>
              <w:t>hoi et</w:t>
            </w:r>
            <w:r w:rsidRPr="00CB1FAF">
              <w:rPr>
                <w:rFonts w:ascii="Arial" w:eastAsia="Arial Unicode MS" w:hAnsi="Arial" w:cs="Arial"/>
                <w:sz w:val="18"/>
                <w:szCs w:val="16"/>
              </w:rPr>
              <w:t xml:space="preserve"> al. (2017)</w:t>
            </w:r>
          </w:p>
        </w:tc>
      </w:tr>
      <w:tr w:rsidR="00B97976" w:rsidRPr="00257F7D" w14:paraId="2342C27E" w14:textId="77777777" w:rsidTr="00B97976">
        <w:tc>
          <w:tcPr>
            <w:tcW w:w="831" w:type="dxa"/>
            <w:vAlign w:val="center"/>
          </w:tcPr>
          <w:p w14:paraId="374E3DA1" w14:textId="77777777" w:rsidR="00B97976" w:rsidRPr="00257F7D" w:rsidRDefault="00B97976" w:rsidP="00B91228">
            <w:pPr>
              <w:rPr>
                <w:rFonts w:ascii="Arial" w:hAnsi="Arial" w:cs="Arial"/>
              </w:rPr>
            </w:pPr>
            <w:r>
              <w:rPr>
                <w:rFonts w:ascii="Arial" w:hAnsi="Arial" w:cs="Arial"/>
              </w:rPr>
              <w:t>A11</w:t>
            </w:r>
          </w:p>
        </w:tc>
        <w:tc>
          <w:tcPr>
            <w:tcW w:w="6394" w:type="dxa"/>
            <w:vAlign w:val="center"/>
          </w:tcPr>
          <w:p w14:paraId="4F9F19D0" w14:textId="77777777" w:rsidR="00B97976" w:rsidRPr="00257F7D" w:rsidRDefault="00B97976" w:rsidP="00B91228">
            <w:pPr>
              <w:rPr>
                <w:rFonts w:ascii="Arial" w:eastAsiaTheme="minorHAnsi" w:hAnsi="Arial" w:cs="Arial"/>
              </w:rPr>
            </w:pPr>
            <w:r w:rsidRPr="006E1A3B">
              <w:rPr>
                <w:rFonts w:ascii="Arial" w:eastAsiaTheme="minorHAnsi" w:hAnsi="Arial" w:cs="Arial"/>
              </w:rPr>
              <w:t>I can separate reliable from unreliable information when searching for digital information.</w:t>
            </w:r>
          </w:p>
        </w:tc>
        <w:tc>
          <w:tcPr>
            <w:tcW w:w="1701" w:type="dxa"/>
          </w:tcPr>
          <w:p w14:paraId="25AE0F9D" w14:textId="77777777" w:rsidR="00B97976" w:rsidRPr="00EF0276" w:rsidRDefault="00B97976" w:rsidP="00B91228">
            <w:pPr>
              <w:rPr>
                <w:rFonts w:ascii="Arial" w:hAnsi="Arial" w:cs="Arial"/>
              </w:rPr>
            </w:pPr>
            <w:r w:rsidRPr="00257F7D">
              <w:rPr>
                <w:rFonts w:ascii="Arial" w:hAnsi="Arial" w:cs="Arial"/>
              </w:rPr>
              <w:t>▲</w:t>
            </w:r>
          </w:p>
          <w:p w14:paraId="2199C5B7" w14:textId="77777777" w:rsidR="00B97976" w:rsidRPr="00CB1FAF" w:rsidRDefault="00B97976" w:rsidP="00B91228">
            <w:pPr>
              <w:rPr>
                <w:rFonts w:ascii="Arial" w:eastAsia="Arial Unicode MS" w:hAnsi="Arial" w:cs="Arial"/>
                <w:sz w:val="18"/>
                <w:szCs w:val="16"/>
              </w:rPr>
            </w:pPr>
            <w:r>
              <w:rPr>
                <w:rFonts w:ascii="Arial" w:hAnsi="Arial" w:cs="Arial"/>
                <w:sz w:val="16"/>
              </w:rPr>
              <w:t>ICILS</w:t>
            </w:r>
          </w:p>
        </w:tc>
      </w:tr>
      <w:tr w:rsidR="00B97976" w:rsidRPr="00257F7D" w14:paraId="250CDC01" w14:textId="77777777" w:rsidTr="00B97976">
        <w:tc>
          <w:tcPr>
            <w:tcW w:w="831" w:type="dxa"/>
            <w:vAlign w:val="center"/>
          </w:tcPr>
          <w:p w14:paraId="532C1A6A" w14:textId="77777777" w:rsidR="00B97976" w:rsidRPr="00257F7D" w:rsidRDefault="00B97976" w:rsidP="00B91228">
            <w:pPr>
              <w:rPr>
                <w:rFonts w:ascii="Arial" w:hAnsi="Arial" w:cs="Arial"/>
              </w:rPr>
            </w:pPr>
            <w:r>
              <w:rPr>
                <w:rFonts w:ascii="Arial" w:hAnsi="Arial" w:cs="Arial"/>
              </w:rPr>
              <w:t>A12</w:t>
            </w:r>
          </w:p>
        </w:tc>
        <w:tc>
          <w:tcPr>
            <w:tcW w:w="6394" w:type="dxa"/>
            <w:vAlign w:val="center"/>
          </w:tcPr>
          <w:p w14:paraId="5DFE28A7" w14:textId="77777777" w:rsidR="00B97976" w:rsidRPr="00257F7D" w:rsidRDefault="00B97976" w:rsidP="00B91228">
            <w:pPr>
              <w:rPr>
                <w:rFonts w:ascii="Arial" w:eastAsiaTheme="minorHAnsi" w:hAnsi="Arial" w:cs="Arial"/>
              </w:rPr>
            </w:pPr>
            <w:r w:rsidRPr="006E1A3B">
              <w:rPr>
                <w:rFonts w:ascii="Arial" w:eastAsiaTheme="minorHAnsi" w:hAnsi="Arial" w:cs="Arial"/>
              </w:rPr>
              <w:t>I search for and find information to complete learning tasks on the Internet.</w:t>
            </w:r>
          </w:p>
        </w:tc>
        <w:tc>
          <w:tcPr>
            <w:tcW w:w="1701" w:type="dxa"/>
          </w:tcPr>
          <w:p w14:paraId="7A6A67D4" w14:textId="77777777" w:rsidR="00B97976" w:rsidRPr="00C86A66" w:rsidRDefault="00B97976" w:rsidP="00B91228">
            <w:pPr>
              <w:rPr>
                <w:rFonts w:ascii="Arial" w:hAnsi="Arial" w:cs="Arial"/>
                <w:sz w:val="16"/>
              </w:rPr>
            </w:pPr>
            <w:r w:rsidRPr="00C86A66">
              <w:rPr>
                <w:rFonts w:ascii="Arial" w:hAnsi="Arial" w:cs="Arial" w:hint="eastAsia"/>
                <w:sz w:val="16"/>
              </w:rPr>
              <w:t>●</w:t>
            </w:r>
          </w:p>
          <w:p w14:paraId="5F1E3610" w14:textId="77777777" w:rsidR="00B97976" w:rsidRPr="00BA4C07" w:rsidRDefault="00B97976" w:rsidP="00B91228">
            <w:pPr>
              <w:rPr>
                <w:rFonts w:ascii="Arial" w:hAnsi="Arial" w:cs="Arial"/>
                <w:sz w:val="16"/>
              </w:rPr>
            </w:pPr>
            <w:r>
              <w:rPr>
                <w:rFonts w:ascii="Arial" w:hAnsi="Arial" w:cs="Arial"/>
                <w:sz w:val="16"/>
              </w:rPr>
              <w:t>ICILS</w:t>
            </w:r>
          </w:p>
        </w:tc>
      </w:tr>
      <w:tr w:rsidR="00B97976" w:rsidRPr="00257F7D" w14:paraId="610A768F" w14:textId="77777777" w:rsidTr="00B97976">
        <w:trPr>
          <w:trHeight w:val="64"/>
        </w:trPr>
        <w:tc>
          <w:tcPr>
            <w:tcW w:w="831" w:type="dxa"/>
            <w:vAlign w:val="center"/>
          </w:tcPr>
          <w:p w14:paraId="7960E42F" w14:textId="77777777" w:rsidR="00B97976" w:rsidRPr="00257F7D" w:rsidRDefault="00B97976" w:rsidP="00B91228">
            <w:pPr>
              <w:rPr>
                <w:rFonts w:ascii="Arial" w:hAnsi="Arial" w:cs="Arial"/>
              </w:rPr>
            </w:pPr>
            <w:r>
              <w:rPr>
                <w:rFonts w:ascii="Arial" w:hAnsi="Arial" w:cs="Arial" w:hint="eastAsia"/>
              </w:rPr>
              <w:t>A1</w:t>
            </w:r>
            <w:r>
              <w:rPr>
                <w:rFonts w:ascii="Arial" w:hAnsi="Arial" w:cs="Arial"/>
              </w:rPr>
              <w:t>3</w:t>
            </w:r>
          </w:p>
        </w:tc>
        <w:tc>
          <w:tcPr>
            <w:tcW w:w="6394" w:type="dxa"/>
            <w:vAlign w:val="center"/>
          </w:tcPr>
          <w:p w14:paraId="151EC667" w14:textId="77777777" w:rsidR="00B97976" w:rsidRPr="00257F7D" w:rsidRDefault="00B97976" w:rsidP="00B91228">
            <w:pPr>
              <w:rPr>
                <w:rFonts w:ascii="Arial" w:eastAsiaTheme="minorHAnsi" w:hAnsi="Arial" w:cs="Arial"/>
              </w:rPr>
            </w:pPr>
            <w:r w:rsidRPr="0045708D">
              <w:rPr>
                <w:rFonts w:ascii="Arial" w:eastAsiaTheme="minorHAnsi" w:hAnsi="Arial" w:cs="Arial"/>
              </w:rPr>
              <w:t>I know I need to report the source of information when using information attained from online.</w:t>
            </w:r>
          </w:p>
        </w:tc>
        <w:tc>
          <w:tcPr>
            <w:tcW w:w="1701" w:type="dxa"/>
          </w:tcPr>
          <w:p w14:paraId="58AE237A" w14:textId="77777777" w:rsidR="00B97976" w:rsidRPr="00EF0276" w:rsidRDefault="00B97976" w:rsidP="00B91228">
            <w:pPr>
              <w:rPr>
                <w:rFonts w:ascii="Arial" w:hAnsi="Arial" w:cs="Arial"/>
              </w:rPr>
            </w:pPr>
            <w:r w:rsidRPr="00257F7D">
              <w:rPr>
                <w:rFonts w:ascii="Arial" w:hAnsi="Arial" w:cs="Arial"/>
              </w:rPr>
              <w:t>▲</w:t>
            </w:r>
          </w:p>
          <w:p w14:paraId="2B93D2CB" w14:textId="77777777" w:rsidR="00B97976" w:rsidRPr="00BA4C07" w:rsidRDefault="00B97976" w:rsidP="00B91228">
            <w:pPr>
              <w:rPr>
                <w:rFonts w:ascii="Arial" w:hAnsi="Arial" w:cs="Arial"/>
                <w:sz w:val="16"/>
              </w:rPr>
            </w:pPr>
            <w:proofErr w:type="spellStart"/>
            <w:r w:rsidRPr="00BA4C07">
              <w:rPr>
                <w:rFonts w:ascii="Arial" w:hAnsi="Arial" w:cs="Arial"/>
                <w:sz w:val="16"/>
              </w:rPr>
              <w:t>Ribble</w:t>
            </w:r>
            <w:proofErr w:type="spellEnd"/>
            <w:r w:rsidRPr="00BA4C07">
              <w:rPr>
                <w:rFonts w:ascii="Arial" w:hAnsi="Arial" w:cs="Arial"/>
                <w:sz w:val="16"/>
              </w:rPr>
              <w:t xml:space="preserve"> &amp; Bailey</w:t>
            </w:r>
            <w:r>
              <w:rPr>
                <w:rFonts w:ascii="Arial" w:hAnsi="Arial" w:cs="Arial"/>
                <w:sz w:val="16"/>
              </w:rPr>
              <w:t xml:space="preserve"> </w:t>
            </w:r>
            <w:r w:rsidRPr="00BA4C07">
              <w:rPr>
                <w:rFonts w:ascii="Arial" w:hAnsi="Arial" w:cs="Arial"/>
                <w:sz w:val="16"/>
              </w:rPr>
              <w:t>(2007)</w:t>
            </w:r>
          </w:p>
        </w:tc>
      </w:tr>
      <w:tr w:rsidR="00B97976" w:rsidRPr="00257F7D" w14:paraId="2E1DD720" w14:textId="77777777" w:rsidTr="00B97976">
        <w:trPr>
          <w:trHeight w:val="64"/>
        </w:trPr>
        <w:tc>
          <w:tcPr>
            <w:tcW w:w="831" w:type="dxa"/>
            <w:vAlign w:val="center"/>
          </w:tcPr>
          <w:p w14:paraId="69732A5B" w14:textId="77777777" w:rsidR="00B97976" w:rsidRPr="008C56B3" w:rsidRDefault="00B97976" w:rsidP="00B91228">
            <w:pPr>
              <w:rPr>
                <w:rFonts w:ascii="Arial" w:hAnsi="Arial" w:cs="Arial"/>
              </w:rPr>
            </w:pPr>
            <w:r w:rsidRPr="008C56B3">
              <w:rPr>
                <w:rFonts w:ascii="Arial" w:eastAsiaTheme="minorHAnsi" w:hAnsi="Arial" w:cs="Arial"/>
              </w:rPr>
              <w:t>A14</w:t>
            </w:r>
          </w:p>
        </w:tc>
        <w:tc>
          <w:tcPr>
            <w:tcW w:w="6394" w:type="dxa"/>
            <w:vAlign w:val="center"/>
          </w:tcPr>
          <w:p w14:paraId="022CE02B" w14:textId="77777777" w:rsidR="00B97976" w:rsidRPr="008C56B3" w:rsidRDefault="00B97976" w:rsidP="00B91228">
            <w:pPr>
              <w:rPr>
                <w:rFonts w:ascii="Arial" w:eastAsiaTheme="minorHAnsi" w:hAnsi="Arial" w:cs="Arial"/>
              </w:rPr>
            </w:pPr>
            <w:r w:rsidRPr="008C56B3">
              <w:rPr>
                <w:rFonts w:ascii="Arial" w:eastAsiaTheme="minorHAnsi" w:hAnsi="Arial" w:cs="Arial"/>
              </w:rPr>
              <w:t>If I find wrong information on the Internet, I can correct it.</w:t>
            </w:r>
          </w:p>
        </w:tc>
        <w:tc>
          <w:tcPr>
            <w:tcW w:w="1701" w:type="dxa"/>
          </w:tcPr>
          <w:p w14:paraId="0EA095CF" w14:textId="77777777" w:rsidR="00B97976" w:rsidRPr="00257F7D" w:rsidRDefault="00B97976" w:rsidP="00B91228">
            <w:pPr>
              <w:rPr>
                <w:rFonts w:ascii="Arial" w:hAnsi="Arial" w:cs="Arial"/>
              </w:rPr>
            </w:pPr>
            <w:r w:rsidRPr="00257F7D">
              <w:rPr>
                <w:rFonts w:ascii="Arial" w:hAnsi="Arial" w:cs="Arial"/>
              </w:rPr>
              <w:t>▲</w:t>
            </w:r>
          </w:p>
          <w:p w14:paraId="419FE4EB" w14:textId="77777777" w:rsidR="00B97976" w:rsidRPr="0045708D" w:rsidRDefault="00B97976" w:rsidP="00B91228">
            <w:pPr>
              <w:rPr>
                <w:rFonts w:ascii="Arial" w:hAnsi="Arial" w:cs="Arial"/>
                <w:sz w:val="16"/>
                <w:highlight w:val="yellow"/>
              </w:rPr>
            </w:pPr>
            <w:proofErr w:type="spellStart"/>
            <w:r w:rsidRPr="008C56B3">
              <w:rPr>
                <w:rFonts w:ascii="Arial" w:hAnsi="Arial" w:cs="Arial"/>
                <w:sz w:val="16"/>
                <w:lang w:val="en"/>
              </w:rPr>
              <w:t>Carretero</w:t>
            </w:r>
            <w:proofErr w:type="spellEnd"/>
            <w:r w:rsidRPr="008C56B3">
              <w:rPr>
                <w:rFonts w:ascii="Arial" w:hAnsi="Arial" w:cs="Arial"/>
                <w:sz w:val="16"/>
                <w:lang w:val="en"/>
              </w:rPr>
              <w:t xml:space="preserve"> , et al. (2017)</w:t>
            </w:r>
          </w:p>
        </w:tc>
      </w:tr>
    </w:tbl>
    <w:p w14:paraId="49D2B29A" w14:textId="7B18BF0A" w:rsidR="00700E6E" w:rsidRDefault="00700E6E" w:rsidP="00B91228">
      <w:pPr>
        <w:spacing w:line="240" w:lineRule="auto"/>
        <w:rPr>
          <w:rFonts w:asciiTheme="minorEastAsia" w:hAnsiTheme="minorEastAsia"/>
        </w:rPr>
      </w:pPr>
    </w:p>
    <w:p w14:paraId="7F65E11C" w14:textId="77777777" w:rsidR="00700E6E" w:rsidRDefault="00700E6E">
      <w:pPr>
        <w:widowControl/>
        <w:wordWrap/>
        <w:autoSpaceDE/>
        <w:autoSpaceDN/>
        <w:rPr>
          <w:rFonts w:asciiTheme="minorEastAsia" w:hAnsiTheme="minorEastAsia"/>
        </w:rPr>
      </w:pPr>
      <w:r>
        <w:rPr>
          <w:rFonts w:asciiTheme="minorEastAsia" w:hAnsiTheme="minorEastAsia"/>
        </w:rPr>
        <w:br w:type="page"/>
      </w:r>
    </w:p>
    <w:p w14:paraId="331A9ED4" w14:textId="6040BA58" w:rsidR="00B97976" w:rsidRPr="00B875A9" w:rsidRDefault="00B97976" w:rsidP="00B91228">
      <w:pPr>
        <w:widowControl/>
        <w:wordWrap/>
        <w:autoSpaceDE/>
        <w:autoSpaceDN/>
        <w:spacing w:line="240" w:lineRule="auto"/>
        <w:rPr>
          <w:rFonts w:ascii="Arial" w:hAnsi="Arial" w:cs="Arial"/>
          <w:b/>
          <w:u w:val="single"/>
        </w:rPr>
      </w:pPr>
      <w:r>
        <w:rPr>
          <w:rFonts w:ascii="Arial" w:hAnsi="Arial" w:cs="Arial"/>
          <w:b/>
          <w:u w:val="single"/>
        </w:rPr>
        <w:lastRenderedPageBreak/>
        <w:t>B</w:t>
      </w:r>
      <w:r w:rsidRPr="00257F7D">
        <w:rPr>
          <w:rFonts w:ascii="Arial" w:hAnsi="Arial" w:cs="Arial"/>
          <w:b/>
          <w:u w:val="single"/>
        </w:rPr>
        <w:t>. Digital Safety &amp; Resilience</w:t>
      </w:r>
    </w:p>
    <w:p w14:paraId="1F4BFF89" w14:textId="77777777" w:rsidR="00B97976" w:rsidRPr="00257F7D" w:rsidRDefault="00B97976" w:rsidP="00B91228">
      <w:pPr>
        <w:wordWrap/>
        <w:adjustRightInd w:val="0"/>
        <w:spacing w:after="0" w:line="240" w:lineRule="auto"/>
        <w:rPr>
          <w:rFonts w:ascii="Arial" w:hAnsi="Arial" w:cs="Arial"/>
        </w:rPr>
      </w:pPr>
    </w:p>
    <w:p w14:paraId="4197006A" w14:textId="77777777" w:rsidR="00B97976" w:rsidRPr="002A009C" w:rsidRDefault="00B97976" w:rsidP="00B91228">
      <w:pPr>
        <w:spacing w:line="240" w:lineRule="auto"/>
        <w:rPr>
          <w:rFonts w:ascii="Arial" w:hAnsi="Arial" w:cs="Arial"/>
          <w:b/>
        </w:rPr>
      </w:pPr>
      <w:r w:rsidRPr="002A009C">
        <w:rPr>
          <w:rFonts w:ascii="Arial" w:hAnsi="Arial" w:cs="Arial"/>
          <w:b/>
        </w:rPr>
        <w:t>1.</w:t>
      </w:r>
      <w:r>
        <w:rPr>
          <w:rFonts w:ascii="Arial" w:hAnsi="Arial" w:cs="Arial"/>
          <w:b/>
        </w:rPr>
        <w:t xml:space="preserve"> </w:t>
      </w:r>
      <w:r w:rsidRPr="002A009C">
        <w:rPr>
          <w:rFonts w:ascii="Arial" w:hAnsi="Arial" w:cs="Arial"/>
          <w:b/>
        </w:rPr>
        <w:t>Understanding Child Rights</w:t>
      </w:r>
    </w:p>
    <w:tbl>
      <w:tblPr>
        <w:tblStyle w:val="TableGrid"/>
        <w:tblW w:w="0" w:type="auto"/>
        <w:tblLook w:val="04A0" w:firstRow="1" w:lastRow="0" w:firstColumn="1" w:lastColumn="0" w:noHBand="0" w:noVBand="1"/>
      </w:tblPr>
      <w:tblGrid>
        <w:gridCol w:w="838"/>
        <w:gridCol w:w="6528"/>
        <w:gridCol w:w="1560"/>
      </w:tblGrid>
      <w:tr w:rsidR="00B97976" w:rsidRPr="00257F7D" w14:paraId="7DCAB964" w14:textId="77777777" w:rsidTr="00B97976">
        <w:tc>
          <w:tcPr>
            <w:tcW w:w="838" w:type="dxa"/>
          </w:tcPr>
          <w:p w14:paraId="58F7AD96" w14:textId="77777777" w:rsidR="00B97976" w:rsidRPr="00257F7D" w:rsidRDefault="00B97976" w:rsidP="00B91228">
            <w:pPr>
              <w:rPr>
                <w:rFonts w:ascii="Arial" w:hAnsi="Arial" w:cs="Arial"/>
              </w:rPr>
            </w:pPr>
            <w:r w:rsidRPr="00257F7D">
              <w:rPr>
                <w:rFonts w:ascii="Arial" w:hAnsi="Arial" w:cs="Arial"/>
              </w:rPr>
              <w:t>No.</w:t>
            </w:r>
          </w:p>
        </w:tc>
        <w:tc>
          <w:tcPr>
            <w:tcW w:w="6528" w:type="dxa"/>
          </w:tcPr>
          <w:p w14:paraId="30CB2D7B" w14:textId="77777777" w:rsidR="00B97976" w:rsidRPr="00257F7D" w:rsidRDefault="00B97976" w:rsidP="00B91228">
            <w:pPr>
              <w:rPr>
                <w:rFonts w:ascii="Arial" w:hAnsi="Arial" w:cs="Arial"/>
              </w:rPr>
            </w:pPr>
            <w:r w:rsidRPr="00257F7D">
              <w:rPr>
                <w:rFonts w:ascii="Arial" w:hAnsi="Arial" w:cs="Arial"/>
              </w:rPr>
              <w:t>Questionnaire</w:t>
            </w:r>
          </w:p>
        </w:tc>
        <w:tc>
          <w:tcPr>
            <w:tcW w:w="1560" w:type="dxa"/>
          </w:tcPr>
          <w:p w14:paraId="7D9CA74A"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7524A1CB" w14:textId="77777777" w:rsidTr="00B97976">
        <w:tc>
          <w:tcPr>
            <w:tcW w:w="838" w:type="dxa"/>
            <w:vAlign w:val="center"/>
          </w:tcPr>
          <w:p w14:paraId="653726BD" w14:textId="77777777" w:rsidR="00B97976" w:rsidRPr="00257F7D" w:rsidRDefault="00B97976" w:rsidP="00B91228">
            <w:pPr>
              <w:rPr>
                <w:rFonts w:ascii="Arial" w:hAnsi="Arial" w:cs="Arial"/>
              </w:rPr>
            </w:pPr>
            <w:r>
              <w:rPr>
                <w:rFonts w:ascii="Arial" w:eastAsiaTheme="minorHAnsi" w:hAnsi="Arial" w:cs="Arial"/>
                <w:spacing w:val="-8"/>
              </w:rPr>
              <w:t>B</w:t>
            </w:r>
            <w:r w:rsidRPr="00362700">
              <w:rPr>
                <w:rFonts w:ascii="Arial" w:eastAsiaTheme="minorHAnsi" w:hAnsi="Arial" w:cs="Arial"/>
                <w:spacing w:val="-8"/>
              </w:rPr>
              <w:t>1</w:t>
            </w:r>
          </w:p>
        </w:tc>
        <w:tc>
          <w:tcPr>
            <w:tcW w:w="6528" w:type="dxa"/>
            <w:vAlign w:val="center"/>
          </w:tcPr>
          <w:p w14:paraId="0FD612C7" w14:textId="77777777" w:rsidR="00B97976" w:rsidRPr="00257F7D" w:rsidRDefault="00B97976" w:rsidP="00B91228">
            <w:pPr>
              <w:ind w:left="100" w:hangingChars="50" w:hanging="100"/>
              <w:rPr>
                <w:rFonts w:ascii="Arial" w:hAnsi="Arial" w:cs="Arial"/>
              </w:rPr>
            </w:pPr>
            <w:r w:rsidRPr="00362700">
              <w:rPr>
                <w:rFonts w:ascii="Arial" w:eastAsiaTheme="minorHAnsi" w:hAnsi="Arial" w:cs="Arial"/>
              </w:rPr>
              <w:t>I understand I should show respect to the others on the Internet.</w:t>
            </w:r>
          </w:p>
        </w:tc>
        <w:tc>
          <w:tcPr>
            <w:tcW w:w="1560" w:type="dxa"/>
          </w:tcPr>
          <w:p w14:paraId="229B2846" w14:textId="77777777" w:rsidR="00B97976" w:rsidRPr="00C86A66" w:rsidRDefault="00B97976" w:rsidP="00B91228">
            <w:pPr>
              <w:rPr>
                <w:rFonts w:ascii="Arial" w:hAnsi="Arial" w:cs="Arial"/>
                <w:sz w:val="16"/>
              </w:rPr>
            </w:pPr>
            <w:r w:rsidRPr="00C86A66">
              <w:rPr>
                <w:rFonts w:ascii="Arial" w:hAnsi="Arial" w:cs="Arial" w:hint="eastAsia"/>
                <w:sz w:val="16"/>
              </w:rPr>
              <w:t>●</w:t>
            </w:r>
          </w:p>
          <w:p w14:paraId="3564BFF3" w14:textId="77777777" w:rsidR="00B97976" w:rsidRPr="00BA4C07" w:rsidRDefault="00B97976" w:rsidP="00B91228">
            <w:pPr>
              <w:rPr>
                <w:rFonts w:ascii="Arial" w:hAnsi="Arial" w:cs="Arial"/>
                <w:sz w:val="16"/>
              </w:rPr>
            </w:pPr>
            <w:proofErr w:type="spellStart"/>
            <w:r w:rsidRPr="00BA4C07">
              <w:rPr>
                <w:rFonts w:ascii="Arial" w:hAnsi="Arial" w:cs="Arial"/>
                <w:sz w:val="16"/>
              </w:rPr>
              <w:t>Ribble</w:t>
            </w:r>
            <w:proofErr w:type="spellEnd"/>
            <w:r w:rsidRPr="00BA4C07">
              <w:rPr>
                <w:rFonts w:ascii="Arial" w:hAnsi="Arial" w:cs="Arial"/>
                <w:sz w:val="16"/>
              </w:rPr>
              <w:t xml:space="preserve"> &amp; Bailey (2007)</w:t>
            </w:r>
          </w:p>
        </w:tc>
      </w:tr>
      <w:tr w:rsidR="00B97976" w:rsidRPr="00257F7D" w14:paraId="5E5875B2" w14:textId="77777777" w:rsidTr="00B97976">
        <w:tc>
          <w:tcPr>
            <w:tcW w:w="838" w:type="dxa"/>
            <w:vAlign w:val="center"/>
          </w:tcPr>
          <w:p w14:paraId="195FE4C1" w14:textId="77777777" w:rsidR="00B97976" w:rsidRPr="00257F7D" w:rsidRDefault="00B97976" w:rsidP="00B91228">
            <w:pPr>
              <w:rPr>
                <w:rFonts w:ascii="Arial" w:hAnsi="Arial" w:cs="Arial"/>
              </w:rPr>
            </w:pPr>
            <w:r>
              <w:rPr>
                <w:rFonts w:ascii="Arial" w:eastAsiaTheme="minorHAnsi" w:hAnsi="Arial" w:cs="Arial"/>
              </w:rPr>
              <w:t>B2</w:t>
            </w:r>
          </w:p>
        </w:tc>
        <w:tc>
          <w:tcPr>
            <w:tcW w:w="6528" w:type="dxa"/>
            <w:vAlign w:val="center"/>
          </w:tcPr>
          <w:p w14:paraId="0ED78B45" w14:textId="77777777" w:rsidR="00B97976" w:rsidRPr="00257F7D" w:rsidRDefault="00B97976" w:rsidP="00B91228">
            <w:pPr>
              <w:rPr>
                <w:rFonts w:ascii="Arial" w:hAnsi="Arial" w:cs="Arial"/>
              </w:rPr>
            </w:pPr>
            <w:r w:rsidRPr="00F85421">
              <w:rPr>
                <w:rFonts w:ascii="Arial" w:eastAsiaTheme="minorHAnsi" w:hAnsi="Arial" w:cs="Arial"/>
              </w:rPr>
              <w:t>I understand I should protect the privacy and security of the others.</w:t>
            </w:r>
          </w:p>
        </w:tc>
        <w:tc>
          <w:tcPr>
            <w:tcW w:w="1560" w:type="dxa"/>
          </w:tcPr>
          <w:p w14:paraId="7E0690A8" w14:textId="77777777" w:rsidR="00B97976" w:rsidRPr="00EF0276" w:rsidRDefault="00B97976" w:rsidP="00B91228">
            <w:pPr>
              <w:rPr>
                <w:rFonts w:ascii="Arial" w:hAnsi="Arial" w:cs="Arial"/>
              </w:rPr>
            </w:pPr>
            <w:r w:rsidRPr="00257F7D">
              <w:rPr>
                <w:rFonts w:ascii="Arial" w:hAnsi="Arial" w:cs="Arial"/>
              </w:rPr>
              <w:t>▲</w:t>
            </w:r>
          </w:p>
          <w:p w14:paraId="5CE87EE1" w14:textId="77777777" w:rsidR="00B97976" w:rsidRPr="00BA4C07" w:rsidRDefault="00B97976" w:rsidP="00B91228">
            <w:pPr>
              <w:rPr>
                <w:rFonts w:ascii="Arial" w:hAnsi="Arial" w:cs="Arial"/>
                <w:sz w:val="16"/>
              </w:rPr>
            </w:pPr>
            <w:proofErr w:type="spellStart"/>
            <w:r w:rsidRPr="00BA4C07">
              <w:rPr>
                <w:rFonts w:ascii="Arial" w:hAnsi="Arial" w:cs="Arial"/>
                <w:sz w:val="16"/>
              </w:rPr>
              <w:t>Ribble</w:t>
            </w:r>
            <w:proofErr w:type="spellEnd"/>
            <w:r w:rsidRPr="00BA4C07">
              <w:rPr>
                <w:rFonts w:ascii="Arial" w:hAnsi="Arial" w:cs="Arial"/>
                <w:sz w:val="16"/>
              </w:rPr>
              <w:t xml:space="preserve"> &amp; Bailey (2007)</w:t>
            </w:r>
          </w:p>
        </w:tc>
      </w:tr>
      <w:tr w:rsidR="00B97976" w:rsidRPr="00257F7D" w14:paraId="6414E5D8" w14:textId="77777777" w:rsidTr="00B97976">
        <w:tc>
          <w:tcPr>
            <w:tcW w:w="838" w:type="dxa"/>
            <w:vAlign w:val="center"/>
          </w:tcPr>
          <w:p w14:paraId="02A82674" w14:textId="77777777" w:rsidR="00B97976" w:rsidRPr="00257F7D" w:rsidRDefault="00B97976" w:rsidP="00B91228">
            <w:pPr>
              <w:rPr>
                <w:rFonts w:ascii="Arial" w:hAnsi="Arial" w:cs="Arial"/>
              </w:rPr>
            </w:pPr>
            <w:r>
              <w:rPr>
                <w:rFonts w:ascii="Arial" w:eastAsiaTheme="minorHAnsi" w:hAnsi="Arial" w:cs="Arial"/>
                <w:spacing w:val="-8"/>
              </w:rPr>
              <w:t>B</w:t>
            </w:r>
            <w:r w:rsidRPr="00362700">
              <w:rPr>
                <w:rFonts w:ascii="Arial" w:eastAsiaTheme="minorHAnsi" w:hAnsi="Arial" w:cs="Arial"/>
                <w:spacing w:val="-8"/>
              </w:rPr>
              <w:t>3</w:t>
            </w:r>
          </w:p>
        </w:tc>
        <w:tc>
          <w:tcPr>
            <w:tcW w:w="6528" w:type="dxa"/>
            <w:vAlign w:val="center"/>
          </w:tcPr>
          <w:p w14:paraId="07D7DC21" w14:textId="2CF7C098" w:rsidR="00B97976" w:rsidRPr="00257F7D" w:rsidRDefault="00700E6E" w:rsidP="00B91228">
            <w:pPr>
              <w:rPr>
                <w:rFonts w:ascii="Arial" w:eastAsiaTheme="minorHAnsi" w:hAnsi="Arial" w:cs="Arial"/>
              </w:rPr>
            </w:pPr>
            <w:r>
              <w:rPr>
                <w:rFonts w:ascii="Arial" w:eastAsiaTheme="minorHAnsi" w:hAnsi="Arial" w:cs="Arial"/>
              </w:rPr>
              <w:t>Since it is against</w:t>
            </w:r>
            <w:r w:rsidR="00B97976" w:rsidRPr="00362700">
              <w:rPr>
                <w:rFonts w:ascii="Arial" w:eastAsiaTheme="minorHAnsi" w:hAnsi="Arial" w:cs="Arial"/>
              </w:rPr>
              <w:t xml:space="preserve"> copyright law to copy software illegally, I would not let myself make a copy.</w:t>
            </w:r>
          </w:p>
        </w:tc>
        <w:tc>
          <w:tcPr>
            <w:tcW w:w="1560" w:type="dxa"/>
          </w:tcPr>
          <w:p w14:paraId="7F248300" w14:textId="77777777" w:rsidR="00B97976" w:rsidRPr="00C86A66" w:rsidRDefault="00B97976" w:rsidP="00B91228">
            <w:pPr>
              <w:rPr>
                <w:rFonts w:ascii="Arial" w:hAnsi="Arial" w:cs="Arial"/>
                <w:sz w:val="16"/>
              </w:rPr>
            </w:pPr>
            <w:r w:rsidRPr="00C86A66">
              <w:rPr>
                <w:rFonts w:ascii="Arial" w:hAnsi="Arial" w:cs="Arial" w:hint="eastAsia"/>
                <w:sz w:val="16"/>
              </w:rPr>
              <w:t>●</w:t>
            </w:r>
          </w:p>
          <w:p w14:paraId="36C2A3DB" w14:textId="77777777" w:rsidR="00B97976" w:rsidRPr="00BA4C07" w:rsidRDefault="00B97976" w:rsidP="00B91228">
            <w:pPr>
              <w:rPr>
                <w:rFonts w:ascii="Arial" w:hAnsi="Arial" w:cs="Arial"/>
                <w:sz w:val="16"/>
              </w:rPr>
            </w:pPr>
            <w:r>
              <w:rPr>
                <w:rFonts w:ascii="Arial" w:hAnsi="Arial" w:cs="Arial"/>
                <w:sz w:val="16"/>
              </w:rPr>
              <w:t>Wood &amp; Glass</w:t>
            </w:r>
            <w:r w:rsidRPr="00BA4C07">
              <w:rPr>
                <w:rFonts w:ascii="Arial" w:hAnsi="Arial" w:cs="Arial"/>
                <w:sz w:val="16"/>
              </w:rPr>
              <w:t xml:space="preserve"> (1995-1996)</w:t>
            </w:r>
          </w:p>
        </w:tc>
      </w:tr>
      <w:tr w:rsidR="00B97976" w:rsidRPr="00257F7D" w14:paraId="24A87B22" w14:textId="77777777" w:rsidTr="00B97976">
        <w:tc>
          <w:tcPr>
            <w:tcW w:w="838" w:type="dxa"/>
            <w:vAlign w:val="center"/>
          </w:tcPr>
          <w:p w14:paraId="10C26EC8" w14:textId="77777777" w:rsidR="00B97976" w:rsidRPr="00257F7D" w:rsidRDefault="00B97976" w:rsidP="00B91228">
            <w:pPr>
              <w:rPr>
                <w:rFonts w:ascii="Arial" w:hAnsi="Arial" w:cs="Arial"/>
              </w:rPr>
            </w:pPr>
            <w:r>
              <w:rPr>
                <w:rFonts w:ascii="Arial" w:eastAsiaTheme="minorHAnsi" w:hAnsi="Arial" w:cs="Arial"/>
              </w:rPr>
              <w:t>B</w:t>
            </w:r>
            <w:r w:rsidRPr="00362700">
              <w:rPr>
                <w:rFonts w:ascii="Arial" w:eastAsiaTheme="minorHAnsi" w:hAnsi="Arial" w:cs="Arial"/>
              </w:rPr>
              <w:t>4</w:t>
            </w:r>
          </w:p>
        </w:tc>
        <w:tc>
          <w:tcPr>
            <w:tcW w:w="6528" w:type="dxa"/>
            <w:vAlign w:val="center"/>
          </w:tcPr>
          <w:p w14:paraId="0E20A3EF" w14:textId="77777777" w:rsidR="00B97976" w:rsidRPr="00257F7D" w:rsidRDefault="00B97976" w:rsidP="00B91228">
            <w:pPr>
              <w:rPr>
                <w:rFonts w:ascii="Arial" w:hAnsi="Arial" w:cs="Arial"/>
              </w:rPr>
            </w:pPr>
            <w:r w:rsidRPr="00F85421">
              <w:rPr>
                <w:rFonts w:ascii="Arial" w:eastAsiaTheme="minorHAnsi" w:hAnsi="Arial" w:cs="Arial"/>
              </w:rPr>
              <w:t>I read the privacy policy of websites I visit when using the Internet.</w:t>
            </w:r>
          </w:p>
        </w:tc>
        <w:tc>
          <w:tcPr>
            <w:tcW w:w="1560" w:type="dxa"/>
          </w:tcPr>
          <w:p w14:paraId="153DC0EC" w14:textId="77777777" w:rsidR="00B97976" w:rsidRPr="00C86A66" w:rsidRDefault="00B97976" w:rsidP="00B91228">
            <w:pPr>
              <w:rPr>
                <w:rFonts w:ascii="Arial" w:hAnsi="Arial" w:cs="Arial"/>
                <w:sz w:val="16"/>
              </w:rPr>
            </w:pPr>
            <w:r w:rsidRPr="00C86A66">
              <w:rPr>
                <w:rFonts w:ascii="Arial" w:hAnsi="Arial" w:cs="Arial" w:hint="eastAsia"/>
                <w:sz w:val="16"/>
              </w:rPr>
              <w:t>●</w:t>
            </w:r>
          </w:p>
          <w:p w14:paraId="7D1EE0F1" w14:textId="77777777" w:rsidR="00B97976" w:rsidRPr="00BA4C07" w:rsidRDefault="00B97976" w:rsidP="00B91228">
            <w:pPr>
              <w:rPr>
                <w:rFonts w:ascii="Arial" w:hAnsi="Arial" w:cs="Arial"/>
                <w:sz w:val="16"/>
              </w:rPr>
            </w:pPr>
            <w:r>
              <w:rPr>
                <w:rFonts w:ascii="Arial" w:hAnsi="Arial" w:cs="Arial"/>
                <w:sz w:val="16"/>
              </w:rPr>
              <w:t>Gupta et al</w:t>
            </w:r>
            <w:proofErr w:type="gramStart"/>
            <w:r>
              <w:rPr>
                <w:rFonts w:ascii="Arial" w:hAnsi="Arial" w:cs="Arial"/>
                <w:sz w:val="16"/>
              </w:rPr>
              <w:t>.(</w:t>
            </w:r>
            <w:proofErr w:type="gramEnd"/>
            <w:r w:rsidRPr="00BA4C07">
              <w:rPr>
                <w:rFonts w:ascii="Arial" w:hAnsi="Arial" w:cs="Arial"/>
                <w:sz w:val="16"/>
              </w:rPr>
              <w:t>2010).</w:t>
            </w:r>
          </w:p>
        </w:tc>
      </w:tr>
    </w:tbl>
    <w:p w14:paraId="6E888B4F" w14:textId="77777777" w:rsidR="00B97976" w:rsidRPr="0088597B" w:rsidRDefault="00B97976" w:rsidP="00B91228">
      <w:pPr>
        <w:spacing w:line="240" w:lineRule="auto"/>
        <w:rPr>
          <w:rFonts w:ascii="Arial" w:hAnsi="Arial" w:cs="Arial"/>
        </w:rPr>
      </w:pPr>
    </w:p>
    <w:p w14:paraId="6E5A816C" w14:textId="4AD4BC4E" w:rsidR="00B97976" w:rsidRPr="00257F7D" w:rsidRDefault="00B97976" w:rsidP="00B91228">
      <w:pPr>
        <w:spacing w:line="240" w:lineRule="auto"/>
        <w:rPr>
          <w:rFonts w:ascii="Arial" w:hAnsi="Arial" w:cs="Arial"/>
        </w:rPr>
      </w:pPr>
      <w:r>
        <w:rPr>
          <w:rFonts w:ascii="Arial" w:hAnsi="Arial" w:cs="Arial"/>
          <w:b/>
        </w:rPr>
        <w:t>2</w:t>
      </w:r>
      <w:r w:rsidRPr="00257F7D">
        <w:rPr>
          <w:rFonts w:ascii="Arial" w:hAnsi="Arial" w:cs="Arial"/>
          <w:b/>
        </w:rPr>
        <w:t>. Personal data, Privacy and Reputation</w:t>
      </w:r>
    </w:p>
    <w:tbl>
      <w:tblPr>
        <w:tblStyle w:val="TableGrid"/>
        <w:tblW w:w="0" w:type="auto"/>
        <w:tblLook w:val="04A0" w:firstRow="1" w:lastRow="0" w:firstColumn="1" w:lastColumn="0" w:noHBand="0" w:noVBand="1"/>
      </w:tblPr>
      <w:tblGrid>
        <w:gridCol w:w="836"/>
        <w:gridCol w:w="6530"/>
        <w:gridCol w:w="1560"/>
      </w:tblGrid>
      <w:tr w:rsidR="00B97976" w:rsidRPr="00257F7D" w14:paraId="4ABAEB99" w14:textId="77777777" w:rsidTr="00B97976">
        <w:tc>
          <w:tcPr>
            <w:tcW w:w="836" w:type="dxa"/>
          </w:tcPr>
          <w:p w14:paraId="2123EE18" w14:textId="77777777" w:rsidR="00B97976" w:rsidRPr="00257F7D" w:rsidRDefault="00B97976" w:rsidP="00B91228">
            <w:pPr>
              <w:rPr>
                <w:rFonts w:ascii="Arial" w:hAnsi="Arial" w:cs="Arial"/>
              </w:rPr>
            </w:pPr>
            <w:r w:rsidRPr="00257F7D">
              <w:rPr>
                <w:rFonts w:ascii="Arial" w:hAnsi="Arial" w:cs="Arial"/>
              </w:rPr>
              <w:t>No.</w:t>
            </w:r>
          </w:p>
        </w:tc>
        <w:tc>
          <w:tcPr>
            <w:tcW w:w="6530" w:type="dxa"/>
          </w:tcPr>
          <w:p w14:paraId="7A71CAE2" w14:textId="77777777" w:rsidR="00B97976" w:rsidRPr="00257F7D" w:rsidRDefault="00B97976" w:rsidP="00B91228">
            <w:pPr>
              <w:rPr>
                <w:rFonts w:ascii="Arial" w:hAnsi="Arial" w:cs="Arial"/>
              </w:rPr>
            </w:pPr>
            <w:r w:rsidRPr="00257F7D">
              <w:rPr>
                <w:rFonts w:ascii="Arial" w:hAnsi="Arial" w:cs="Arial"/>
              </w:rPr>
              <w:t>Questionnaire</w:t>
            </w:r>
          </w:p>
        </w:tc>
        <w:tc>
          <w:tcPr>
            <w:tcW w:w="1560" w:type="dxa"/>
          </w:tcPr>
          <w:p w14:paraId="7A813AD5"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1247158E" w14:textId="77777777" w:rsidTr="00B97976">
        <w:tc>
          <w:tcPr>
            <w:tcW w:w="836" w:type="dxa"/>
            <w:vAlign w:val="center"/>
          </w:tcPr>
          <w:p w14:paraId="7FED2DE9" w14:textId="77777777" w:rsidR="00B97976" w:rsidRPr="00257F7D" w:rsidRDefault="00B97976" w:rsidP="00B91228">
            <w:pPr>
              <w:rPr>
                <w:rFonts w:ascii="Arial" w:hAnsi="Arial" w:cs="Arial"/>
                <w:color w:val="000000" w:themeColor="text1"/>
              </w:rPr>
            </w:pPr>
            <w:r>
              <w:rPr>
                <w:rFonts w:ascii="Arial" w:eastAsiaTheme="minorHAnsi" w:hAnsi="Arial" w:cs="Arial"/>
                <w:spacing w:val="-8"/>
              </w:rPr>
              <w:t>B</w:t>
            </w:r>
            <w:r w:rsidRPr="00362700">
              <w:rPr>
                <w:rFonts w:ascii="Arial" w:eastAsiaTheme="minorHAnsi" w:hAnsi="Arial" w:cs="Arial"/>
                <w:spacing w:val="-8"/>
              </w:rPr>
              <w:t>5</w:t>
            </w:r>
          </w:p>
        </w:tc>
        <w:tc>
          <w:tcPr>
            <w:tcW w:w="6530" w:type="dxa"/>
            <w:vAlign w:val="center"/>
          </w:tcPr>
          <w:p w14:paraId="490741F9" w14:textId="77777777" w:rsidR="00B97976" w:rsidRPr="00257F7D" w:rsidRDefault="00B97976" w:rsidP="00B91228">
            <w:pPr>
              <w:rPr>
                <w:rFonts w:ascii="Arial" w:hAnsi="Arial" w:cs="Arial"/>
                <w:color w:val="000000" w:themeColor="text1"/>
                <w:kern w:val="0"/>
                <w:sz w:val="24"/>
                <w:szCs w:val="24"/>
              </w:rPr>
            </w:pPr>
            <w:r w:rsidRPr="00F85421">
              <w:rPr>
                <w:rFonts w:ascii="Arial" w:eastAsiaTheme="minorHAnsi" w:hAnsi="Arial" w:cs="Arial"/>
              </w:rPr>
              <w:t>I try to avoid threatening other people's personal information when using digital information.</w:t>
            </w:r>
          </w:p>
        </w:tc>
        <w:tc>
          <w:tcPr>
            <w:tcW w:w="1560" w:type="dxa"/>
          </w:tcPr>
          <w:p w14:paraId="367AD0E3" w14:textId="77777777" w:rsidR="00B97976" w:rsidRPr="00EF0276" w:rsidRDefault="00B97976" w:rsidP="00B91228">
            <w:pPr>
              <w:rPr>
                <w:rFonts w:ascii="Arial" w:hAnsi="Arial" w:cs="Arial"/>
              </w:rPr>
            </w:pPr>
            <w:r w:rsidRPr="00257F7D">
              <w:rPr>
                <w:rFonts w:ascii="Arial" w:hAnsi="Arial" w:cs="Arial"/>
              </w:rPr>
              <w:t>▲</w:t>
            </w:r>
          </w:p>
          <w:p w14:paraId="20AC6FBB" w14:textId="77777777" w:rsidR="00B97976" w:rsidRPr="00BA4C07" w:rsidRDefault="00B97976" w:rsidP="00B91228">
            <w:pPr>
              <w:rPr>
                <w:rFonts w:ascii="Arial" w:hAnsi="Arial" w:cs="Arial"/>
                <w:sz w:val="16"/>
              </w:rPr>
            </w:pPr>
            <w:r w:rsidRPr="00BA4C07">
              <w:rPr>
                <w:rFonts w:ascii="Arial" w:hAnsi="Arial" w:cs="Arial"/>
                <w:sz w:val="16"/>
              </w:rPr>
              <w:t xml:space="preserve">ICILS </w:t>
            </w:r>
          </w:p>
        </w:tc>
      </w:tr>
      <w:tr w:rsidR="00B97976" w:rsidRPr="00257F7D" w14:paraId="0F597C6A" w14:textId="77777777" w:rsidTr="00B97976">
        <w:trPr>
          <w:trHeight w:val="549"/>
        </w:trPr>
        <w:tc>
          <w:tcPr>
            <w:tcW w:w="836" w:type="dxa"/>
            <w:vAlign w:val="center"/>
          </w:tcPr>
          <w:p w14:paraId="4C129A0A" w14:textId="77777777" w:rsidR="00B97976" w:rsidRPr="00257F7D" w:rsidRDefault="00B97976" w:rsidP="00B91228">
            <w:pPr>
              <w:rPr>
                <w:rFonts w:ascii="Arial" w:hAnsi="Arial" w:cs="Arial"/>
              </w:rPr>
            </w:pPr>
            <w:r>
              <w:rPr>
                <w:rFonts w:ascii="Arial" w:eastAsiaTheme="minorHAnsi" w:hAnsi="Arial" w:cs="Arial"/>
              </w:rPr>
              <w:t>B</w:t>
            </w:r>
            <w:r w:rsidRPr="00362700">
              <w:rPr>
                <w:rFonts w:ascii="Arial" w:eastAsiaTheme="minorHAnsi" w:hAnsi="Arial" w:cs="Arial"/>
              </w:rPr>
              <w:t>6</w:t>
            </w:r>
          </w:p>
        </w:tc>
        <w:tc>
          <w:tcPr>
            <w:tcW w:w="6530" w:type="dxa"/>
            <w:vAlign w:val="center"/>
          </w:tcPr>
          <w:p w14:paraId="00AC46FB" w14:textId="77777777" w:rsidR="00B97976" w:rsidRPr="00257F7D" w:rsidRDefault="00B97976" w:rsidP="00B91228">
            <w:pPr>
              <w:rPr>
                <w:rFonts w:ascii="Arial" w:hAnsi="Arial" w:cs="Arial"/>
              </w:rPr>
            </w:pPr>
            <w:r w:rsidRPr="00F85421">
              <w:rPr>
                <w:rFonts w:ascii="Arial" w:eastAsiaTheme="minorHAnsi" w:hAnsi="Arial" w:cs="Arial"/>
              </w:rPr>
              <w:t>I try to avoid infringing other people’ intellectual property rights (e.g., software copyrights, portrait rights) when searching for and using digital information.</w:t>
            </w:r>
          </w:p>
        </w:tc>
        <w:tc>
          <w:tcPr>
            <w:tcW w:w="1560" w:type="dxa"/>
          </w:tcPr>
          <w:p w14:paraId="6C2BBA63" w14:textId="77777777" w:rsidR="00B97976" w:rsidRPr="00EF0276" w:rsidRDefault="00B97976" w:rsidP="00B91228">
            <w:pPr>
              <w:rPr>
                <w:rFonts w:ascii="Arial" w:hAnsi="Arial" w:cs="Arial"/>
              </w:rPr>
            </w:pPr>
            <w:r>
              <w:rPr>
                <w:rFonts w:ascii="Arial" w:hAnsi="Arial" w:cs="Arial"/>
              </w:rPr>
              <w:t>▲</w:t>
            </w:r>
          </w:p>
          <w:p w14:paraId="649A5270" w14:textId="77777777" w:rsidR="00B97976" w:rsidRPr="00BA4C07" w:rsidRDefault="00B97976" w:rsidP="00B91228">
            <w:pPr>
              <w:rPr>
                <w:rFonts w:ascii="Arial" w:hAnsi="Arial" w:cs="Arial"/>
                <w:sz w:val="16"/>
              </w:rPr>
            </w:pPr>
            <w:r w:rsidRPr="00BA4C07">
              <w:rPr>
                <w:rFonts w:ascii="Arial" w:hAnsi="Arial" w:cs="Arial"/>
                <w:sz w:val="16"/>
              </w:rPr>
              <w:t xml:space="preserve">ICILS </w:t>
            </w:r>
          </w:p>
        </w:tc>
      </w:tr>
      <w:tr w:rsidR="00B97976" w:rsidRPr="00257F7D" w14:paraId="2C90640C" w14:textId="77777777" w:rsidTr="00B97976">
        <w:tc>
          <w:tcPr>
            <w:tcW w:w="836" w:type="dxa"/>
            <w:vAlign w:val="center"/>
          </w:tcPr>
          <w:p w14:paraId="7706AD4B" w14:textId="77777777" w:rsidR="00B97976" w:rsidRPr="00257F7D" w:rsidRDefault="00B97976" w:rsidP="00B91228">
            <w:pPr>
              <w:rPr>
                <w:rFonts w:ascii="Arial" w:hAnsi="Arial" w:cs="Arial"/>
              </w:rPr>
            </w:pPr>
            <w:r>
              <w:rPr>
                <w:rFonts w:ascii="Arial" w:eastAsiaTheme="minorHAnsi" w:hAnsi="Arial" w:cs="Arial"/>
                <w:spacing w:val="-8"/>
              </w:rPr>
              <w:t>B</w:t>
            </w:r>
            <w:r w:rsidRPr="00362700">
              <w:rPr>
                <w:rFonts w:ascii="Arial" w:eastAsiaTheme="minorHAnsi" w:hAnsi="Arial" w:cs="Arial"/>
                <w:spacing w:val="-8"/>
              </w:rPr>
              <w:t>7</w:t>
            </w:r>
          </w:p>
        </w:tc>
        <w:tc>
          <w:tcPr>
            <w:tcW w:w="6530" w:type="dxa"/>
            <w:vAlign w:val="center"/>
          </w:tcPr>
          <w:p w14:paraId="56331EB1" w14:textId="77777777" w:rsidR="00B97976" w:rsidRPr="00257F7D" w:rsidRDefault="00B97976" w:rsidP="00B91228">
            <w:pPr>
              <w:rPr>
                <w:rFonts w:ascii="Arial" w:hAnsi="Arial" w:cs="Arial"/>
                <w:color w:val="000000" w:themeColor="text1"/>
              </w:rPr>
            </w:pPr>
            <w:r w:rsidRPr="00F85421">
              <w:rPr>
                <w:rFonts w:ascii="Arial" w:eastAsiaTheme="minorHAnsi" w:hAnsi="Arial" w:cs="Arial"/>
              </w:rPr>
              <w:t>I try to protect my personal information from others online.</w:t>
            </w:r>
          </w:p>
        </w:tc>
        <w:tc>
          <w:tcPr>
            <w:tcW w:w="1560" w:type="dxa"/>
          </w:tcPr>
          <w:p w14:paraId="022D3D4D" w14:textId="77777777" w:rsidR="00B97976" w:rsidRPr="00EF0276" w:rsidRDefault="00B97976" w:rsidP="00B91228">
            <w:pPr>
              <w:rPr>
                <w:rFonts w:ascii="Arial" w:hAnsi="Arial" w:cs="Arial"/>
              </w:rPr>
            </w:pPr>
            <w:r>
              <w:rPr>
                <w:rFonts w:ascii="Arial" w:hAnsi="Arial" w:cs="Arial"/>
              </w:rPr>
              <w:t>▲</w:t>
            </w:r>
          </w:p>
          <w:p w14:paraId="1C957403" w14:textId="77777777" w:rsidR="00B97976" w:rsidRPr="00BA4C07" w:rsidRDefault="00B97976" w:rsidP="00B91228">
            <w:pPr>
              <w:rPr>
                <w:rFonts w:ascii="Arial" w:hAnsi="Arial" w:cs="Arial"/>
                <w:sz w:val="16"/>
              </w:rPr>
            </w:pPr>
            <w:r w:rsidRPr="00BA4C07">
              <w:rPr>
                <w:rFonts w:ascii="Arial" w:hAnsi="Arial" w:cs="Arial"/>
                <w:sz w:val="16"/>
              </w:rPr>
              <w:t>ICILS</w:t>
            </w:r>
            <w:r>
              <w:rPr>
                <w:rFonts w:ascii="Arial" w:hAnsi="Arial" w:cs="Arial"/>
                <w:sz w:val="16"/>
              </w:rPr>
              <w:t xml:space="preserve"> </w:t>
            </w:r>
          </w:p>
        </w:tc>
      </w:tr>
      <w:tr w:rsidR="00B97976" w:rsidRPr="00257F7D" w14:paraId="2FF49BB7" w14:textId="77777777" w:rsidTr="00B97976">
        <w:tc>
          <w:tcPr>
            <w:tcW w:w="836" w:type="dxa"/>
            <w:vAlign w:val="center"/>
          </w:tcPr>
          <w:p w14:paraId="3A5AD961" w14:textId="77777777" w:rsidR="00B97976" w:rsidRPr="00257F7D" w:rsidRDefault="00B97976" w:rsidP="00B91228">
            <w:pPr>
              <w:rPr>
                <w:rFonts w:ascii="Arial" w:hAnsi="Arial" w:cs="Arial"/>
              </w:rPr>
            </w:pPr>
            <w:r>
              <w:rPr>
                <w:rFonts w:ascii="Arial" w:eastAsiaTheme="minorHAnsi" w:hAnsi="Arial" w:cs="Arial"/>
              </w:rPr>
              <w:t>B</w:t>
            </w:r>
            <w:r w:rsidRPr="00362700">
              <w:rPr>
                <w:rFonts w:ascii="Arial" w:eastAsiaTheme="minorHAnsi" w:hAnsi="Arial" w:cs="Arial"/>
              </w:rPr>
              <w:t>8</w:t>
            </w:r>
          </w:p>
        </w:tc>
        <w:tc>
          <w:tcPr>
            <w:tcW w:w="6530" w:type="dxa"/>
            <w:vAlign w:val="center"/>
          </w:tcPr>
          <w:p w14:paraId="4A5240D8" w14:textId="77777777" w:rsidR="00B97976" w:rsidRPr="00257F7D" w:rsidRDefault="00B97976" w:rsidP="00B91228">
            <w:pPr>
              <w:rPr>
                <w:rFonts w:ascii="Arial" w:hAnsi="Arial" w:cs="Arial"/>
              </w:rPr>
            </w:pPr>
            <w:r w:rsidRPr="00F85421">
              <w:rPr>
                <w:rFonts w:ascii="Arial" w:eastAsiaTheme="minorHAnsi" w:hAnsi="Arial" w:cs="Arial"/>
              </w:rPr>
              <w:t>I know which information I should and should not share on the Internet.</w:t>
            </w:r>
          </w:p>
        </w:tc>
        <w:tc>
          <w:tcPr>
            <w:tcW w:w="1560" w:type="dxa"/>
          </w:tcPr>
          <w:p w14:paraId="508E79CE" w14:textId="77777777" w:rsidR="00B97976" w:rsidRPr="00C86A66" w:rsidRDefault="00B97976" w:rsidP="00B91228">
            <w:pPr>
              <w:rPr>
                <w:rFonts w:ascii="Arial" w:hAnsi="Arial" w:cs="Arial"/>
                <w:sz w:val="16"/>
              </w:rPr>
            </w:pPr>
            <w:r w:rsidRPr="00C86A66">
              <w:rPr>
                <w:rFonts w:ascii="Arial" w:hAnsi="Arial" w:cs="Arial" w:hint="eastAsia"/>
                <w:sz w:val="16"/>
              </w:rPr>
              <w:t>●</w:t>
            </w:r>
          </w:p>
          <w:p w14:paraId="04E3BDCA" w14:textId="77777777" w:rsidR="00B97976" w:rsidRPr="00F85421" w:rsidRDefault="00B97976" w:rsidP="00B91228">
            <w:pPr>
              <w:rPr>
                <w:rFonts w:ascii="Arial" w:hAnsi="Arial" w:cs="Arial"/>
                <w:sz w:val="16"/>
              </w:rPr>
            </w:pPr>
            <w:r w:rsidRPr="00BF210B">
              <w:rPr>
                <w:rFonts w:ascii="Arial Unicode MS" w:eastAsia="Arial Unicode MS" w:hAnsi="Arial Unicode MS" w:cs="Arial Unicode MS"/>
                <w:kern w:val="0"/>
                <w:sz w:val="16"/>
                <w:szCs w:val="20"/>
              </w:rPr>
              <w:t xml:space="preserve"> </w:t>
            </w:r>
            <w:r w:rsidRPr="00F85421">
              <w:rPr>
                <w:rFonts w:ascii="Arial" w:eastAsia="Arial Unicode MS" w:hAnsi="Arial" w:cs="Arial"/>
                <w:kern w:val="0"/>
                <w:sz w:val="16"/>
                <w:szCs w:val="20"/>
              </w:rPr>
              <w:t>Alexander et al.(2015)</w:t>
            </w:r>
          </w:p>
        </w:tc>
      </w:tr>
    </w:tbl>
    <w:p w14:paraId="56069133" w14:textId="77777777" w:rsidR="00B97976" w:rsidRDefault="00B97976" w:rsidP="00B91228">
      <w:pPr>
        <w:widowControl/>
        <w:wordWrap/>
        <w:autoSpaceDE/>
        <w:autoSpaceDN/>
        <w:spacing w:line="240" w:lineRule="auto"/>
        <w:rPr>
          <w:rFonts w:asciiTheme="minorEastAsia" w:hAnsiTheme="minorEastAsia"/>
        </w:rPr>
      </w:pPr>
    </w:p>
    <w:p w14:paraId="54FD2393" w14:textId="77777777" w:rsidR="00B97976" w:rsidRPr="00B875A9" w:rsidRDefault="00B97976" w:rsidP="00B91228">
      <w:pPr>
        <w:widowControl/>
        <w:wordWrap/>
        <w:autoSpaceDE/>
        <w:autoSpaceDN/>
        <w:spacing w:line="240" w:lineRule="auto"/>
        <w:rPr>
          <w:rFonts w:asciiTheme="minorEastAsia" w:hAnsiTheme="minorEastAsia"/>
        </w:rPr>
      </w:pPr>
      <w:r>
        <w:rPr>
          <w:rFonts w:ascii="Arial" w:hAnsi="Arial" w:cs="Arial"/>
          <w:b/>
        </w:rPr>
        <w:t>3</w:t>
      </w:r>
      <w:r w:rsidRPr="00257F7D">
        <w:rPr>
          <w:rFonts w:ascii="Arial" w:hAnsi="Arial" w:cs="Arial"/>
          <w:b/>
        </w:rPr>
        <w:t>. Promoting and Protecting Health and Well-Being</w:t>
      </w:r>
    </w:p>
    <w:tbl>
      <w:tblPr>
        <w:tblStyle w:val="TableGrid"/>
        <w:tblW w:w="0" w:type="auto"/>
        <w:tblLayout w:type="fixed"/>
        <w:tblLook w:val="04A0" w:firstRow="1" w:lastRow="0" w:firstColumn="1" w:lastColumn="0" w:noHBand="0" w:noVBand="1"/>
      </w:tblPr>
      <w:tblGrid>
        <w:gridCol w:w="836"/>
        <w:gridCol w:w="6530"/>
        <w:gridCol w:w="1560"/>
      </w:tblGrid>
      <w:tr w:rsidR="00B97976" w:rsidRPr="00257F7D" w14:paraId="18E00A11" w14:textId="77777777" w:rsidTr="00B97976">
        <w:trPr>
          <w:tblHeader/>
        </w:trPr>
        <w:tc>
          <w:tcPr>
            <w:tcW w:w="836" w:type="dxa"/>
          </w:tcPr>
          <w:p w14:paraId="0E4A9446" w14:textId="77777777" w:rsidR="00B97976" w:rsidRPr="00257F7D" w:rsidRDefault="00B97976" w:rsidP="00B91228">
            <w:pPr>
              <w:rPr>
                <w:rFonts w:ascii="Arial" w:hAnsi="Arial" w:cs="Arial"/>
              </w:rPr>
            </w:pPr>
            <w:r w:rsidRPr="00257F7D">
              <w:rPr>
                <w:rFonts w:ascii="Arial" w:hAnsi="Arial" w:cs="Arial"/>
              </w:rPr>
              <w:t>No.</w:t>
            </w:r>
          </w:p>
        </w:tc>
        <w:tc>
          <w:tcPr>
            <w:tcW w:w="6530" w:type="dxa"/>
          </w:tcPr>
          <w:p w14:paraId="5E26FB0C" w14:textId="77777777" w:rsidR="00B97976" w:rsidRPr="00257F7D" w:rsidRDefault="00B97976" w:rsidP="00B91228">
            <w:pPr>
              <w:rPr>
                <w:rFonts w:ascii="Arial" w:hAnsi="Arial" w:cs="Arial"/>
              </w:rPr>
            </w:pPr>
            <w:r w:rsidRPr="00257F7D">
              <w:rPr>
                <w:rFonts w:ascii="Arial" w:hAnsi="Arial" w:cs="Arial"/>
              </w:rPr>
              <w:t>Questionnaire</w:t>
            </w:r>
          </w:p>
        </w:tc>
        <w:tc>
          <w:tcPr>
            <w:tcW w:w="1560" w:type="dxa"/>
          </w:tcPr>
          <w:p w14:paraId="1879EF5A"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3FBB4022" w14:textId="77777777" w:rsidTr="00B97976">
        <w:tc>
          <w:tcPr>
            <w:tcW w:w="836" w:type="dxa"/>
            <w:vAlign w:val="center"/>
          </w:tcPr>
          <w:p w14:paraId="65EEF4C2" w14:textId="77777777" w:rsidR="00B97976" w:rsidRPr="00257F7D" w:rsidRDefault="00B97976" w:rsidP="00B91228">
            <w:pPr>
              <w:rPr>
                <w:rFonts w:ascii="Arial" w:hAnsi="Arial" w:cs="Arial"/>
              </w:rPr>
            </w:pPr>
            <w:r>
              <w:rPr>
                <w:rFonts w:ascii="Arial" w:eastAsiaTheme="minorHAnsi" w:hAnsi="Arial" w:cs="Arial"/>
                <w:spacing w:val="-8"/>
              </w:rPr>
              <w:t>B</w:t>
            </w:r>
            <w:r w:rsidRPr="00362700">
              <w:rPr>
                <w:rFonts w:ascii="Arial" w:eastAsiaTheme="minorHAnsi" w:hAnsi="Arial" w:cs="Arial"/>
                <w:spacing w:val="-8"/>
              </w:rPr>
              <w:t>9</w:t>
            </w:r>
          </w:p>
        </w:tc>
        <w:tc>
          <w:tcPr>
            <w:tcW w:w="6530" w:type="dxa"/>
            <w:vAlign w:val="center"/>
          </w:tcPr>
          <w:p w14:paraId="1B30945D" w14:textId="2D0A2E31" w:rsidR="00B97976" w:rsidRPr="00257F7D" w:rsidRDefault="00B97976" w:rsidP="00B91228">
            <w:pPr>
              <w:rPr>
                <w:rFonts w:ascii="Arial" w:hAnsi="Arial" w:cs="Arial"/>
              </w:rPr>
            </w:pPr>
            <w:r w:rsidRPr="00342722">
              <w:rPr>
                <w:rFonts w:ascii="Arial" w:eastAsiaTheme="minorHAnsi" w:hAnsi="Arial" w:cs="Arial"/>
              </w:rPr>
              <w:t xml:space="preserve">I find </w:t>
            </w:r>
            <w:r w:rsidR="00700E6E">
              <w:rPr>
                <w:rFonts w:ascii="Arial" w:eastAsiaTheme="minorHAnsi" w:hAnsi="Arial" w:cs="Arial"/>
              </w:rPr>
              <w:t xml:space="preserve">myself using </w:t>
            </w:r>
            <w:r w:rsidRPr="00342722">
              <w:rPr>
                <w:rFonts w:ascii="Arial" w:eastAsiaTheme="minorHAnsi" w:hAnsi="Arial" w:cs="Arial"/>
              </w:rPr>
              <w:t xml:space="preserve">digital devices for longer </w:t>
            </w:r>
            <w:proofErr w:type="gramStart"/>
            <w:r w:rsidRPr="00342722">
              <w:rPr>
                <w:rFonts w:ascii="Arial" w:eastAsiaTheme="minorHAnsi" w:hAnsi="Arial" w:cs="Arial"/>
              </w:rPr>
              <w:t>periods of time</w:t>
            </w:r>
            <w:proofErr w:type="gramEnd"/>
            <w:r w:rsidRPr="00342722">
              <w:rPr>
                <w:rFonts w:ascii="Arial" w:eastAsiaTheme="minorHAnsi" w:hAnsi="Arial" w:cs="Arial"/>
              </w:rPr>
              <w:t xml:space="preserve"> than intended.</w:t>
            </w:r>
          </w:p>
        </w:tc>
        <w:tc>
          <w:tcPr>
            <w:tcW w:w="1560" w:type="dxa"/>
          </w:tcPr>
          <w:p w14:paraId="31B87E1D" w14:textId="77777777" w:rsidR="00B97976" w:rsidRPr="00EF0276" w:rsidRDefault="00B97976" w:rsidP="00B91228">
            <w:pPr>
              <w:rPr>
                <w:rFonts w:ascii="Arial" w:hAnsi="Arial" w:cs="Arial"/>
              </w:rPr>
            </w:pPr>
            <w:r>
              <w:rPr>
                <w:rFonts w:ascii="Arial" w:hAnsi="Arial" w:cs="Arial"/>
              </w:rPr>
              <w:t>▲</w:t>
            </w:r>
          </w:p>
          <w:p w14:paraId="0DCAFF92" w14:textId="77777777" w:rsidR="00B97976" w:rsidRPr="00BA4C07" w:rsidRDefault="00B97976" w:rsidP="00B91228">
            <w:pPr>
              <w:rPr>
                <w:rFonts w:ascii="Arial" w:hAnsi="Arial" w:cs="Arial"/>
                <w:sz w:val="16"/>
              </w:rPr>
            </w:pPr>
            <w:r w:rsidRPr="00BA4C07">
              <w:rPr>
                <w:rFonts w:ascii="Arial" w:hAnsi="Arial" w:cs="Arial"/>
                <w:sz w:val="16"/>
              </w:rPr>
              <w:t xml:space="preserve">Van </w:t>
            </w:r>
            <w:proofErr w:type="spellStart"/>
            <w:r w:rsidRPr="00BA4C07">
              <w:rPr>
                <w:rFonts w:ascii="Arial" w:hAnsi="Arial" w:cs="Arial"/>
                <w:sz w:val="16"/>
              </w:rPr>
              <w:t>Deursen</w:t>
            </w:r>
            <w:proofErr w:type="spellEnd"/>
            <w:r w:rsidRPr="00BA4C07">
              <w:rPr>
                <w:rFonts w:ascii="Arial" w:hAnsi="Arial" w:cs="Arial"/>
                <w:sz w:val="16"/>
              </w:rPr>
              <w:t xml:space="preserve"> (2015).</w:t>
            </w:r>
          </w:p>
        </w:tc>
      </w:tr>
      <w:tr w:rsidR="00B97976" w:rsidRPr="00257F7D" w14:paraId="201B5873" w14:textId="77777777" w:rsidTr="00B97976">
        <w:tc>
          <w:tcPr>
            <w:tcW w:w="836" w:type="dxa"/>
            <w:vAlign w:val="center"/>
          </w:tcPr>
          <w:p w14:paraId="0D9825C2" w14:textId="77777777" w:rsidR="00B97976" w:rsidRPr="00257F7D" w:rsidRDefault="00B97976" w:rsidP="00B91228">
            <w:pPr>
              <w:rPr>
                <w:rFonts w:ascii="Arial" w:hAnsi="Arial" w:cs="Arial"/>
              </w:rPr>
            </w:pPr>
            <w:r>
              <w:rPr>
                <w:rFonts w:ascii="Arial" w:eastAsiaTheme="minorHAnsi" w:hAnsi="Arial" w:cs="Arial"/>
                <w:spacing w:val="-8"/>
              </w:rPr>
              <w:t>B</w:t>
            </w:r>
            <w:r w:rsidRPr="00362700">
              <w:rPr>
                <w:rFonts w:ascii="Arial" w:eastAsiaTheme="minorHAnsi" w:hAnsi="Arial" w:cs="Arial"/>
                <w:spacing w:val="-8"/>
              </w:rPr>
              <w:t>10</w:t>
            </w:r>
          </w:p>
        </w:tc>
        <w:tc>
          <w:tcPr>
            <w:tcW w:w="6530" w:type="dxa"/>
            <w:vAlign w:val="center"/>
          </w:tcPr>
          <w:p w14:paraId="20ED28F1" w14:textId="77777777" w:rsidR="00B97976" w:rsidRPr="00257F7D" w:rsidRDefault="00B97976" w:rsidP="00B91228">
            <w:pPr>
              <w:rPr>
                <w:rFonts w:ascii="Arial" w:hAnsi="Arial" w:cs="Arial"/>
              </w:rPr>
            </w:pPr>
            <w:r w:rsidRPr="00342722">
              <w:rPr>
                <w:rFonts w:ascii="Arial" w:eastAsiaTheme="minorHAnsi" w:hAnsi="Arial" w:cs="Arial"/>
              </w:rPr>
              <w:t>I use digital devices to relieve myself from stress (e.g. listening to music, watching movies, SNS).</w:t>
            </w:r>
          </w:p>
        </w:tc>
        <w:tc>
          <w:tcPr>
            <w:tcW w:w="1560" w:type="dxa"/>
          </w:tcPr>
          <w:p w14:paraId="4548787F" w14:textId="77777777" w:rsidR="00B97976" w:rsidRPr="00C86A66" w:rsidRDefault="00B97976" w:rsidP="00B91228">
            <w:pPr>
              <w:rPr>
                <w:rFonts w:ascii="Arial" w:hAnsi="Arial" w:cs="Arial"/>
                <w:sz w:val="16"/>
              </w:rPr>
            </w:pPr>
            <w:r w:rsidRPr="00C86A66">
              <w:rPr>
                <w:rFonts w:ascii="Arial" w:hAnsi="Arial" w:cs="Arial" w:hint="eastAsia"/>
                <w:sz w:val="16"/>
              </w:rPr>
              <w:t>●</w:t>
            </w:r>
          </w:p>
          <w:p w14:paraId="08437CE7" w14:textId="77777777" w:rsidR="00B97976" w:rsidRPr="00BA4C07" w:rsidRDefault="00B97976" w:rsidP="00B91228">
            <w:pPr>
              <w:rPr>
                <w:rFonts w:ascii="Arial" w:hAnsi="Arial" w:cs="Arial"/>
                <w:sz w:val="16"/>
              </w:rPr>
            </w:pPr>
            <w:r w:rsidRPr="00BA4C07">
              <w:rPr>
                <w:rFonts w:ascii="Arial" w:hAnsi="Arial" w:cs="Arial"/>
                <w:sz w:val="16"/>
              </w:rPr>
              <w:t>Leung</w:t>
            </w:r>
            <w:r>
              <w:rPr>
                <w:rFonts w:ascii="Arial" w:hAnsi="Arial" w:cs="Arial"/>
                <w:sz w:val="16"/>
              </w:rPr>
              <w:t xml:space="preserve"> </w:t>
            </w:r>
            <w:r w:rsidRPr="00BA4C07">
              <w:rPr>
                <w:rFonts w:ascii="Arial" w:hAnsi="Arial" w:cs="Arial"/>
                <w:sz w:val="16"/>
              </w:rPr>
              <w:t>(2006)</w:t>
            </w:r>
          </w:p>
        </w:tc>
      </w:tr>
      <w:tr w:rsidR="00B97976" w:rsidRPr="00257F7D" w14:paraId="2496176D" w14:textId="77777777" w:rsidTr="00B97976">
        <w:tc>
          <w:tcPr>
            <w:tcW w:w="836" w:type="dxa"/>
            <w:vAlign w:val="center"/>
          </w:tcPr>
          <w:p w14:paraId="541D05E6" w14:textId="77777777" w:rsidR="00B97976" w:rsidRPr="00257F7D" w:rsidRDefault="00B97976" w:rsidP="00B91228">
            <w:pPr>
              <w:rPr>
                <w:rFonts w:ascii="Arial" w:hAnsi="Arial" w:cs="Arial"/>
              </w:rPr>
            </w:pPr>
            <w:r>
              <w:rPr>
                <w:rFonts w:ascii="Arial" w:eastAsiaTheme="minorHAnsi" w:hAnsi="Arial" w:cs="Arial"/>
              </w:rPr>
              <w:t>B11</w:t>
            </w:r>
          </w:p>
        </w:tc>
        <w:tc>
          <w:tcPr>
            <w:tcW w:w="6530" w:type="dxa"/>
            <w:vAlign w:val="center"/>
          </w:tcPr>
          <w:p w14:paraId="78782563" w14:textId="77777777" w:rsidR="00B97976" w:rsidRPr="00257F7D" w:rsidRDefault="00B97976" w:rsidP="00B91228">
            <w:pPr>
              <w:rPr>
                <w:rFonts w:ascii="Arial" w:eastAsia="함초롬바탕" w:hAnsi="Arial" w:cs="Arial"/>
              </w:rPr>
            </w:pPr>
            <w:r w:rsidRPr="00342722">
              <w:rPr>
                <w:rFonts w:ascii="Arial" w:eastAsiaTheme="minorHAnsi" w:hAnsi="Arial" w:cs="Arial"/>
              </w:rPr>
              <w:t>I feel anxious if I have not checked for messages or switched on digital devices for some time.</w:t>
            </w:r>
          </w:p>
        </w:tc>
        <w:tc>
          <w:tcPr>
            <w:tcW w:w="1560" w:type="dxa"/>
          </w:tcPr>
          <w:p w14:paraId="343F4931" w14:textId="77777777" w:rsidR="00B97976" w:rsidRPr="00EF0276" w:rsidRDefault="00B97976" w:rsidP="00B91228">
            <w:pPr>
              <w:rPr>
                <w:rFonts w:ascii="Arial" w:hAnsi="Arial" w:cs="Arial"/>
              </w:rPr>
            </w:pPr>
            <w:r>
              <w:rPr>
                <w:rFonts w:ascii="Arial" w:hAnsi="Arial" w:cs="Arial"/>
              </w:rPr>
              <w:t>▲</w:t>
            </w:r>
          </w:p>
          <w:p w14:paraId="7AE7AAF3" w14:textId="77777777" w:rsidR="00B97976" w:rsidRPr="00BA4C07" w:rsidRDefault="00B97976" w:rsidP="00B91228">
            <w:pPr>
              <w:rPr>
                <w:rFonts w:ascii="Arial" w:hAnsi="Arial" w:cs="Arial"/>
                <w:sz w:val="16"/>
              </w:rPr>
            </w:pPr>
            <w:r>
              <w:rPr>
                <w:rFonts w:ascii="Arial" w:hAnsi="Arial" w:cs="Arial"/>
                <w:sz w:val="16"/>
              </w:rPr>
              <w:t xml:space="preserve">Van </w:t>
            </w:r>
            <w:proofErr w:type="spellStart"/>
            <w:r>
              <w:rPr>
                <w:rFonts w:ascii="Arial" w:hAnsi="Arial" w:cs="Arial"/>
                <w:sz w:val="16"/>
              </w:rPr>
              <w:t>Deursen</w:t>
            </w:r>
            <w:proofErr w:type="spellEnd"/>
            <w:r>
              <w:rPr>
                <w:rFonts w:ascii="Arial" w:hAnsi="Arial" w:cs="Arial"/>
                <w:sz w:val="16"/>
              </w:rPr>
              <w:t xml:space="preserve"> (2015)</w:t>
            </w:r>
          </w:p>
        </w:tc>
      </w:tr>
    </w:tbl>
    <w:p w14:paraId="2D0D80D9" w14:textId="77777777" w:rsidR="00B97976" w:rsidRPr="0088597B" w:rsidRDefault="00B97976" w:rsidP="00B91228">
      <w:pPr>
        <w:spacing w:line="240" w:lineRule="auto"/>
        <w:rPr>
          <w:rFonts w:ascii="Arial" w:hAnsi="Arial" w:cs="Arial"/>
        </w:rPr>
      </w:pPr>
    </w:p>
    <w:p w14:paraId="7A14CCE9" w14:textId="77777777" w:rsidR="00B97976" w:rsidRPr="00257F7D" w:rsidRDefault="00B97976" w:rsidP="00B91228">
      <w:pPr>
        <w:spacing w:line="240" w:lineRule="auto"/>
        <w:rPr>
          <w:rFonts w:ascii="Arial" w:hAnsi="Arial" w:cs="Arial"/>
          <w:b/>
        </w:rPr>
      </w:pPr>
      <w:r>
        <w:rPr>
          <w:rFonts w:ascii="Arial" w:hAnsi="Arial" w:cs="Arial"/>
          <w:b/>
        </w:rPr>
        <w:t>4</w:t>
      </w:r>
      <w:r w:rsidRPr="00257F7D">
        <w:rPr>
          <w:rFonts w:ascii="Arial" w:hAnsi="Arial" w:cs="Arial"/>
          <w:b/>
        </w:rPr>
        <w:t>. Digital Resilience</w:t>
      </w:r>
    </w:p>
    <w:tbl>
      <w:tblPr>
        <w:tblStyle w:val="TableGrid"/>
        <w:tblW w:w="0" w:type="auto"/>
        <w:tblLayout w:type="fixed"/>
        <w:tblLook w:val="04A0" w:firstRow="1" w:lastRow="0" w:firstColumn="1" w:lastColumn="0" w:noHBand="0" w:noVBand="1"/>
      </w:tblPr>
      <w:tblGrid>
        <w:gridCol w:w="836"/>
        <w:gridCol w:w="6530"/>
        <w:gridCol w:w="1560"/>
      </w:tblGrid>
      <w:tr w:rsidR="00B97976" w:rsidRPr="00257F7D" w14:paraId="47D4548F" w14:textId="77777777" w:rsidTr="00B97976">
        <w:trPr>
          <w:tblHeader/>
        </w:trPr>
        <w:tc>
          <w:tcPr>
            <w:tcW w:w="836" w:type="dxa"/>
          </w:tcPr>
          <w:p w14:paraId="0B05FCCF" w14:textId="77777777" w:rsidR="00B97976" w:rsidRPr="00257F7D" w:rsidRDefault="00B97976" w:rsidP="00B91228">
            <w:pPr>
              <w:rPr>
                <w:rFonts w:ascii="Arial" w:hAnsi="Arial" w:cs="Arial"/>
              </w:rPr>
            </w:pPr>
            <w:r w:rsidRPr="00257F7D">
              <w:rPr>
                <w:rFonts w:ascii="Arial" w:hAnsi="Arial" w:cs="Arial"/>
              </w:rPr>
              <w:t>No.</w:t>
            </w:r>
          </w:p>
        </w:tc>
        <w:tc>
          <w:tcPr>
            <w:tcW w:w="6530" w:type="dxa"/>
          </w:tcPr>
          <w:p w14:paraId="7FC055E8" w14:textId="77777777" w:rsidR="00B97976" w:rsidRPr="00257F7D" w:rsidRDefault="00B97976" w:rsidP="00B91228">
            <w:pPr>
              <w:rPr>
                <w:rFonts w:ascii="Arial" w:hAnsi="Arial" w:cs="Arial"/>
              </w:rPr>
            </w:pPr>
            <w:r w:rsidRPr="00257F7D">
              <w:rPr>
                <w:rFonts w:ascii="Arial" w:hAnsi="Arial" w:cs="Arial"/>
              </w:rPr>
              <w:t>Questionnaire</w:t>
            </w:r>
          </w:p>
        </w:tc>
        <w:tc>
          <w:tcPr>
            <w:tcW w:w="1560" w:type="dxa"/>
          </w:tcPr>
          <w:p w14:paraId="10AC94C7"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257C8EFD" w14:textId="77777777" w:rsidTr="00B97976">
        <w:tc>
          <w:tcPr>
            <w:tcW w:w="836" w:type="dxa"/>
            <w:vAlign w:val="center"/>
          </w:tcPr>
          <w:p w14:paraId="37BCC99E" w14:textId="77777777" w:rsidR="00B97976" w:rsidRPr="00257F7D" w:rsidRDefault="00B97976" w:rsidP="00B91228">
            <w:pPr>
              <w:rPr>
                <w:rFonts w:ascii="Arial" w:hAnsi="Arial" w:cs="Arial"/>
              </w:rPr>
            </w:pPr>
            <w:r>
              <w:rPr>
                <w:rFonts w:ascii="Arial" w:eastAsiaTheme="minorHAnsi" w:hAnsi="Arial" w:cs="Arial"/>
                <w:spacing w:val="-8"/>
              </w:rPr>
              <w:t>B12</w:t>
            </w:r>
          </w:p>
        </w:tc>
        <w:tc>
          <w:tcPr>
            <w:tcW w:w="6530" w:type="dxa"/>
            <w:vAlign w:val="center"/>
          </w:tcPr>
          <w:p w14:paraId="608F79CE" w14:textId="77777777" w:rsidR="00B97976" w:rsidRPr="00257F7D" w:rsidRDefault="00B97976" w:rsidP="00B91228">
            <w:pPr>
              <w:rPr>
                <w:rFonts w:ascii="Arial" w:hAnsi="Arial" w:cs="Arial"/>
              </w:rPr>
            </w:pPr>
            <w:r w:rsidRPr="00F72BAD">
              <w:rPr>
                <w:rFonts w:ascii="Arial" w:eastAsiaTheme="minorHAnsi" w:hAnsi="Arial" w:cs="Arial"/>
              </w:rPr>
              <w:t>I can modify privacy setting to keep myself safe/away from unwanted contacts (e.g., spam texts, emails).</w:t>
            </w:r>
          </w:p>
        </w:tc>
        <w:tc>
          <w:tcPr>
            <w:tcW w:w="1560" w:type="dxa"/>
          </w:tcPr>
          <w:p w14:paraId="7B40B1A5" w14:textId="77777777" w:rsidR="00B97976" w:rsidRPr="00EF0276" w:rsidRDefault="00B97976" w:rsidP="00B91228">
            <w:pPr>
              <w:rPr>
                <w:rFonts w:ascii="Arial" w:hAnsi="Arial" w:cs="Arial"/>
              </w:rPr>
            </w:pPr>
            <w:r>
              <w:rPr>
                <w:rFonts w:ascii="Arial" w:hAnsi="Arial" w:cs="Arial"/>
              </w:rPr>
              <w:t>▲</w:t>
            </w:r>
          </w:p>
          <w:p w14:paraId="7BEBF0A9" w14:textId="77777777" w:rsidR="00B97976" w:rsidRPr="00BA4C07" w:rsidRDefault="00B97976" w:rsidP="00B91228">
            <w:pPr>
              <w:rPr>
                <w:rFonts w:ascii="Arial" w:hAnsi="Arial" w:cs="Arial"/>
                <w:sz w:val="16"/>
              </w:rPr>
            </w:pPr>
            <w:r>
              <w:rPr>
                <w:rFonts w:ascii="Arial" w:hAnsi="Arial" w:cs="Arial"/>
                <w:sz w:val="16"/>
              </w:rPr>
              <w:t>Think Young: Digital Resilience /</w:t>
            </w:r>
            <w:r w:rsidRPr="00BF210B">
              <w:rPr>
                <w:rFonts w:ascii="Arial Unicode MS" w:eastAsia="Arial Unicode MS" w:hAnsi="Arial Unicode MS" w:cs="Arial Unicode MS"/>
                <w:kern w:val="0"/>
                <w:sz w:val="16"/>
                <w:szCs w:val="20"/>
              </w:rPr>
              <w:t xml:space="preserve"> </w:t>
            </w:r>
            <w:r w:rsidRPr="00CB1FAF">
              <w:rPr>
                <w:rFonts w:ascii="Arial" w:hAnsi="Arial" w:cs="Arial"/>
                <w:sz w:val="16"/>
              </w:rPr>
              <w:t>Alexander et al.(2015)</w:t>
            </w:r>
          </w:p>
        </w:tc>
      </w:tr>
      <w:tr w:rsidR="00B97976" w:rsidRPr="00257F7D" w14:paraId="271D8C93" w14:textId="77777777" w:rsidTr="00B97976">
        <w:tc>
          <w:tcPr>
            <w:tcW w:w="836" w:type="dxa"/>
            <w:vAlign w:val="center"/>
          </w:tcPr>
          <w:p w14:paraId="368642AC" w14:textId="77777777" w:rsidR="00B97976" w:rsidRPr="00257F7D" w:rsidRDefault="00B97976" w:rsidP="00B91228">
            <w:pPr>
              <w:rPr>
                <w:rFonts w:ascii="Arial" w:hAnsi="Arial" w:cs="Arial"/>
              </w:rPr>
            </w:pPr>
            <w:r>
              <w:rPr>
                <w:rFonts w:ascii="Arial" w:eastAsiaTheme="minorHAnsi" w:hAnsi="Arial" w:cs="Arial"/>
                <w:spacing w:val="-8"/>
              </w:rPr>
              <w:t>B13</w:t>
            </w:r>
          </w:p>
        </w:tc>
        <w:tc>
          <w:tcPr>
            <w:tcW w:w="6530" w:type="dxa"/>
            <w:vAlign w:val="center"/>
          </w:tcPr>
          <w:p w14:paraId="57B89441" w14:textId="77777777" w:rsidR="00B97976" w:rsidRPr="00257F7D" w:rsidRDefault="00B97976" w:rsidP="00B91228">
            <w:pPr>
              <w:rPr>
                <w:rFonts w:ascii="Arial" w:hAnsi="Arial" w:cs="Arial"/>
              </w:rPr>
            </w:pPr>
            <w:r w:rsidRPr="00257F7D">
              <w:rPr>
                <w:rFonts w:ascii="Arial" w:eastAsiaTheme="minorHAnsi" w:hAnsi="Arial" w:cs="Arial"/>
              </w:rPr>
              <w:t>I try to avoid clicking on information that look weird or suspicious.</w:t>
            </w:r>
          </w:p>
        </w:tc>
        <w:tc>
          <w:tcPr>
            <w:tcW w:w="1560" w:type="dxa"/>
          </w:tcPr>
          <w:p w14:paraId="5F1C5E4C" w14:textId="77777777" w:rsidR="00B97976" w:rsidRPr="00C86A66" w:rsidRDefault="00B97976" w:rsidP="00B91228">
            <w:pPr>
              <w:rPr>
                <w:rFonts w:ascii="Arial" w:hAnsi="Arial" w:cs="Arial"/>
                <w:sz w:val="16"/>
              </w:rPr>
            </w:pPr>
            <w:r w:rsidRPr="00C86A66">
              <w:rPr>
                <w:rFonts w:ascii="Arial" w:hAnsi="Arial" w:cs="Arial" w:hint="eastAsia"/>
                <w:sz w:val="16"/>
              </w:rPr>
              <w:t>●</w:t>
            </w:r>
          </w:p>
          <w:p w14:paraId="5E5A7DE6" w14:textId="77777777" w:rsidR="00B97976" w:rsidRPr="00BA4C07" w:rsidRDefault="00B97976" w:rsidP="00B91228">
            <w:pPr>
              <w:rPr>
                <w:rFonts w:ascii="Arial" w:hAnsi="Arial" w:cs="Arial"/>
                <w:sz w:val="16"/>
              </w:rPr>
            </w:pPr>
            <w:r>
              <w:rPr>
                <w:rFonts w:ascii="Arial" w:hAnsi="Arial" w:cs="Arial"/>
                <w:sz w:val="16"/>
              </w:rPr>
              <w:t>Think Young:</w:t>
            </w:r>
          </w:p>
          <w:p w14:paraId="509CB6CC" w14:textId="77777777" w:rsidR="00B97976" w:rsidRPr="00BA4C07" w:rsidRDefault="00B97976" w:rsidP="00B91228">
            <w:pPr>
              <w:rPr>
                <w:rFonts w:ascii="Arial" w:hAnsi="Arial" w:cs="Arial"/>
                <w:sz w:val="16"/>
              </w:rPr>
            </w:pPr>
            <w:r w:rsidRPr="00BA4C07">
              <w:rPr>
                <w:rFonts w:ascii="Arial" w:hAnsi="Arial" w:cs="Arial"/>
                <w:sz w:val="16"/>
              </w:rPr>
              <w:t>Digital Resilience</w:t>
            </w:r>
          </w:p>
        </w:tc>
      </w:tr>
      <w:tr w:rsidR="00B97976" w:rsidRPr="00257F7D" w14:paraId="20E03662" w14:textId="77777777" w:rsidTr="00B97976">
        <w:trPr>
          <w:trHeight w:val="304"/>
        </w:trPr>
        <w:tc>
          <w:tcPr>
            <w:tcW w:w="836" w:type="dxa"/>
            <w:vAlign w:val="center"/>
          </w:tcPr>
          <w:p w14:paraId="33A69C6D" w14:textId="77777777" w:rsidR="00B97976" w:rsidRPr="00257F7D" w:rsidRDefault="00B97976" w:rsidP="00B91228">
            <w:pPr>
              <w:rPr>
                <w:rFonts w:ascii="Arial" w:hAnsi="Arial" w:cs="Arial"/>
              </w:rPr>
            </w:pPr>
            <w:r>
              <w:rPr>
                <w:rFonts w:ascii="Arial" w:eastAsiaTheme="minorHAnsi" w:hAnsi="Arial" w:cs="Arial"/>
                <w:spacing w:val="-8"/>
              </w:rPr>
              <w:t>B14</w:t>
            </w:r>
          </w:p>
        </w:tc>
        <w:tc>
          <w:tcPr>
            <w:tcW w:w="6530" w:type="dxa"/>
            <w:vAlign w:val="center"/>
          </w:tcPr>
          <w:p w14:paraId="19CBBDD8" w14:textId="2D8A4FBF" w:rsidR="00B97976" w:rsidRPr="00257F7D" w:rsidRDefault="00700E6E" w:rsidP="00B91228">
            <w:pPr>
              <w:rPr>
                <w:rFonts w:ascii="Arial" w:hAnsi="Arial" w:cs="Arial"/>
              </w:rPr>
            </w:pPr>
            <w:r>
              <w:rPr>
                <w:rFonts w:ascii="Arial" w:eastAsiaTheme="minorHAnsi" w:hAnsi="Arial" w:cs="Arial"/>
              </w:rPr>
              <w:t xml:space="preserve">If a person is bothering me online, </w:t>
            </w:r>
            <w:r w:rsidR="00B97976" w:rsidRPr="00257F7D">
              <w:rPr>
                <w:rFonts w:ascii="Arial" w:eastAsiaTheme="minorHAnsi" w:hAnsi="Arial" w:cs="Arial"/>
              </w:rPr>
              <w:t>I can ask the person to stop sending unwanted disturbing messages or emails.</w:t>
            </w:r>
          </w:p>
        </w:tc>
        <w:tc>
          <w:tcPr>
            <w:tcW w:w="1560" w:type="dxa"/>
          </w:tcPr>
          <w:p w14:paraId="383EBC72" w14:textId="77777777" w:rsidR="00B97976" w:rsidRPr="00C86A66" w:rsidRDefault="00B97976" w:rsidP="00B91228">
            <w:pPr>
              <w:rPr>
                <w:rFonts w:ascii="Arial" w:hAnsi="Arial" w:cs="Arial"/>
                <w:sz w:val="16"/>
              </w:rPr>
            </w:pPr>
            <w:r w:rsidRPr="00C86A66">
              <w:rPr>
                <w:rFonts w:ascii="Arial" w:hAnsi="Arial" w:cs="Arial" w:hint="eastAsia"/>
                <w:sz w:val="16"/>
              </w:rPr>
              <w:t>●</w:t>
            </w:r>
          </w:p>
          <w:p w14:paraId="59D02500" w14:textId="77777777" w:rsidR="00B97976" w:rsidRPr="00BA4C07" w:rsidRDefault="00B97976" w:rsidP="00B91228">
            <w:pPr>
              <w:rPr>
                <w:rFonts w:ascii="Arial" w:hAnsi="Arial" w:cs="Arial"/>
                <w:sz w:val="16"/>
              </w:rPr>
            </w:pPr>
            <w:r>
              <w:rPr>
                <w:rFonts w:ascii="Arial" w:hAnsi="Arial" w:cs="Arial"/>
                <w:sz w:val="16"/>
              </w:rPr>
              <w:t>Think Young:</w:t>
            </w:r>
          </w:p>
          <w:p w14:paraId="212844B2" w14:textId="77777777" w:rsidR="00B97976" w:rsidRPr="00BA4C07" w:rsidRDefault="00B97976" w:rsidP="00B91228">
            <w:pPr>
              <w:rPr>
                <w:rFonts w:ascii="Arial" w:hAnsi="Arial" w:cs="Arial"/>
                <w:sz w:val="16"/>
              </w:rPr>
            </w:pPr>
            <w:r w:rsidRPr="00BA4C07">
              <w:rPr>
                <w:rFonts w:ascii="Arial" w:hAnsi="Arial" w:cs="Arial"/>
                <w:sz w:val="16"/>
              </w:rPr>
              <w:t>Digital Resilience</w:t>
            </w:r>
          </w:p>
        </w:tc>
      </w:tr>
      <w:tr w:rsidR="00B97976" w:rsidRPr="00257F7D" w14:paraId="6E9E7A93" w14:textId="77777777" w:rsidTr="00B97976">
        <w:tc>
          <w:tcPr>
            <w:tcW w:w="836" w:type="dxa"/>
            <w:vAlign w:val="center"/>
          </w:tcPr>
          <w:p w14:paraId="54931FA6" w14:textId="77777777" w:rsidR="00B97976" w:rsidRPr="00257F7D" w:rsidRDefault="00B97976" w:rsidP="00B91228">
            <w:pPr>
              <w:rPr>
                <w:rFonts w:ascii="Arial" w:hAnsi="Arial" w:cs="Arial"/>
              </w:rPr>
            </w:pPr>
            <w:r>
              <w:rPr>
                <w:rFonts w:ascii="Arial" w:eastAsiaTheme="minorHAnsi" w:hAnsi="Arial" w:cs="Arial"/>
                <w:spacing w:val="-8"/>
              </w:rPr>
              <w:lastRenderedPageBreak/>
              <w:t>B15</w:t>
            </w:r>
          </w:p>
        </w:tc>
        <w:tc>
          <w:tcPr>
            <w:tcW w:w="6530" w:type="dxa"/>
            <w:vAlign w:val="center"/>
          </w:tcPr>
          <w:p w14:paraId="2B31F92D" w14:textId="77777777" w:rsidR="00B97976" w:rsidRPr="00257F7D" w:rsidRDefault="00B97976" w:rsidP="00B91228">
            <w:pPr>
              <w:rPr>
                <w:rFonts w:ascii="Arial" w:hAnsi="Arial" w:cs="Arial"/>
              </w:rPr>
            </w:pPr>
            <w:r w:rsidRPr="00522BDA">
              <w:rPr>
                <w:rFonts w:ascii="Arial" w:eastAsiaTheme="minorHAnsi" w:hAnsi="Arial" w:cs="Arial"/>
              </w:rPr>
              <w:t xml:space="preserve">How will you react when you </w:t>
            </w:r>
            <w:proofErr w:type="gramStart"/>
            <w:r w:rsidRPr="00522BDA">
              <w:rPr>
                <w:rFonts w:ascii="Arial" w:eastAsiaTheme="minorHAnsi" w:hAnsi="Arial" w:cs="Arial"/>
              </w:rPr>
              <w:t>are exposed</w:t>
            </w:r>
            <w:proofErr w:type="gramEnd"/>
            <w:r w:rsidRPr="00522BDA">
              <w:rPr>
                <w:rFonts w:ascii="Arial" w:eastAsiaTheme="minorHAnsi" w:hAnsi="Arial" w:cs="Arial"/>
              </w:rPr>
              <w:t xml:space="preserve"> to unwanted disturbing file or website (e.g., pornography website, violent media)?</w:t>
            </w:r>
          </w:p>
        </w:tc>
        <w:tc>
          <w:tcPr>
            <w:tcW w:w="1560" w:type="dxa"/>
          </w:tcPr>
          <w:p w14:paraId="3730ECF8" w14:textId="77777777" w:rsidR="00B97976" w:rsidRPr="00C86A66" w:rsidRDefault="00B97976" w:rsidP="00B91228">
            <w:pPr>
              <w:rPr>
                <w:rFonts w:ascii="Arial" w:hAnsi="Arial" w:cs="Arial"/>
                <w:sz w:val="16"/>
              </w:rPr>
            </w:pPr>
            <w:r w:rsidRPr="00C86A66">
              <w:rPr>
                <w:rFonts w:ascii="Arial" w:hAnsi="Arial" w:cs="Arial" w:hint="eastAsia"/>
                <w:sz w:val="16"/>
              </w:rPr>
              <w:t>●</w:t>
            </w:r>
          </w:p>
          <w:p w14:paraId="6AFFB3B8" w14:textId="77777777" w:rsidR="00B97976" w:rsidRPr="00BA4C07" w:rsidRDefault="00B97976" w:rsidP="00B91228">
            <w:pPr>
              <w:rPr>
                <w:rFonts w:ascii="Arial" w:hAnsi="Arial" w:cs="Arial"/>
                <w:sz w:val="16"/>
              </w:rPr>
            </w:pPr>
            <w:r>
              <w:rPr>
                <w:rFonts w:ascii="Arial" w:hAnsi="Arial" w:cs="Arial"/>
                <w:sz w:val="16"/>
              </w:rPr>
              <w:t>Think Young:</w:t>
            </w:r>
            <w:r w:rsidRPr="00BA4C07">
              <w:rPr>
                <w:rFonts w:ascii="Arial" w:hAnsi="Arial" w:cs="Arial"/>
                <w:sz w:val="16"/>
              </w:rPr>
              <w:t xml:space="preserve"> </w:t>
            </w:r>
            <w:r>
              <w:rPr>
                <w:rFonts w:ascii="Arial" w:hAnsi="Arial" w:cs="Arial"/>
                <w:sz w:val="16"/>
              </w:rPr>
              <w:t>Digital Resilience /</w:t>
            </w:r>
            <w:r w:rsidRPr="00BF210B">
              <w:rPr>
                <w:rFonts w:ascii="Arial Unicode MS" w:eastAsia="Arial Unicode MS" w:hAnsi="Arial Unicode MS" w:cs="Arial Unicode MS"/>
                <w:kern w:val="0"/>
                <w:sz w:val="16"/>
                <w:szCs w:val="20"/>
              </w:rPr>
              <w:t xml:space="preserve"> </w:t>
            </w:r>
            <w:r w:rsidRPr="00CB1FAF">
              <w:rPr>
                <w:rFonts w:ascii="Arial" w:hAnsi="Arial" w:cs="Arial"/>
                <w:sz w:val="16"/>
              </w:rPr>
              <w:t>Alexander et al.(2015)</w:t>
            </w:r>
          </w:p>
        </w:tc>
      </w:tr>
      <w:tr w:rsidR="00B97976" w:rsidRPr="00257F7D" w14:paraId="4FB48CB1" w14:textId="77777777" w:rsidTr="00B97976">
        <w:tc>
          <w:tcPr>
            <w:tcW w:w="836" w:type="dxa"/>
            <w:vAlign w:val="center"/>
          </w:tcPr>
          <w:p w14:paraId="50D1466C" w14:textId="77777777" w:rsidR="00B97976" w:rsidRPr="00257F7D" w:rsidRDefault="00B97976" w:rsidP="00B91228">
            <w:pPr>
              <w:rPr>
                <w:rFonts w:ascii="Arial" w:hAnsi="Arial" w:cs="Arial"/>
              </w:rPr>
            </w:pPr>
            <w:r>
              <w:rPr>
                <w:rFonts w:ascii="Arial" w:eastAsiaTheme="minorHAnsi" w:hAnsi="Arial" w:cs="Arial"/>
                <w:spacing w:val="-8"/>
              </w:rPr>
              <w:t>B16</w:t>
            </w:r>
          </w:p>
        </w:tc>
        <w:tc>
          <w:tcPr>
            <w:tcW w:w="6530" w:type="dxa"/>
            <w:vAlign w:val="center"/>
          </w:tcPr>
          <w:p w14:paraId="0787822B" w14:textId="77777777" w:rsidR="00B97976" w:rsidRPr="00257F7D" w:rsidRDefault="00B97976" w:rsidP="00B91228">
            <w:pPr>
              <w:rPr>
                <w:rFonts w:ascii="Arial" w:hAnsi="Arial" w:cs="Arial"/>
              </w:rPr>
            </w:pPr>
            <w:r w:rsidRPr="00E07E60">
              <w:rPr>
                <w:rFonts w:ascii="Arial" w:eastAsiaTheme="minorHAnsi" w:hAnsi="Arial" w:cs="Arial"/>
              </w:rPr>
              <w:t xml:space="preserve">How will you react when you </w:t>
            </w:r>
            <w:r>
              <w:rPr>
                <w:rFonts w:ascii="Arial" w:eastAsiaTheme="minorHAnsi" w:hAnsi="Arial" w:cs="Arial"/>
              </w:rPr>
              <w:t>receive</w:t>
            </w:r>
            <w:r w:rsidRPr="00E07E60">
              <w:rPr>
                <w:rFonts w:ascii="Arial" w:eastAsiaTheme="minorHAnsi" w:hAnsi="Arial" w:cs="Arial"/>
              </w:rPr>
              <w:t xml:space="preserve"> unwanted disturbing </w:t>
            </w:r>
            <w:r>
              <w:rPr>
                <w:rFonts w:ascii="Arial" w:eastAsiaTheme="minorHAnsi" w:hAnsi="Arial" w:cs="Arial"/>
              </w:rPr>
              <w:t>messages</w:t>
            </w:r>
            <w:r w:rsidRPr="00E07E60">
              <w:rPr>
                <w:rFonts w:ascii="Arial" w:eastAsiaTheme="minorHAnsi" w:hAnsi="Arial" w:cs="Arial"/>
              </w:rPr>
              <w:t xml:space="preserve"> </w:t>
            </w:r>
            <w:r>
              <w:rPr>
                <w:rFonts w:ascii="Arial" w:eastAsiaTheme="minorHAnsi" w:hAnsi="Arial" w:cs="Arial"/>
              </w:rPr>
              <w:t>including</w:t>
            </w:r>
            <w:r w:rsidRPr="00E07E60">
              <w:rPr>
                <w:rFonts w:ascii="Arial" w:eastAsiaTheme="minorHAnsi" w:hAnsi="Arial" w:cs="Arial"/>
              </w:rPr>
              <w:t xml:space="preserve"> </w:t>
            </w:r>
            <w:r>
              <w:rPr>
                <w:rFonts w:ascii="Arial" w:eastAsiaTheme="minorHAnsi" w:hAnsi="Arial" w:cs="Arial"/>
              </w:rPr>
              <w:t>annoying messages or embarrassing pictures from someone on your contact list</w:t>
            </w:r>
            <w:r w:rsidRPr="00E07E60">
              <w:rPr>
                <w:rFonts w:ascii="Arial" w:eastAsiaTheme="minorHAnsi" w:hAnsi="Arial" w:cs="Arial"/>
              </w:rPr>
              <w:t>?</w:t>
            </w:r>
          </w:p>
        </w:tc>
        <w:tc>
          <w:tcPr>
            <w:tcW w:w="1560" w:type="dxa"/>
          </w:tcPr>
          <w:p w14:paraId="7499526E" w14:textId="77777777" w:rsidR="00B97976" w:rsidRPr="00C86A66" w:rsidRDefault="00B97976" w:rsidP="00B91228">
            <w:pPr>
              <w:rPr>
                <w:rFonts w:ascii="Arial" w:hAnsi="Arial" w:cs="Arial"/>
                <w:sz w:val="16"/>
              </w:rPr>
            </w:pPr>
            <w:r w:rsidRPr="00C86A66">
              <w:rPr>
                <w:rFonts w:ascii="Arial" w:hAnsi="Arial" w:cs="Arial" w:hint="eastAsia"/>
                <w:sz w:val="16"/>
              </w:rPr>
              <w:t>●</w:t>
            </w:r>
          </w:p>
          <w:p w14:paraId="38FC499C" w14:textId="77777777" w:rsidR="00B97976" w:rsidRPr="00BA4C07" w:rsidRDefault="00B97976" w:rsidP="00B91228">
            <w:pPr>
              <w:rPr>
                <w:rFonts w:ascii="Arial" w:hAnsi="Arial" w:cs="Arial"/>
                <w:sz w:val="16"/>
              </w:rPr>
            </w:pPr>
            <w:r>
              <w:rPr>
                <w:rFonts w:ascii="Arial" w:hAnsi="Arial" w:cs="Arial"/>
                <w:sz w:val="16"/>
              </w:rPr>
              <w:t>Think Young:</w:t>
            </w:r>
          </w:p>
          <w:p w14:paraId="41A0C50E" w14:textId="77777777" w:rsidR="00B97976" w:rsidRPr="00BA4C07" w:rsidRDefault="00B97976" w:rsidP="00B91228">
            <w:pPr>
              <w:rPr>
                <w:rFonts w:ascii="Arial" w:hAnsi="Arial" w:cs="Arial"/>
                <w:sz w:val="16"/>
              </w:rPr>
            </w:pPr>
            <w:r w:rsidRPr="00BA4C07">
              <w:rPr>
                <w:rFonts w:ascii="Arial" w:hAnsi="Arial" w:cs="Arial"/>
                <w:sz w:val="16"/>
              </w:rPr>
              <w:t xml:space="preserve">Digital Resilience </w:t>
            </w:r>
          </w:p>
        </w:tc>
      </w:tr>
      <w:tr w:rsidR="00B97976" w:rsidRPr="00257F7D" w14:paraId="46414C76" w14:textId="77777777" w:rsidTr="00B97976">
        <w:tc>
          <w:tcPr>
            <w:tcW w:w="836" w:type="dxa"/>
            <w:vAlign w:val="center"/>
          </w:tcPr>
          <w:p w14:paraId="5C863DA3" w14:textId="77777777" w:rsidR="00B97976" w:rsidRPr="00257F7D" w:rsidRDefault="00B97976" w:rsidP="00B91228">
            <w:pPr>
              <w:rPr>
                <w:rFonts w:ascii="Arial" w:hAnsi="Arial" w:cs="Arial"/>
              </w:rPr>
            </w:pPr>
            <w:r>
              <w:rPr>
                <w:rFonts w:ascii="Arial" w:eastAsiaTheme="minorHAnsi" w:hAnsi="Arial" w:cs="Arial"/>
                <w:spacing w:val="-8"/>
              </w:rPr>
              <w:t>B17</w:t>
            </w:r>
          </w:p>
        </w:tc>
        <w:tc>
          <w:tcPr>
            <w:tcW w:w="6530" w:type="dxa"/>
            <w:vAlign w:val="center"/>
          </w:tcPr>
          <w:p w14:paraId="24F7802A" w14:textId="77777777" w:rsidR="00B97976" w:rsidRPr="00257F7D" w:rsidRDefault="00B97976" w:rsidP="00B91228">
            <w:pPr>
              <w:rPr>
                <w:rFonts w:ascii="Arial" w:hAnsi="Arial" w:cs="Arial"/>
              </w:rPr>
            </w:pPr>
            <w:r w:rsidRPr="00E07E60">
              <w:rPr>
                <w:rFonts w:ascii="Arial" w:eastAsiaTheme="minorHAnsi" w:hAnsi="Arial" w:cs="Arial"/>
              </w:rPr>
              <w:t xml:space="preserve">How will you react when </w:t>
            </w:r>
            <w:r>
              <w:rPr>
                <w:rFonts w:ascii="Arial" w:eastAsiaTheme="minorHAnsi" w:hAnsi="Arial" w:cs="Arial"/>
              </w:rPr>
              <w:t xml:space="preserve">you find that your personal information </w:t>
            </w:r>
            <w:proofErr w:type="gramStart"/>
            <w:r>
              <w:rPr>
                <w:rFonts w:ascii="Arial" w:eastAsiaTheme="minorHAnsi" w:hAnsi="Arial" w:cs="Arial"/>
              </w:rPr>
              <w:t>is misused,</w:t>
            </w:r>
            <w:r w:rsidRPr="00C51991">
              <w:rPr>
                <w:rFonts w:ascii="Arial" w:eastAsiaTheme="minorHAnsi" w:hAnsi="Arial" w:cs="Arial"/>
              </w:rPr>
              <w:t xml:space="preserve"> compromised </w:t>
            </w:r>
            <w:r>
              <w:rPr>
                <w:rFonts w:ascii="Arial" w:eastAsiaTheme="minorHAnsi" w:hAnsi="Arial" w:cs="Arial"/>
              </w:rPr>
              <w:t xml:space="preserve">or </w:t>
            </w:r>
            <w:r w:rsidRPr="00E90FD7">
              <w:rPr>
                <w:rFonts w:ascii="Arial" w:eastAsiaTheme="minorHAnsi" w:hAnsi="Arial" w:cs="Arial"/>
              </w:rPr>
              <w:t>acquired without permission online</w:t>
            </w:r>
            <w:proofErr w:type="gramEnd"/>
            <w:r w:rsidRPr="00E90FD7">
              <w:rPr>
                <w:rFonts w:ascii="Arial" w:eastAsiaTheme="minorHAnsi" w:hAnsi="Arial" w:cs="Arial"/>
              </w:rPr>
              <w:t xml:space="preserve">? </w:t>
            </w:r>
          </w:p>
        </w:tc>
        <w:tc>
          <w:tcPr>
            <w:tcW w:w="1560" w:type="dxa"/>
          </w:tcPr>
          <w:p w14:paraId="45FC9EF4" w14:textId="77777777" w:rsidR="00B97976" w:rsidRPr="00C86A66" w:rsidRDefault="00B97976" w:rsidP="00B91228">
            <w:pPr>
              <w:rPr>
                <w:rFonts w:ascii="Arial" w:hAnsi="Arial" w:cs="Arial"/>
                <w:sz w:val="16"/>
              </w:rPr>
            </w:pPr>
            <w:r w:rsidRPr="00C86A66">
              <w:rPr>
                <w:rFonts w:ascii="Arial" w:hAnsi="Arial" w:cs="Arial" w:hint="eastAsia"/>
                <w:sz w:val="16"/>
              </w:rPr>
              <w:t>●</w:t>
            </w:r>
          </w:p>
          <w:p w14:paraId="076ACC5D" w14:textId="77777777" w:rsidR="00B97976" w:rsidRPr="00BA4C07" w:rsidRDefault="00B97976" w:rsidP="00B91228">
            <w:pPr>
              <w:rPr>
                <w:rFonts w:ascii="Arial" w:hAnsi="Arial" w:cs="Arial"/>
                <w:sz w:val="16"/>
              </w:rPr>
            </w:pPr>
            <w:r w:rsidRPr="00BA4C07">
              <w:rPr>
                <w:rFonts w:ascii="Arial" w:hAnsi="Arial" w:cs="Arial"/>
                <w:sz w:val="16"/>
              </w:rPr>
              <w:t xml:space="preserve">Think </w:t>
            </w:r>
            <w:r>
              <w:rPr>
                <w:rFonts w:ascii="Arial" w:hAnsi="Arial" w:cs="Arial"/>
                <w:sz w:val="16"/>
              </w:rPr>
              <w:t>Young:</w:t>
            </w:r>
          </w:p>
          <w:p w14:paraId="272EB778" w14:textId="77777777" w:rsidR="00B97976" w:rsidRPr="00BA4C07" w:rsidRDefault="00B97976" w:rsidP="00B91228">
            <w:pPr>
              <w:rPr>
                <w:rFonts w:ascii="Arial" w:hAnsi="Arial" w:cs="Arial"/>
                <w:sz w:val="16"/>
              </w:rPr>
            </w:pPr>
            <w:r w:rsidRPr="00BA4C07">
              <w:rPr>
                <w:rFonts w:ascii="Arial" w:hAnsi="Arial" w:cs="Arial"/>
                <w:sz w:val="16"/>
              </w:rPr>
              <w:t xml:space="preserve">Digital Resilience </w:t>
            </w:r>
          </w:p>
        </w:tc>
      </w:tr>
      <w:tr w:rsidR="00B97976" w:rsidRPr="00257F7D" w14:paraId="5BED4AE6" w14:textId="77777777" w:rsidTr="00B97976">
        <w:trPr>
          <w:trHeight w:val="304"/>
        </w:trPr>
        <w:tc>
          <w:tcPr>
            <w:tcW w:w="836" w:type="dxa"/>
            <w:vAlign w:val="center"/>
          </w:tcPr>
          <w:p w14:paraId="521F2AD9" w14:textId="77777777" w:rsidR="00B97976" w:rsidRPr="00257F7D" w:rsidRDefault="00B97976" w:rsidP="00B91228">
            <w:pPr>
              <w:rPr>
                <w:rFonts w:ascii="Arial" w:hAnsi="Arial" w:cs="Arial"/>
              </w:rPr>
            </w:pPr>
            <w:r>
              <w:rPr>
                <w:rFonts w:ascii="Arial" w:eastAsiaTheme="minorHAnsi" w:hAnsi="Arial" w:cs="Arial"/>
                <w:spacing w:val="-8"/>
              </w:rPr>
              <w:t>B18</w:t>
            </w:r>
          </w:p>
        </w:tc>
        <w:tc>
          <w:tcPr>
            <w:tcW w:w="6530" w:type="dxa"/>
            <w:vAlign w:val="center"/>
          </w:tcPr>
          <w:p w14:paraId="10BBBAD3" w14:textId="77777777" w:rsidR="00B97976" w:rsidRPr="00257F7D" w:rsidRDefault="00B97976" w:rsidP="00B91228">
            <w:pPr>
              <w:rPr>
                <w:rFonts w:ascii="Arial" w:hAnsi="Arial" w:cs="Arial"/>
              </w:rPr>
            </w:pPr>
            <w:r w:rsidRPr="00E07E60">
              <w:rPr>
                <w:rFonts w:ascii="Arial" w:eastAsiaTheme="minorHAnsi" w:hAnsi="Arial" w:cs="Arial"/>
              </w:rPr>
              <w:t xml:space="preserve">How will you react when </w:t>
            </w:r>
            <w:r>
              <w:rPr>
                <w:rFonts w:ascii="Arial" w:eastAsiaTheme="minorHAnsi" w:hAnsi="Arial" w:cs="Arial"/>
              </w:rPr>
              <w:t xml:space="preserve">you </w:t>
            </w:r>
            <w:proofErr w:type="gramStart"/>
            <w:r>
              <w:rPr>
                <w:rFonts w:ascii="Arial" w:eastAsiaTheme="minorHAnsi" w:hAnsi="Arial" w:cs="Arial"/>
              </w:rPr>
              <w:t>are bullied</w:t>
            </w:r>
            <w:proofErr w:type="gramEnd"/>
            <w:r>
              <w:rPr>
                <w:rFonts w:ascii="Arial" w:eastAsiaTheme="minorHAnsi" w:hAnsi="Arial" w:cs="Arial"/>
              </w:rPr>
              <w:t xml:space="preserve"> online by friends or others</w:t>
            </w:r>
            <w:r w:rsidRPr="00E07E60">
              <w:rPr>
                <w:rFonts w:ascii="Arial" w:eastAsiaTheme="minorHAnsi" w:hAnsi="Arial" w:cs="Arial"/>
              </w:rPr>
              <w:t>?</w:t>
            </w:r>
          </w:p>
        </w:tc>
        <w:tc>
          <w:tcPr>
            <w:tcW w:w="1560" w:type="dxa"/>
          </w:tcPr>
          <w:p w14:paraId="0CFAEB06" w14:textId="77777777" w:rsidR="00B97976" w:rsidRPr="00C86A66" w:rsidRDefault="00B97976" w:rsidP="00B91228">
            <w:pPr>
              <w:rPr>
                <w:rFonts w:ascii="Arial" w:hAnsi="Arial" w:cs="Arial"/>
                <w:sz w:val="16"/>
              </w:rPr>
            </w:pPr>
            <w:r w:rsidRPr="00C86A66">
              <w:rPr>
                <w:rFonts w:ascii="Arial" w:hAnsi="Arial" w:cs="Arial" w:hint="eastAsia"/>
                <w:sz w:val="16"/>
              </w:rPr>
              <w:t>●</w:t>
            </w:r>
          </w:p>
          <w:p w14:paraId="11170BC4" w14:textId="77777777" w:rsidR="00B97976" w:rsidRPr="00BA4C07" w:rsidRDefault="00B97976" w:rsidP="00B91228">
            <w:pPr>
              <w:rPr>
                <w:rFonts w:ascii="Arial" w:hAnsi="Arial" w:cs="Arial"/>
                <w:sz w:val="16"/>
              </w:rPr>
            </w:pPr>
            <w:r>
              <w:rPr>
                <w:rFonts w:ascii="Arial" w:hAnsi="Arial" w:cs="Arial"/>
                <w:sz w:val="16"/>
              </w:rPr>
              <w:t>Think Young:</w:t>
            </w:r>
          </w:p>
          <w:p w14:paraId="3C2B15BA" w14:textId="77777777" w:rsidR="00B97976" w:rsidRPr="00BA4C07" w:rsidRDefault="00B97976" w:rsidP="00B91228">
            <w:pPr>
              <w:rPr>
                <w:rFonts w:ascii="Arial" w:hAnsi="Arial" w:cs="Arial"/>
                <w:sz w:val="16"/>
              </w:rPr>
            </w:pPr>
            <w:r w:rsidRPr="00BA4C07">
              <w:rPr>
                <w:rFonts w:ascii="Arial" w:hAnsi="Arial" w:cs="Arial"/>
                <w:sz w:val="16"/>
              </w:rPr>
              <w:t xml:space="preserve">Digital Resilience </w:t>
            </w:r>
          </w:p>
        </w:tc>
      </w:tr>
    </w:tbl>
    <w:p w14:paraId="395F3A96" w14:textId="77777777" w:rsidR="00B97976" w:rsidRDefault="00B97976" w:rsidP="00B91228">
      <w:pPr>
        <w:widowControl/>
        <w:wordWrap/>
        <w:autoSpaceDE/>
        <w:autoSpaceDN/>
        <w:spacing w:line="240" w:lineRule="auto"/>
        <w:rPr>
          <w:rFonts w:asciiTheme="minorEastAsia" w:hAnsiTheme="minorEastAsia"/>
        </w:rPr>
      </w:pPr>
    </w:p>
    <w:p w14:paraId="56482DAD" w14:textId="50C43F06" w:rsidR="00B97976" w:rsidRPr="00B875A9" w:rsidRDefault="00B97976" w:rsidP="00B91228">
      <w:pPr>
        <w:widowControl/>
        <w:wordWrap/>
        <w:autoSpaceDE/>
        <w:autoSpaceDN/>
        <w:spacing w:line="240" w:lineRule="auto"/>
        <w:rPr>
          <w:rFonts w:asciiTheme="minorEastAsia" w:hAnsiTheme="minorEastAsia"/>
        </w:rPr>
      </w:pPr>
      <w:r>
        <w:rPr>
          <w:rFonts w:ascii="Arial" w:hAnsi="Arial" w:cs="Arial"/>
          <w:b/>
          <w:u w:val="single"/>
        </w:rPr>
        <w:t>C</w:t>
      </w:r>
      <w:r w:rsidRPr="00257F7D">
        <w:rPr>
          <w:rFonts w:ascii="Arial" w:hAnsi="Arial" w:cs="Arial"/>
          <w:b/>
          <w:u w:val="single"/>
        </w:rPr>
        <w:t>. Digital Participation and Agency</w:t>
      </w:r>
    </w:p>
    <w:p w14:paraId="2A0D380A" w14:textId="77777777" w:rsidR="00B97976" w:rsidRDefault="00B97976" w:rsidP="00B91228">
      <w:pPr>
        <w:spacing w:line="240" w:lineRule="auto"/>
        <w:rPr>
          <w:rFonts w:ascii="Arial" w:hAnsi="Arial" w:cs="Arial"/>
          <w:b/>
        </w:rPr>
      </w:pPr>
    </w:p>
    <w:p w14:paraId="582BAA94" w14:textId="77777777" w:rsidR="00B97976" w:rsidRPr="00257F7D" w:rsidRDefault="00B97976" w:rsidP="00B91228">
      <w:pPr>
        <w:spacing w:line="240" w:lineRule="auto"/>
        <w:rPr>
          <w:rFonts w:ascii="Arial" w:hAnsi="Arial" w:cs="Arial"/>
          <w:b/>
        </w:rPr>
      </w:pPr>
      <w:r>
        <w:rPr>
          <w:rFonts w:ascii="Arial" w:hAnsi="Arial" w:cs="Arial"/>
          <w:b/>
        </w:rPr>
        <w:t>1</w:t>
      </w:r>
      <w:r w:rsidRPr="00257F7D">
        <w:rPr>
          <w:rFonts w:ascii="Arial" w:hAnsi="Arial" w:cs="Arial"/>
          <w:b/>
        </w:rPr>
        <w:t>. Interacting, Sharing, and Collaborating</w:t>
      </w:r>
    </w:p>
    <w:tbl>
      <w:tblPr>
        <w:tblStyle w:val="TableGrid"/>
        <w:tblW w:w="0" w:type="auto"/>
        <w:tblLayout w:type="fixed"/>
        <w:tblLook w:val="04A0" w:firstRow="1" w:lastRow="0" w:firstColumn="1" w:lastColumn="0" w:noHBand="0" w:noVBand="1"/>
      </w:tblPr>
      <w:tblGrid>
        <w:gridCol w:w="836"/>
        <w:gridCol w:w="6814"/>
        <w:gridCol w:w="1276"/>
      </w:tblGrid>
      <w:tr w:rsidR="00B97976" w:rsidRPr="00257F7D" w14:paraId="123A7B8A" w14:textId="77777777" w:rsidTr="00B97976">
        <w:trPr>
          <w:tblHeader/>
        </w:trPr>
        <w:tc>
          <w:tcPr>
            <w:tcW w:w="836" w:type="dxa"/>
          </w:tcPr>
          <w:p w14:paraId="1E3BCC87" w14:textId="77777777" w:rsidR="00B97976" w:rsidRPr="00257F7D" w:rsidRDefault="00B97976" w:rsidP="00B91228">
            <w:pPr>
              <w:rPr>
                <w:rFonts w:ascii="Arial" w:hAnsi="Arial" w:cs="Arial"/>
              </w:rPr>
            </w:pPr>
            <w:r w:rsidRPr="00257F7D">
              <w:rPr>
                <w:rFonts w:ascii="Arial" w:hAnsi="Arial" w:cs="Arial"/>
              </w:rPr>
              <w:t>No.</w:t>
            </w:r>
          </w:p>
        </w:tc>
        <w:tc>
          <w:tcPr>
            <w:tcW w:w="6814" w:type="dxa"/>
          </w:tcPr>
          <w:p w14:paraId="77222BEF" w14:textId="77777777" w:rsidR="00B97976" w:rsidRPr="00257F7D" w:rsidRDefault="00B97976" w:rsidP="00B91228">
            <w:pPr>
              <w:rPr>
                <w:rFonts w:ascii="Arial" w:hAnsi="Arial" w:cs="Arial"/>
              </w:rPr>
            </w:pPr>
            <w:r w:rsidRPr="00257F7D">
              <w:rPr>
                <w:rFonts w:ascii="Arial" w:hAnsi="Arial" w:cs="Arial"/>
              </w:rPr>
              <w:t>Questionnaire</w:t>
            </w:r>
          </w:p>
        </w:tc>
        <w:tc>
          <w:tcPr>
            <w:tcW w:w="1276" w:type="dxa"/>
          </w:tcPr>
          <w:p w14:paraId="74FC684E"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7C6A3063" w14:textId="77777777" w:rsidTr="00B97976">
        <w:trPr>
          <w:trHeight w:val="70"/>
        </w:trPr>
        <w:tc>
          <w:tcPr>
            <w:tcW w:w="836" w:type="dxa"/>
            <w:vAlign w:val="center"/>
          </w:tcPr>
          <w:p w14:paraId="68A212B4" w14:textId="77777777" w:rsidR="00B97976" w:rsidRPr="00257F7D" w:rsidRDefault="00B97976" w:rsidP="00B91228">
            <w:pPr>
              <w:rPr>
                <w:rFonts w:ascii="Arial" w:hAnsi="Arial" w:cs="Arial"/>
              </w:rPr>
            </w:pPr>
            <w:r>
              <w:rPr>
                <w:rFonts w:ascii="Arial" w:eastAsiaTheme="minorHAnsi" w:hAnsi="Arial" w:cs="Arial"/>
                <w:spacing w:val="-8"/>
              </w:rPr>
              <w:t>C</w:t>
            </w:r>
            <w:r w:rsidRPr="00362700">
              <w:rPr>
                <w:rFonts w:ascii="Arial" w:eastAsiaTheme="minorHAnsi" w:hAnsi="Arial" w:cs="Arial"/>
                <w:spacing w:val="-8"/>
              </w:rPr>
              <w:t>1</w:t>
            </w:r>
          </w:p>
        </w:tc>
        <w:tc>
          <w:tcPr>
            <w:tcW w:w="6814" w:type="dxa"/>
            <w:vAlign w:val="center"/>
          </w:tcPr>
          <w:p w14:paraId="2CB47EB9" w14:textId="77777777" w:rsidR="00B97976" w:rsidRPr="00257F7D" w:rsidRDefault="00B97976" w:rsidP="00B91228">
            <w:pPr>
              <w:rPr>
                <w:rFonts w:ascii="Arial" w:hAnsi="Arial" w:cs="Arial"/>
              </w:rPr>
            </w:pPr>
            <w:r w:rsidRPr="008F7B98">
              <w:rPr>
                <w:rFonts w:ascii="Arial" w:hAnsi="Arial" w:cs="Arial"/>
              </w:rPr>
              <w:t>I use the Internet to talk to people from places or backgrounds different from mine.</w:t>
            </w:r>
          </w:p>
        </w:tc>
        <w:tc>
          <w:tcPr>
            <w:tcW w:w="1276" w:type="dxa"/>
          </w:tcPr>
          <w:p w14:paraId="236E584D" w14:textId="77777777" w:rsidR="00B97976" w:rsidRPr="00EF0276" w:rsidRDefault="00B97976" w:rsidP="00B91228">
            <w:pPr>
              <w:rPr>
                <w:rFonts w:ascii="Arial" w:hAnsi="Arial" w:cs="Arial"/>
                <w:sz w:val="14"/>
              </w:rPr>
            </w:pPr>
            <w:r w:rsidRPr="00EF0276">
              <w:rPr>
                <w:rFonts w:asciiTheme="minorEastAsia" w:hAnsiTheme="minorEastAsia" w:hint="eastAsia"/>
                <w:sz w:val="18"/>
              </w:rPr>
              <w:t>●</w:t>
            </w:r>
          </w:p>
          <w:p w14:paraId="5B3E3453" w14:textId="77777777" w:rsidR="00B97976" w:rsidRPr="00BA4C07" w:rsidRDefault="00B97976" w:rsidP="00B91228">
            <w:pPr>
              <w:rPr>
                <w:rFonts w:ascii="Arial" w:hAnsi="Arial" w:cs="Arial"/>
                <w:sz w:val="16"/>
              </w:rPr>
            </w:pPr>
            <w:r w:rsidRPr="00BA4C07">
              <w:rPr>
                <w:rFonts w:ascii="Arial" w:hAnsi="Arial" w:cs="Arial"/>
                <w:sz w:val="16"/>
              </w:rPr>
              <w:t>GKO Assessment</w:t>
            </w:r>
          </w:p>
        </w:tc>
      </w:tr>
      <w:tr w:rsidR="00B97976" w:rsidRPr="00257F7D" w14:paraId="5979CE61" w14:textId="77777777" w:rsidTr="00B97976">
        <w:trPr>
          <w:trHeight w:val="70"/>
        </w:trPr>
        <w:tc>
          <w:tcPr>
            <w:tcW w:w="836" w:type="dxa"/>
            <w:vAlign w:val="center"/>
          </w:tcPr>
          <w:p w14:paraId="10CF36CF" w14:textId="77777777" w:rsidR="00B97976" w:rsidRPr="00257F7D" w:rsidRDefault="00B97976" w:rsidP="00B91228">
            <w:pPr>
              <w:rPr>
                <w:rFonts w:ascii="Arial" w:hAnsi="Arial" w:cs="Arial"/>
              </w:rPr>
            </w:pPr>
            <w:r>
              <w:rPr>
                <w:rFonts w:ascii="Arial" w:eastAsiaTheme="minorHAnsi" w:hAnsi="Arial" w:cs="Arial"/>
              </w:rPr>
              <w:t>C</w:t>
            </w:r>
            <w:r w:rsidRPr="00362700">
              <w:rPr>
                <w:rFonts w:ascii="Arial" w:eastAsiaTheme="minorHAnsi" w:hAnsi="Arial" w:cs="Arial"/>
              </w:rPr>
              <w:t>2</w:t>
            </w:r>
          </w:p>
        </w:tc>
        <w:tc>
          <w:tcPr>
            <w:tcW w:w="6814" w:type="dxa"/>
            <w:vAlign w:val="center"/>
          </w:tcPr>
          <w:p w14:paraId="78766BF4" w14:textId="77777777" w:rsidR="00B97976" w:rsidRPr="00257F7D" w:rsidRDefault="00B97976" w:rsidP="00B91228">
            <w:pPr>
              <w:rPr>
                <w:rFonts w:ascii="Arial" w:hAnsi="Arial" w:cs="Arial"/>
              </w:rPr>
            </w:pPr>
            <w:r w:rsidRPr="008F7B98">
              <w:rPr>
                <w:rFonts w:ascii="Arial" w:eastAsiaTheme="minorHAnsi" w:hAnsi="Arial" w:cs="Arial"/>
              </w:rPr>
              <w:t>I use the Internet to share something I am good at or I know well.</w:t>
            </w:r>
          </w:p>
        </w:tc>
        <w:tc>
          <w:tcPr>
            <w:tcW w:w="1276" w:type="dxa"/>
          </w:tcPr>
          <w:p w14:paraId="721857CA" w14:textId="77777777" w:rsidR="00B97976" w:rsidRPr="00EF0276" w:rsidRDefault="00B97976" w:rsidP="00B91228">
            <w:pPr>
              <w:rPr>
                <w:rFonts w:ascii="Arial" w:hAnsi="Arial" w:cs="Arial"/>
              </w:rPr>
            </w:pPr>
            <w:r>
              <w:rPr>
                <w:rFonts w:ascii="Arial" w:hAnsi="Arial" w:cs="Arial"/>
              </w:rPr>
              <w:t>▲</w:t>
            </w:r>
          </w:p>
          <w:p w14:paraId="2AECCCCE" w14:textId="77777777" w:rsidR="00B97976" w:rsidRPr="00BA4C07" w:rsidRDefault="00B97976" w:rsidP="00B91228">
            <w:pPr>
              <w:rPr>
                <w:rFonts w:ascii="Arial" w:hAnsi="Arial" w:cs="Arial"/>
                <w:sz w:val="16"/>
              </w:rPr>
            </w:pPr>
            <w:r w:rsidRPr="00BA4C07">
              <w:rPr>
                <w:rFonts w:ascii="Arial" w:hAnsi="Arial" w:cs="Arial"/>
                <w:sz w:val="16"/>
              </w:rPr>
              <w:t xml:space="preserve">Jones &amp; Mitchell, </w:t>
            </w:r>
            <w:r>
              <w:rPr>
                <w:rFonts w:ascii="Arial" w:hAnsi="Arial" w:cs="Arial"/>
                <w:sz w:val="16"/>
              </w:rPr>
              <w:t>(</w:t>
            </w:r>
            <w:r w:rsidRPr="00BA4C07">
              <w:rPr>
                <w:rFonts w:ascii="Arial" w:hAnsi="Arial" w:cs="Arial"/>
                <w:sz w:val="16"/>
              </w:rPr>
              <w:t>2015</w:t>
            </w:r>
            <w:r>
              <w:rPr>
                <w:rFonts w:ascii="Arial" w:hAnsi="Arial" w:cs="Arial"/>
                <w:sz w:val="16"/>
              </w:rPr>
              <w:t>)</w:t>
            </w:r>
          </w:p>
        </w:tc>
      </w:tr>
      <w:tr w:rsidR="00B97976" w:rsidRPr="00257F7D" w14:paraId="645CF106" w14:textId="77777777" w:rsidTr="00B97976">
        <w:trPr>
          <w:trHeight w:val="70"/>
        </w:trPr>
        <w:tc>
          <w:tcPr>
            <w:tcW w:w="836" w:type="dxa"/>
            <w:vAlign w:val="center"/>
          </w:tcPr>
          <w:p w14:paraId="30EF4D62" w14:textId="77777777" w:rsidR="00B97976" w:rsidRPr="00257F7D" w:rsidRDefault="00B97976" w:rsidP="00B91228">
            <w:pPr>
              <w:rPr>
                <w:rFonts w:ascii="Arial" w:hAnsi="Arial" w:cs="Arial"/>
              </w:rPr>
            </w:pPr>
            <w:r>
              <w:rPr>
                <w:rFonts w:ascii="Arial" w:eastAsiaTheme="minorHAnsi" w:hAnsi="Arial" w:cs="Arial"/>
                <w:spacing w:val="-8"/>
              </w:rPr>
              <w:t>C</w:t>
            </w:r>
            <w:r w:rsidRPr="00362700">
              <w:rPr>
                <w:rFonts w:ascii="Arial" w:eastAsiaTheme="minorHAnsi" w:hAnsi="Arial" w:cs="Arial"/>
                <w:spacing w:val="-8"/>
              </w:rPr>
              <w:t>3</w:t>
            </w:r>
          </w:p>
        </w:tc>
        <w:tc>
          <w:tcPr>
            <w:tcW w:w="6814" w:type="dxa"/>
            <w:vAlign w:val="center"/>
          </w:tcPr>
          <w:p w14:paraId="677882E3" w14:textId="77777777" w:rsidR="00B97976" w:rsidRPr="00257F7D" w:rsidRDefault="00B97976" w:rsidP="00B91228">
            <w:pPr>
              <w:rPr>
                <w:rFonts w:ascii="Arial" w:hAnsi="Arial" w:cs="Arial"/>
              </w:rPr>
            </w:pPr>
            <w:r w:rsidRPr="008F7B98">
              <w:rPr>
                <w:rFonts w:ascii="Arial" w:hAnsi="Arial" w:cs="Arial"/>
              </w:rPr>
              <w:t>I can share my knowledge online to anyone if it is helpful to him/her.</w:t>
            </w:r>
          </w:p>
        </w:tc>
        <w:tc>
          <w:tcPr>
            <w:tcW w:w="1276" w:type="dxa"/>
          </w:tcPr>
          <w:p w14:paraId="154239F3" w14:textId="77777777" w:rsidR="00B97976" w:rsidRPr="00EF0276" w:rsidRDefault="00B97976" w:rsidP="00B91228">
            <w:pPr>
              <w:rPr>
                <w:rFonts w:ascii="Arial" w:hAnsi="Arial" w:cs="Arial"/>
              </w:rPr>
            </w:pPr>
            <w:r>
              <w:rPr>
                <w:rFonts w:ascii="Arial" w:hAnsi="Arial" w:cs="Arial"/>
              </w:rPr>
              <w:t>▲</w:t>
            </w:r>
            <w:r w:rsidRPr="00BA4C07">
              <w:rPr>
                <w:rFonts w:ascii="Arial" w:hAnsi="Arial" w:cs="Arial"/>
                <w:sz w:val="16"/>
              </w:rPr>
              <w:t xml:space="preserve"> </w:t>
            </w:r>
          </w:p>
          <w:p w14:paraId="28B5DFF1" w14:textId="77777777" w:rsidR="00B97976" w:rsidRPr="00BA4C07" w:rsidRDefault="00B97976" w:rsidP="00B91228">
            <w:pPr>
              <w:rPr>
                <w:rFonts w:ascii="Arial" w:hAnsi="Arial" w:cs="Arial"/>
                <w:sz w:val="16"/>
              </w:rPr>
            </w:pPr>
            <w:r w:rsidRPr="00BA4C07">
              <w:rPr>
                <w:rFonts w:ascii="Arial" w:hAnsi="Arial" w:cs="Arial"/>
                <w:sz w:val="16"/>
              </w:rPr>
              <w:t xml:space="preserve">Bock &amp; Kim, </w:t>
            </w:r>
            <w:r>
              <w:rPr>
                <w:rFonts w:ascii="Arial" w:hAnsi="Arial" w:cs="Arial"/>
                <w:sz w:val="16"/>
              </w:rPr>
              <w:t>(</w:t>
            </w:r>
            <w:r w:rsidRPr="00BA4C07">
              <w:rPr>
                <w:rFonts w:ascii="Arial" w:hAnsi="Arial" w:cs="Arial"/>
                <w:sz w:val="16"/>
              </w:rPr>
              <w:t>2002</w:t>
            </w:r>
            <w:r>
              <w:rPr>
                <w:rFonts w:ascii="Arial" w:hAnsi="Arial" w:cs="Arial"/>
                <w:sz w:val="16"/>
              </w:rPr>
              <w:t>)</w:t>
            </w:r>
          </w:p>
        </w:tc>
      </w:tr>
      <w:tr w:rsidR="00B97976" w:rsidRPr="00257F7D" w14:paraId="495A8847" w14:textId="77777777" w:rsidTr="00B97976">
        <w:trPr>
          <w:trHeight w:val="396"/>
        </w:trPr>
        <w:tc>
          <w:tcPr>
            <w:tcW w:w="836" w:type="dxa"/>
            <w:vAlign w:val="center"/>
          </w:tcPr>
          <w:p w14:paraId="5C97502A" w14:textId="77777777" w:rsidR="00B97976" w:rsidRPr="00257F7D" w:rsidRDefault="00B97976" w:rsidP="00B91228">
            <w:pPr>
              <w:rPr>
                <w:rFonts w:ascii="Arial" w:hAnsi="Arial" w:cs="Arial"/>
              </w:rPr>
            </w:pPr>
            <w:r>
              <w:rPr>
                <w:rFonts w:ascii="Arial" w:eastAsiaTheme="minorHAnsi" w:hAnsi="Arial" w:cs="Arial"/>
              </w:rPr>
              <w:t>C</w:t>
            </w:r>
            <w:r w:rsidRPr="00362700">
              <w:rPr>
                <w:rFonts w:ascii="Arial" w:eastAsiaTheme="minorHAnsi" w:hAnsi="Arial" w:cs="Arial"/>
              </w:rPr>
              <w:t>4</w:t>
            </w:r>
          </w:p>
        </w:tc>
        <w:tc>
          <w:tcPr>
            <w:tcW w:w="6814" w:type="dxa"/>
            <w:vAlign w:val="center"/>
          </w:tcPr>
          <w:p w14:paraId="33EB450F" w14:textId="6ACD18A1" w:rsidR="00B97976" w:rsidRPr="00257F7D" w:rsidRDefault="00B97976" w:rsidP="00B91228">
            <w:pPr>
              <w:rPr>
                <w:rFonts w:ascii="Arial" w:hAnsi="Arial" w:cs="Arial"/>
              </w:rPr>
            </w:pPr>
            <w:r w:rsidRPr="008F7B98">
              <w:rPr>
                <w:rFonts w:ascii="Arial" w:hAnsi="Arial" w:cs="Arial"/>
              </w:rPr>
              <w:t>I make new friendship</w:t>
            </w:r>
            <w:r w:rsidR="008B33D5">
              <w:rPr>
                <w:rFonts w:ascii="Arial" w:hAnsi="Arial" w:cs="Arial"/>
              </w:rPr>
              <w:t>s with other people</w:t>
            </w:r>
            <w:r w:rsidRPr="008F7B98">
              <w:rPr>
                <w:rFonts w:ascii="Arial" w:hAnsi="Arial" w:cs="Arial"/>
              </w:rPr>
              <w:t xml:space="preserve"> online.</w:t>
            </w:r>
          </w:p>
        </w:tc>
        <w:tc>
          <w:tcPr>
            <w:tcW w:w="1276" w:type="dxa"/>
          </w:tcPr>
          <w:p w14:paraId="63C51635" w14:textId="77777777" w:rsidR="00B97976" w:rsidRPr="00EF0276" w:rsidRDefault="00B97976" w:rsidP="00B91228">
            <w:pPr>
              <w:rPr>
                <w:rFonts w:ascii="Arial" w:hAnsi="Arial" w:cs="Arial"/>
              </w:rPr>
            </w:pPr>
            <w:r>
              <w:rPr>
                <w:rFonts w:ascii="Arial" w:hAnsi="Arial" w:cs="Arial"/>
              </w:rPr>
              <w:t>▲</w:t>
            </w:r>
            <w:r w:rsidRPr="00BA4C07">
              <w:rPr>
                <w:rFonts w:ascii="Arial" w:hAnsi="Arial" w:cs="Arial"/>
                <w:sz w:val="16"/>
              </w:rPr>
              <w:t xml:space="preserve"> </w:t>
            </w:r>
          </w:p>
          <w:p w14:paraId="1AF1CD37" w14:textId="77777777" w:rsidR="00B97976" w:rsidRPr="00692F22" w:rsidRDefault="00B97976" w:rsidP="00B91228">
            <w:pPr>
              <w:rPr>
                <w:rFonts w:ascii="Arial" w:hAnsi="Arial" w:cs="Arial"/>
              </w:rPr>
            </w:pPr>
            <w:r w:rsidRPr="00BA4C07">
              <w:rPr>
                <w:rFonts w:ascii="Arial" w:hAnsi="Arial" w:cs="Arial"/>
                <w:sz w:val="16"/>
              </w:rPr>
              <w:t>GKO</w:t>
            </w:r>
            <w:r w:rsidRPr="00692F22">
              <w:rPr>
                <w:rFonts w:ascii="Arial" w:hAnsi="Arial" w:cs="Arial"/>
              </w:rPr>
              <w:t xml:space="preserve"> </w:t>
            </w:r>
          </w:p>
        </w:tc>
      </w:tr>
    </w:tbl>
    <w:p w14:paraId="312AE8B5" w14:textId="77777777" w:rsidR="00B97976" w:rsidRPr="00692F22" w:rsidRDefault="00B97976" w:rsidP="00B91228">
      <w:pPr>
        <w:widowControl/>
        <w:wordWrap/>
        <w:autoSpaceDE/>
        <w:autoSpaceDN/>
        <w:spacing w:line="240" w:lineRule="auto"/>
        <w:rPr>
          <w:rFonts w:ascii="Arial" w:hAnsi="Arial" w:cs="Arial"/>
          <w:b/>
        </w:rPr>
      </w:pPr>
    </w:p>
    <w:p w14:paraId="562E2438" w14:textId="77777777" w:rsidR="00B97976" w:rsidRPr="00257F7D" w:rsidRDefault="00B97976" w:rsidP="00B91228">
      <w:pPr>
        <w:widowControl/>
        <w:wordWrap/>
        <w:autoSpaceDE/>
        <w:autoSpaceDN/>
        <w:spacing w:line="240" w:lineRule="auto"/>
        <w:rPr>
          <w:rFonts w:ascii="Arial" w:hAnsi="Arial" w:cs="Arial"/>
          <w:b/>
        </w:rPr>
      </w:pPr>
      <w:r>
        <w:rPr>
          <w:rFonts w:ascii="Arial" w:hAnsi="Arial" w:cs="Arial"/>
          <w:b/>
        </w:rPr>
        <w:t>2</w:t>
      </w:r>
      <w:r w:rsidRPr="00257F7D">
        <w:rPr>
          <w:rFonts w:ascii="Arial" w:hAnsi="Arial" w:cs="Arial"/>
          <w:b/>
        </w:rPr>
        <w:t>. Civic Engagement</w:t>
      </w:r>
    </w:p>
    <w:tbl>
      <w:tblPr>
        <w:tblStyle w:val="TableGrid"/>
        <w:tblW w:w="9067" w:type="dxa"/>
        <w:tblLayout w:type="fixed"/>
        <w:tblLook w:val="04A0" w:firstRow="1" w:lastRow="0" w:firstColumn="1" w:lastColumn="0" w:noHBand="0" w:noVBand="1"/>
      </w:tblPr>
      <w:tblGrid>
        <w:gridCol w:w="926"/>
        <w:gridCol w:w="6724"/>
        <w:gridCol w:w="1417"/>
      </w:tblGrid>
      <w:tr w:rsidR="00B97976" w:rsidRPr="00257F7D" w14:paraId="31323B26" w14:textId="77777777" w:rsidTr="00B97976">
        <w:trPr>
          <w:trHeight w:val="174"/>
          <w:tblHeader/>
        </w:trPr>
        <w:tc>
          <w:tcPr>
            <w:tcW w:w="926" w:type="dxa"/>
          </w:tcPr>
          <w:p w14:paraId="43306896" w14:textId="77777777" w:rsidR="00B97976" w:rsidRPr="00257F7D" w:rsidRDefault="00B97976" w:rsidP="00B91228">
            <w:pPr>
              <w:rPr>
                <w:rFonts w:ascii="Arial" w:hAnsi="Arial" w:cs="Arial"/>
              </w:rPr>
            </w:pPr>
            <w:r w:rsidRPr="00257F7D">
              <w:rPr>
                <w:rFonts w:ascii="Arial" w:hAnsi="Arial" w:cs="Arial"/>
              </w:rPr>
              <w:t>No.</w:t>
            </w:r>
          </w:p>
        </w:tc>
        <w:tc>
          <w:tcPr>
            <w:tcW w:w="6724" w:type="dxa"/>
          </w:tcPr>
          <w:p w14:paraId="33292014" w14:textId="77777777" w:rsidR="00B97976" w:rsidRPr="00257F7D" w:rsidRDefault="00B97976" w:rsidP="00B91228">
            <w:pPr>
              <w:rPr>
                <w:rFonts w:ascii="Arial" w:hAnsi="Arial" w:cs="Arial"/>
              </w:rPr>
            </w:pPr>
            <w:r w:rsidRPr="00257F7D">
              <w:rPr>
                <w:rFonts w:ascii="Arial" w:hAnsi="Arial" w:cs="Arial"/>
              </w:rPr>
              <w:t>Questionnaire</w:t>
            </w:r>
          </w:p>
        </w:tc>
        <w:tc>
          <w:tcPr>
            <w:tcW w:w="1417" w:type="dxa"/>
          </w:tcPr>
          <w:p w14:paraId="4BC07416"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1AE3EB6D" w14:textId="77777777" w:rsidTr="00B97976">
        <w:trPr>
          <w:trHeight w:val="437"/>
        </w:trPr>
        <w:tc>
          <w:tcPr>
            <w:tcW w:w="926" w:type="dxa"/>
            <w:vAlign w:val="center"/>
          </w:tcPr>
          <w:p w14:paraId="6F13DB65" w14:textId="77777777" w:rsidR="00B97976" w:rsidRPr="00257F7D" w:rsidRDefault="00B97976" w:rsidP="00B91228">
            <w:pPr>
              <w:rPr>
                <w:rFonts w:ascii="Arial" w:hAnsi="Arial" w:cs="Arial"/>
              </w:rPr>
            </w:pPr>
            <w:r>
              <w:rPr>
                <w:rFonts w:ascii="Arial" w:eastAsiaTheme="minorHAnsi" w:hAnsi="Arial" w:cs="Arial"/>
              </w:rPr>
              <w:t>C</w:t>
            </w:r>
            <w:r w:rsidRPr="00362700">
              <w:rPr>
                <w:rFonts w:ascii="Arial" w:eastAsiaTheme="minorHAnsi" w:hAnsi="Arial" w:cs="Arial"/>
              </w:rPr>
              <w:t>5</w:t>
            </w:r>
          </w:p>
        </w:tc>
        <w:tc>
          <w:tcPr>
            <w:tcW w:w="6724" w:type="dxa"/>
            <w:vAlign w:val="center"/>
          </w:tcPr>
          <w:p w14:paraId="67D4B38A" w14:textId="77777777" w:rsidR="00B97976" w:rsidRPr="00257F7D" w:rsidRDefault="00B97976" w:rsidP="00B91228">
            <w:pPr>
              <w:rPr>
                <w:rFonts w:ascii="Arial" w:hAnsi="Arial" w:cs="Arial"/>
              </w:rPr>
            </w:pPr>
            <w:r w:rsidRPr="00362700">
              <w:rPr>
                <w:rFonts w:ascii="Arial" w:hAnsi="Arial" w:cs="Arial"/>
              </w:rPr>
              <w:t>I post news on social issues online (e.g., Facebook, Instagram, blog).</w:t>
            </w:r>
          </w:p>
        </w:tc>
        <w:tc>
          <w:tcPr>
            <w:tcW w:w="1417" w:type="dxa"/>
          </w:tcPr>
          <w:p w14:paraId="65F8AD17" w14:textId="77777777" w:rsidR="00B97976" w:rsidRPr="008004B8" w:rsidRDefault="00B97976" w:rsidP="00B91228">
            <w:pPr>
              <w:rPr>
                <w:rFonts w:ascii="Arial" w:hAnsi="Arial" w:cs="Arial"/>
              </w:rPr>
            </w:pPr>
            <w:r>
              <w:rPr>
                <w:rFonts w:ascii="Arial" w:hAnsi="Arial" w:cs="Arial"/>
              </w:rPr>
              <w:t>▲</w:t>
            </w:r>
          </w:p>
          <w:p w14:paraId="10154425" w14:textId="77777777" w:rsidR="00B97976" w:rsidRPr="00BA4C07" w:rsidRDefault="00B97976" w:rsidP="00B91228">
            <w:pPr>
              <w:rPr>
                <w:rFonts w:ascii="Arial" w:hAnsi="Arial" w:cs="Arial"/>
                <w:sz w:val="16"/>
              </w:rPr>
            </w:pPr>
            <w:r w:rsidRPr="00BA4C07">
              <w:rPr>
                <w:rFonts w:ascii="Arial" w:hAnsi="Arial" w:cs="Arial"/>
                <w:sz w:val="16"/>
              </w:rPr>
              <w:t xml:space="preserve"> Warren et al.(2014)</w:t>
            </w:r>
          </w:p>
        </w:tc>
      </w:tr>
      <w:tr w:rsidR="00B97976" w:rsidRPr="00257F7D" w14:paraId="279049EC" w14:textId="77777777" w:rsidTr="00B97976">
        <w:trPr>
          <w:trHeight w:val="103"/>
        </w:trPr>
        <w:tc>
          <w:tcPr>
            <w:tcW w:w="926" w:type="dxa"/>
            <w:vAlign w:val="center"/>
          </w:tcPr>
          <w:p w14:paraId="34CB7FFA" w14:textId="77777777" w:rsidR="00B97976" w:rsidRPr="00257F7D" w:rsidRDefault="00B97976" w:rsidP="00B91228">
            <w:pPr>
              <w:rPr>
                <w:rFonts w:ascii="Arial" w:hAnsi="Arial" w:cs="Arial"/>
              </w:rPr>
            </w:pPr>
            <w:r>
              <w:rPr>
                <w:rFonts w:ascii="Arial" w:eastAsiaTheme="minorHAnsi" w:hAnsi="Arial" w:cs="Arial"/>
              </w:rPr>
              <w:t>C</w:t>
            </w:r>
            <w:r w:rsidRPr="00362700">
              <w:rPr>
                <w:rFonts w:ascii="Arial" w:eastAsiaTheme="minorHAnsi" w:hAnsi="Arial" w:cs="Arial"/>
              </w:rPr>
              <w:t>6</w:t>
            </w:r>
          </w:p>
        </w:tc>
        <w:tc>
          <w:tcPr>
            <w:tcW w:w="6724" w:type="dxa"/>
            <w:vAlign w:val="center"/>
          </w:tcPr>
          <w:p w14:paraId="7DF96951" w14:textId="168FC702" w:rsidR="00B97976" w:rsidRPr="00257F7D" w:rsidRDefault="00700E6E" w:rsidP="00700E6E">
            <w:pPr>
              <w:rPr>
                <w:rFonts w:ascii="Arial" w:hAnsi="Arial" w:cs="Arial"/>
              </w:rPr>
            </w:pPr>
            <w:r>
              <w:rPr>
                <w:rFonts w:ascii="Arial" w:hAnsi="Arial" w:cs="Arial"/>
              </w:rPr>
              <w:t>I use the Internet to create</w:t>
            </w:r>
            <w:r w:rsidR="00B97976">
              <w:rPr>
                <w:rFonts w:ascii="Arial" w:hAnsi="Arial" w:cs="Arial"/>
              </w:rPr>
              <w:t xml:space="preserve"> solution</w:t>
            </w:r>
            <w:r>
              <w:rPr>
                <w:rFonts w:ascii="Arial" w:hAnsi="Arial" w:cs="Arial"/>
              </w:rPr>
              <w:t>s to problems in</w:t>
            </w:r>
            <w:r w:rsidR="00B97976">
              <w:rPr>
                <w:rFonts w:ascii="Arial" w:hAnsi="Arial" w:cs="Arial"/>
              </w:rPr>
              <w:t xml:space="preserve"> my school. </w:t>
            </w:r>
          </w:p>
        </w:tc>
        <w:tc>
          <w:tcPr>
            <w:tcW w:w="1417" w:type="dxa"/>
          </w:tcPr>
          <w:p w14:paraId="644A3DE9" w14:textId="77777777" w:rsidR="00B97976" w:rsidRPr="008004B8" w:rsidRDefault="00B97976" w:rsidP="00B91228">
            <w:pPr>
              <w:rPr>
                <w:rFonts w:ascii="Arial" w:hAnsi="Arial" w:cs="Arial"/>
              </w:rPr>
            </w:pPr>
            <w:r>
              <w:rPr>
                <w:rFonts w:ascii="Arial" w:hAnsi="Arial" w:cs="Arial"/>
                <w:sz w:val="16"/>
              </w:rPr>
              <w:t xml:space="preserve"> </w:t>
            </w:r>
            <w:r>
              <w:rPr>
                <w:rFonts w:ascii="Arial" w:hAnsi="Arial" w:cs="Arial"/>
              </w:rPr>
              <w:t>▲</w:t>
            </w:r>
          </w:p>
          <w:p w14:paraId="0F360CA8" w14:textId="77777777" w:rsidR="00B97976" w:rsidRPr="00BA4C07" w:rsidRDefault="00B97976" w:rsidP="00B91228">
            <w:pPr>
              <w:rPr>
                <w:rFonts w:ascii="Arial" w:hAnsi="Arial" w:cs="Arial"/>
                <w:sz w:val="16"/>
              </w:rPr>
            </w:pPr>
            <w:r>
              <w:rPr>
                <w:rFonts w:ascii="Arial" w:hAnsi="Arial" w:cs="Arial"/>
                <w:sz w:val="16"/>
              </w:rPr>
              <w:t>Jones &amp; Mitchell</w:t>
            </w:r>
            <w:r w:rsidRPr="00BA4C07">
              <w:rPr>
                <w:rFonts w:ascii="Arial" w:hAnsi="Arial" w:cs="Arial"/>
                <w:sz w:val="16"/>
              </w:rPr>
              <w:t xml:space="preserve"> </w:t>
            </w:r>
            <w:r>
              <w:rPr>
                <w:rFonts w:ascii="Arial" w:hAnsi="Arial" w:cs="Arial"/>
                <w:sz w:val="16"/>
              </w:rPr>
              <w:t>(</w:t>
            </w:r>
            <w:r w:rsidRPr="00BA4C07">
              <w:rPr>
                <w:rFonts w:ascii="Arial" w:hAnsi="Arial" w:cs="Arial"/>
                <w:sz w:val="16"/>
              </w:rPr>
              <w:t>2015</w:t>
            </w:r>
            <w:r>
              <w:rPr>
                <w:rFonts w:ascii="Arial" w:hAnsi="Arial" w:cs="Arial"/>
                <w:sz w:val="16"/>
              </w:rPr>
              <w:t>)</w:t>
            </w:r>
          </w:p>
        </w:tc>
      </w:tr>
      <w:tr w:rsidR="00B97976" w:rsidRPr="00257F7D" w14:paraId="2C30399C" w14:textId="77777777" w:rsidTr="00B97976">
        <w:trPr>
          <w:trHeight w:val="453"/>
        </w:trPr>
        <w:tc>
          <w:tcPr>
            <w:tcW w:w="926" w:type="dxa"/>
            <w:vAlign w:val="center"/>
          </w:tcPr>
          <w:p w14:paraId="6570A1BF" w14:textId="77777777" w:rsidR="00B97976" w:rsidRPr="00257F7D" w:rsidRDefault="00B97976" w:rsidP="00B91228">
            <w:pPr>
              <w:rPr>
                <w:rFonts w:ascii="Arial" w:hAnsi="Arial" w:cs="Arial"/>
              </w:rPr>
            </w:pPr>
            <w:r>
              <w:rPr>
                <w:rFonts w:ascii="Arial" w:eastAsiaTheme="minorHAnsi" w:hAnsi="Arial" w:cs="Arial"/>
              </w:rPr>
              <w:t>C7</w:t>
            </w:r>
          </w:p>
        </w:tc>
        <w:tc>
          <w:tcPr>
            <w:tcW w:w="6724" w:type="dxa"/>
            <w:vAlign w:val="center"/>
          </w:tcPr>
          <w:p w14:paraId="2CFA1360" w14:textId="48E48A9E" w:rsidR="00B97976" w:rsidRPr="00257F7D" w:rsidRDefault="00B97976" w:rsidP="00700E6E">
            <w:pPr>
              <w:rPr>
                <w:rFonts w:ascii="Arial" w:hAnsi="Arial" w:cs="Arial"/>
              </w:rPr>
            </w:pPr>
            <w:r>
              <w:rPr>
                <w:rFonts w:ascii="Arial" w:hAnsi="Arial" w:cs="Arial"/>
              </w:rPr>
              <w:t xml:space="preserve">I use the Internet to </w:t>
            </w:r>
            <w:r w:rsidR="00700E6E">
              <w:rPr>
                <w:rFonts w:ascii="Arial" w:hAnsi="Arial" w:cs="Arial"/>
              </w:rPr>
              <w:t>create solutions</w:t>
            </w:r>
            <w:r>
              <w:rPr>
                <w:rFonts w:ascii="Arial" w:hAnsi="Arial" w:cs="Arial"/>
              </w:rPr>
              <w:t xml:space="preserve"> </w:t>
            </w:r>
            <w:r w:rsidR="00700E6E">
              <w:rPr>
                <w:rFonts w:ascii="Arial" w:hAnsi="Arial" w:cs="Arial"/>
              </w:rPr>
              <w:t>to problems in my town/community.</w:t>
            </w:r>
          </w:p>
        </w:tc>
        <w:tc>
          <w:tcPr>
            <w:tcW w:w="1417" w:type="dxa"/>
          </w:tcPr>
          <w:p w14:paraId="10C60E70" w14:textId="77777777" w:rsidR="00B97976" w:rsidRPr="008004B8" w:rsidRDefault="00B97976" w:rsidP="00B91228">
            <w:pPr>
              <w:rPr>
                <w:rFonts w:ascii="Arial" w:hAnsi="Arial" w:cs="Arial"/>
              </w:rPr>
            </w:pPr>
            <w:r>
              <w:rPr>
                <w:rFonts w:ascii="Arial" w:hAnsi="Arial" w:cs="Arial"/>
              </w:rPr>
              <w:t>▲</w:t>
            </w:r>
          </w:p>
          <w:p w14:paraId="192499E2" w14:textId="77777777" w:rsidR="00B97976" w:rsidRPr="00BA4C07" w:rsidRDefault="00B97976" w:rsidP="00B91228">
            <w:pPr>
              <w:rPr>
                <w:rFonts w:ascii="Arial" w:hAnsi="Arial" w:cs="Arial"/>
                <w:sz w:val="16"/>
              </w:rPr>
            </w:pPr>
            <w:r w:rsidRPr="00BA4C07">
              <w:rPr>
                <w:rFonts w:ascii="Arial" w:hAnsi="Arial" w:cs="Arial"/>
                <w:sz w:val="16"/>
              </w:rPr>
              <w:t xml:space="preserve">Jones &amp; Mitchell, </w:t>
            </w:r>
            <w:r>
              <w:rPr>
                <w:rFonts w:ascii="Arial" w:hAnsi="Arial" w:cs="Arial"/>
                <w:sz w:val="16"/>
              </w:rPr>
              <w:t>(</w:t>
            </w:r>
            <w:r w:rsidRPr="00BA4C07">
              <w:rPr>
                <w:rFonts w:ascii="Arial" w:hAnsi="Arial" w:cs="Arial"/>
                <w:sz w:val="16"/>
              </w:rPr>
              <w:t>2015</w:t>
            </w:r>
            <w:r>
              <w:rPr>
                <w:rFonts w:ascii="Arial" w:hAnsi="Arial" w:cs="Arial"/>
                <w:sz w:val="16"/>
              </w:rPr>
              <w:t>)</w:t>
            </w:r>
          </w:p>
        </w:tc>
      </w:tr>
      <w:tr w:rsidR="00B97976" w:rsidRPr="00257F7D" w14:paraId="4452BE42" w14:textId="77777777" w:rsidTr="00B97976">
        <w:trPr>
          <w:trHeight w:val="502"/>
        </w:trPr>
        <w:tc>
          <w:tcPr>
            <w:tcW w:w="926" w:type="dxa"/>
            <w:vAlign w:val="center"/>
          </w:tcPr>
          <w:p w14:paraId="511EEC97" w14:textId="77777777" w:rsidR="00B97976" w:rsidRPr="00257F7D" w:rsidRDefault="00B97976" w:rsidP="00B91228">
            <w:pPr>
              <w:rPr>
                <w:rFonts w:ascii="Arial" w:hAnsi="Arial" w:cs="Arial"/>
              </w:rPr>
            </w:pPr>
            <w:r>
              <w:rPr>
                <w:rFonts w:ascii="Arial" w:eastAsiaTheme="minorHAnsi" w:hAnsi="Arial" w:cs="Arial"/>
              </w:rPr>
              <w:t>C8</w:t>
            </w:r>
          </w:p>
        </w:tc>
        <w:tc>
          <w:tcPr>
            <w:tcW w:w="6724" w:type="dxa"/>
            <w:vAlign w:val="center"/>
          </w:tcPr>
          <w:p w14:paraId="2A672B4F" w14:textId="77777777" w:rsidR="00B97976" w:rsidRPr="00257F7D" w:rsidRDefault="00B97976" w:rsidP="00B91228">
            <w:pPr>
              <w:rPr>
                <w:rFonts w:ascii="Arial" w:hAnsi="Arial" w:cs="Arial"/>
              </w:rPr>
            </w:pPr>
            <w:r w:rsidRPr="00362700">
              <w:rPr>
                <w:rFonts w:ascii="Arial" w:hAnsi="Arial" w:cs="Arial"/>
              </w:rPr>
              <w:t xml:space="preserve">I get involved online in </w:t>
            </w:r>
            <w:r>
              <w:rPr>
                <w:rFonts w:ascii="Arial" w:hAnsi="Arial" w:cs="Arial"/>
              </w:rPr>
              <w:t>social issues.</w:t>
            </w:r>
          </w:p>
        </w:tc>
        <w:tc>
          <w:tcPr>
            <w:tcW w:w="1417" w:type="dxa"/>
          </w:tcPr>
          <w:p w14:paraId="52F52FFE" w14:textId="77777777" w:rsidR="00B97976" w:rsidRPr="00785232" w:rsidRDefault="00B97976" w:rsidP="00B91228">
            <w:pPr>
              <w:rPr>
                <w:rFonts w:ascii="Arial" w:hAnsi="Arial" w:cs="Arial"/>
              </w:rPr>
            </w:pPr>
            <w:r>
              <w:rPr>
                <w:rFonts w:ascii="Arial" w:hAnsi="Arial" w:cs="Arial"/>
              </w:rPr>
              <w:t>▲</w:t>
            </w:r>
            <w:r w:rsidRPr="00BA4C07">
              <w:rPr>
                <w:rFonts w:ascii="Arial" w:hAnsi="Arial" w:cs="Arial"/>
                <w:sz w:val="16"/>
              </w:rPr>
              <w:t xml:space="preserve"> </w:t>
            </w:r>
          </w:p>
          <w:p w14:paraId="233F0941" w14:textId="77777777" w:rsidR="00B97976" w:rsidRPr="00BA4C07" w:rsidRDefault="00B97976" w:rsidP="00B91228">
            <w:pPr>
              <w:rPr>
                <w:rFonts w:ascii="Arial" w:hAnsi="Arial" w:cs="Arial"/>
                <w:sz w:val="16"/>
              </w:rPr>
            </w:pPr>
            <w:r w:rsidRPr="00BA4C07">
              <w:rPr>
                <w:rFonts w:ascii="Arial" w:hAnsi="Arial" w:cs="Arial"/>
                <w:sz w:val="16"/>
              </w:rPr>
              <w:t>GKO</w:t>
            </w:r>
          </w:p>
        </w:tc>
      </w:tr>
    </w:tbl>
    <w:p w14:paraId="4D589604" w14:textId="2172425B" w:rsidR="00B97976" w:rsidRDefault="00B97976" w:rsidP="00B91228">
      <w:pPr>
        <w:widowControl/>
        <w:wordWrap/>
        <w:autoSpaceDE/>
        <w:autoSpaceDN/>
        <w:spacing w:line="240" w:lineRule="auto"/>
        <w:rPr>
          <w:rFonts w:ascii="Arial" w:hAnsi="Arial" w:cs="Arial"/>
          <w:b/>
        </w:rPr>
      </w:pPr>
    </w:p>
    <w:p w14:paraId="5A7FE826" w14:textId="77777777" w:rsidR="00B97976" w:rsidRPr="00692F22" w:rsidRDefault="00B97976" w:rsidP="00B91228">
      <w:pPr>
        <w:widowControl/>
        <w:wordWrap/>
        <w:autoSpaceDE/>
        <w:autoSpaceDN/>
        <w:spacing w:line="240" w:lineRule="auto"/>
        <w:rPr>
          <w:rFonts w:ascii="Arial" w:hAnsi="Arial" w:cs="Arial"/>
          <w:b/>
        </w:rPr>
      </w:pPr>
      <w:r>
        <w:rPr>
          <w:rFonts w:ascii="Arial" w:hAnsi="Arial" w:cs="Arial"/>
          <w:b/>
        </w:rPr>
        <w:t xml:space="preserve">3. </w:t>
      </w:r>
      <w:r w:rsidRPr="00692F22">
        <w:rPr>
          <w:rFonts w:ascii="Arial" w:hAnsi="Arial" w:cs="Arial"/>
          <w:b/>
        </w:rPr>
        <w:t>Netiquette</w:t>
      </w:r>
    </w:p>
    <w:tbl>
      <w:tblPr>
        <w:tblStyle w:val="TableGrid"/>
        <w:tblW w:w="9067" w:type="dxa"/>
        <w:tblLayout w:type="fixed"/>
        <w:tblLook w:val="04A0" w:firstRow="1" w:lastRow="0" w:firstColumn="1" w:lastColumn="0" w:noHBand="0" w:noVBand="1"/>
      </w:tblPr>
      <w:tblGrid>
        <w:gridCol w:w="926"/>
        <w:gridCol w:w="6582"/>
        <w:gridCol w:w="1559"/>
      </w:tblGrid>
      <w:tr w:rsidR="00B97976" w:rsidRPr="00257F7D" w14:paraId="2B19B6C8" w14:textId="77777777" w:rsidTr="00B97976">
        <w:trPr>
          <w:trHeight w:val="75"/>
          <w:tblHeader/>
        </w:trPr>
        <w:tc>
          <w:tcPr>
            <w:tcW w:w="926" w:type="dxa"/>
          </w:tcPr>
          <w:p w14:paraId="77F9EBB1" w14:textId="77777777" w:rsidR="00B97976" w:rsidRPr="00257F7D" w:rsidRDefault="00B97976" w:rsidP="00B91228">
            <w:pPr>
              <w:rPr>
                <w:rFonts w:ascii="Arial" w:hAnsi="Arial" w:cs="Arial"/>
              </w:rPr>
            </w:pPr>
            <w:r w:rsidRPr="00257F7D">
              <w:rPr>
                <w:rFonts w:ascii="Arial" w:hAnsi="Arial" w:cs="Arial"/>
              </w:rPr>
              <w:t>No.</w:t>
            </w:r>
          </w:p>
        </w:tc>
        <w:tc>
          <w:tcPr>
            <w:tcW w:w="6582" w:type="dxa"/>
          </w:tcPr>
          <w:p w14:paraId="49D3E919" w14:textId="77777777" w:rsidR="00B97976" w:rsidRPr="00257F7D" w:rsidRDefault="00B97976" w:rsidP="00B91228">
            <w:pPr>
              <w:rPr>
                <w:rFonts w:ascii="Arial" w:hAnsi="Arial" w:cs="Arial"/>
              </w:rPr>
            </w:pPr>
            <w:r w:rsidRPr="00257F7D">
              <w:rPr>
                <w:rFonts w:ascii="Arial" w:hAnsi="Arial" w:cs="Arial"/>
              </w:rPr>
              <w:t>Questionnaire</w:t>
            </w:r>
          </w:p>
        </w:tc>
        <w:tc>
          <w:tcPr>
            <w:tcW w:w="1559" w:type="dxa"/>
          </w:tcPr>
          <w:p w14:paraId="61A25167"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43ACDC52" w14:textId="77777777" w:rsidTr="00B97976">
        <w:trPr>
          <w:trHeight w:val="624"/>
        </w:trPr>
        <w:tc>
          <w:tcPr>
            <w:tcW w:w="926" w:type="dxa"/>
            <w:vAlign w:val="center"/>
          </w:tcPr>
          <w:p w14:paraId="1485F2BF" w14:textId="77777777" w:rsidR="00B97976" w:rsidRPr="00257F7D" w:rsidRDefault="00B97976" w:rsidP="00B91228">
            <w:pPr>
              <w:rPr>
                <w:rFonts w:ascii="Arial" w:hAnsi="Arial" w:cs="Arial"/>
              </w:rPr>
            </w:pPr>
            <w:r>
              <w:rPr>
                <w:rFonts w:ascii="Arial" w:eastAsiaTheme="minorHAnsi" w:hAnsi="Arial" w:cs="Arial"/>
              </w:rPr>
              <w:t>C9</w:t>
            </w:r>
          </w:p>
        </w:tc>
        <w:tc>
          <w:tcPr>
            <w:tcW w:w="6582" w:type="dxa"/>
            <w:vAlign w:val="center"/>
          </w:tcPr>
          <w:p w14:paraId="71BE45ED" w14:textId="77777777" w:rsidR="00B97976" w:rsidRPr="00257F7D" w:rsidRDefault="00B97976" w:rsidP="00B91228">
            <w:pPr>
              <w:rPr>
                <w:rFonts w:ascii="Arial" w:hAnsi="Arial" w:cs="Arial"/>
              </w:rPr>
            </w:pPr>
            <w:r w:rsidRPr="00FF0C7B">
              <w:rPr>
                <w:rFonts w:ascii="Arial" w:hAnsi="Arial" w:cs="Arial"/>
              </w:rPr>
              <w:t xml:space="preserve">If I disagree with people online, I watch my language so that it </w:t>
            </w:r>
            <w:proofErr w:type="gramStart"/>
            <w:r w:rsidRPr="00FF0C7B">
              <w:rPr>
                <w:rFonts w:ascii="Arial" w:hAnsi="Arial" w:cs="Arial"/>
              </w:rPr>
              <w:t>doesn’t</w:t>
            </w:r>
            <w:proofErr w:type="gramEnd"/>
            <w:r w:rsidRPr="00FF0C7B">
              <w:rPr>
                <w:rFonts w:ascii="Arial" w:hAnsi="Arial" w:cs="Arial"/>
              </w:rPr>
              <w:t xml:space="preserve"> come across a mean.</w:t>
            </w:r>
          </w:p>
        </w:tc>
        <w:tc>
          <w:tcPr>
            <w:tcW w:w="1559" w:type="dxa"/>
          </w:tcPr>
          <w:p w14:paraId="2B8D8C4F" w14:textId="77777777" w:rsidR="00B97976" w:rsidRPr="00EF0276" w:rsidRDefault="00B97976" w:rsidP="00B91228">
            <w:pPr>
              <w:rPr>
                <w:rFonts w:ascii="Arial" w:hAnsi="Arial" w:cs="Arial"/>
                <w:sz w:val="14"/>
              </w:rPr>
            </w:pPr>
            <w:r w:rsidRPr="00EF0276">
              <w:rPr>
                <w:rFonts w:asciiTheme="minorEastAsia" w:hAnsiTheme="minorEastAsia" w:hint="eastAsia"/>
                <w:sz w:val="18"/>
              </w:rPr>
              <w:t>●</w:t>
            </w:r>
            <w:r w:rsidRPr="00BA4C07">
              <w:rPr>
                <w:rFonts w:ascii="Arial" w:hAnsi="Arial" w:cs="Arial"/>
                <w:sz w:val="16"/>
              </w:rPr>
              <w:t xml:space="preserve"> </w:t>
            </w:r>
          </w:p>
          <w:p w14:paraId="704C8C3C" w14:textId="77777777" w:rsidR="00B97976" w:rsidRPr="00B268B4" w:rsidRDefault="00B97976" w:rsidP="00B91228">
            <w:pPr>
              <w:rPr>
                <w:rFonts w:ascii="Arial" w:hAnsi="Arial" w:cs="Arial"/>
                <w:sz w:val="16"/>
              </w:rPr>
            </w:pPr>
            <w:r w:rsidRPr="00BA4C07">
              <w:rPr>
                <w:rFonts w:ascii="Arial" w:hAnsi="Arial" w:cs="Arial"/>
                <w:sz w:val="16"/>
              </w:rPr>
              <w:t>Jones &amp; Mitchell (2015)</w:t>
            </w:r>
          </w:p>
        </w:tc>
      </w:tr>
      <w:tr w:rsidR="00B97976" w:rsidRPr="00257F7D" w14:paraId="721D8FD7" w14:textId="77777777" w:rsidTr="00B97976">
        <w:trPr>
          <w:trHeight w:val="185"/>
        </w:trPr>
        <w:tc>
          <w:tcPr>
            <w:tcW w:w="926" w:type="dxa"/>
            <w:vAlign w:val="center"/>
          </w:tcPr>
          <w:p w14:paraId="598D1FD0" w14:textId="77777777" w:rsidR="00B97976" w:rsidRPr="00257F7D" w:rsidRDefault="00B97976" w:rsidP="00B91228">
            <w:pPr>
              <w:rPr>
                <w:rFonts w:ascii="Arial" w:hAnsi="Arial" w:cs="Arial"/>
              </w:rPr>
            </w:pPr>
            <w:r>
              <w:rPr>
                <w:rFonts w:ascii="Arial" w:eastAsiaTheme="minorHAnsi" w:hAnsi="Arial" w:cs="Arial"/>
              </w:rPr>
              <w:t>C10</w:t>
            </w:r>
          </w:p>
        </w:tc>
        <w:tc>
          <w:tcPr>
            <w:tcW w:w="6582" w:type="dxa"/>
            <w:vAlign w:val="center"/>
          </w:tcPr>
          <w:p w14:paraId="160A493B" w14:textId="77777777" w:rsidR="00B97976" w:rsidRPr="00257F7D" w:rsidRDefault="00B97976" w:rsidP="00B91228">
            <w:pPr>
              <w:rPr>
                <w:rFonts w:ascii="Arial" w:hAnsi="Arial" w:cs="Arial"/>
              </w:rPr>
            </w:pPr>
            <w:r w:rsidRPr="00FF0C7B">
              <w:rPr>
                <w:rFonts w:ascii="Arial" w:hAnsi="Arial" w:cs="Arial"/>
              </w:rPr>
              <w:t xml:space="preserve">I am careful to make sure that the pictures I post or send will not </w:t>
            </w:r>
            <w:r w:rsidRPr="00FF0C7B">
              <w:rPr>
                <w:rFonts w:ascii="Arial" w:hAnsi="Arial" w:cs="Arial"/>
              </w:rPr>
              <w:lastRenderedPageBreak/>
              <w:t>embarrass other people or get them into trouble.</w:t>
            </w:r>
          </w:p>
        </w:tc>
        <w:tc>
          <w:tcPr>
            <w:tcW w:w="1559" w:type="dxa"/>
          </w:tcPr>
          <w:p w14:paraId="23A807AB" w14:textId="77777777" w:rsidR="00B97976" w:rsidRPr="00B268B4" w:rsidRDefault="00B97976" w:rsidP="00B91228">
            <w:pPr>
              <w:rPr>
                <w:rFonts w:ascii="Arial" w:hAnsi="Arial" w:cs="Arial"/>
              </w:rPr>
            </w:pPr>
            <w:r w:rsidRPr="00257F7D">
              <w:rPr>
                <w:rFonts w:ascii="Arial" w:hAnsi="Arial" w:cs="Arial"/>
              </w:rPr>
              <w:lastRenderedPageBreak/>
              <w:t>▲</w:t>
            </w:r>
            <w:r w:rsidRPr="00BA4C07">
              <w:rPr>
                <w:rFonts w:ascii="Arial" w:hAnsi="Arial" w:cs="Arial"/>
                <w:sz w:val="16"/>
              </w:rPr>
              <w:t xml:space="preserve"> </w:t>
            </w:r>
          </w:p>
          <w:p w14:paraId="003AFD8C" w14:textId="77777777" w:rsidR="00B97976" w:rsidRPr="00B268B4" w:rsidRDefault="00B97976" w:rsidP="00B91228">
            <w:pPr>
              <w:rPr>
                <w:rFonts w:ascii="Arial" w:hAnsi="Arial" w:cs="Arial"/>
                <w:sz w:val="16"/>
              </w:rPr>
            </w:pPr>
            <w:r w:rsidRPr="00BA4C07">
              <w:rPr>
                <w:rFonts w:ascii="Arial" w:hAnsi="Arial" w:cs="Arial"/>
                <w:sz w:val="16"/>
              </w:rPr>
              <w:lastRenderedPageBreak/>
              <w:t>Jones &amp; Mitchell (2015)</w:t>
            </w:r>
          </w:p>
        </w:tc>
      </w:tr>
      <w:tr w:rsidR="00B97976" w:rsidRPr="00257F7D" w14:paraId="0FE8A5CE" w14:textId="77777777" w:rsidTr="00B97976">
        <w:trPr>
          <w:trHeight w:val="209"/>
        </w:trPr>
        <w:tc>
          <w:tcPr>
            <w:tcW w:w="926" w:type="dxa"/>
            <w:vAlign w:val="center"/>
          </w:tcPr>
          <w:p w14:paraId="73241CD8" w14:textId="77777777" w:rsidR="00B97976" w:rsidRPr="00257F7D" w:rsidRDefault="00B97976" w:rsidP="00B91228">
            <w:pPr>
              <w:rPr>
                <w:rFonts w:ascii="Arial" w:hAnsi="Arial" w:cs="Arial"/>
              </w:rPr>
            </w:pPr>
            <w:r>
              <w:rPr>
                <w:rFonts w:ascii="Arial" w:eastAsiaTheme="minorHAnsi" w:hAnsi="Arial" w:cs="Arial"/>
              </w:rPr>
              <w:lastRenderedPageBreak/>
              <w:t>C11</w:t>
            </w:r>
          </w:p>
        </w:tc>
        <w:tc>
          <w:tcPr>
            <w:tcW w:w="6582" w:type="dxa"/>
            <w:vAlign w:val="center"/>
          </w:tcPr>
          <w:p w14:paraId="4B738EB8" w14:textId="77777777" w:rsidR="00B97976" w:rsidRPr="00257F7D" w:rsidRDefault="00B97976" w:rsidP="00B91228">
            <w:pPr>
              <w:rPr>
                <w:rFonts w:ascii="Arial" w:hAnsi="Arial" w:cs="Arial"/>
              </w:rPr>
            </w:pPr>
            <w:r w:rsidRPr="00B268B4">
              <w:rPr>
                <w:rFonts w:ascii="Arial" w:hAnsi="Arial" w:cs="Arial"/>
              </w:rPr>
              <w:t>My favorite online places are where people are respectful toward each other.</w:t>
            </w:r>
          </w:p>
        </w:tc>
        <w:tc>
          <w:tcPr>
            <w:tcW w:w="1559" w:type="dxa"/>
          </w:tcPr>
          <w:p w14:paraId="2B36F340" w14:textId="77777777" w:rsidR="00B97976" w:rsidRPr="00B268B4" w:rsidRDefault="00B97976" w:rsidP="00B91228">
            <w:pPr>
              <w:rPr>
                <w:rFonts w:ascii="Arial" w:hAnsi="Arial" w:cs="Arial"/>
              </w:rPr>
            </w:pPr>
            <w:r w:rsidRPr="00257F7D">
              <w:rPr>
                <w:rFonts w:ascii="Arial" w:hAnsi="Arial" w:cs="Arial"/>
              </w:rPr>
              <w:t>▲</w:t>
            </w:r>
            <w:r w:rsidRPr="00BA4C07">
              <w:rPr>
                <w:rFonts w:ascii="Arial" w:hAnsi="Arial" w:cs="Arial"/>
                <w:sz w:val="16"/>
              </w:rPr>
              <w:t xml:space="preserve"> </w:t>
            </w:r>
          </w:p>
          <w:p w14:paraId="761E9FE2" w14:textId="77777777" w:rsidR="00B97976" w:rsidRPr="00B268B4" w:rsidRDefault="00B97976" w:rsidP="00B91228">
            <w:pPr>
              <w:rPr>
                <w:rFonts w:ascii="Arial" w:hAnsi="Arial" w:cs="Arial"/>
                <w:sz w:val="16"/>
              </w:rPr>
            </w:pPr>
            <w:r w:rsidRPr="00BA4C07">
              <w:rPr>
                <w:rFonts w:ascii="Arial" w:hAnsi="Arial" w:cs="Arial"/>
                <w:sz w:val="16"/>
              </w:rPr>
              <w:t>Jones &amp; Mitchell (2015)</w:t>
            </w:r>
          </w:p>
        </w:tc>
      </w:tr>
      <w:tr w:rsidR="00B97976" w:rsidRPr="00257F7D" w14:paraId="3A57EBC1" w14:textId="77777777" w:rsidTr="00B97976">
        <w:trPr>
          <w:trHeight w:val="70"/>
        </w:trPr>
        <w:tc>
          <w:tcPr>
            <w:tcW w:w="926" w:type="dxa"/>
            <w:vAlign w:val="center"/>
          </w:tcPr>
          <w:p w14:paraId="6B2D7752" w14:textId="77777777" w:rsidR="00B97976" w:rsidRPr="00257F7D" w:rsidRDefault="00B97976" w:rsidP="00B91228">
            <w:pPr>
              <w:rPr>
                <w:rFonts w:ascii="Arial" w:hAnsi="Arial" w:cs="Arial"/>
              </w:rPr>
            </w:pPr>
            <w:r>
              <w:rPr>
                <w:rFonts w:ascii="Arial" w:eastAsiaTheme="minorHAnsi" w:hAnsi="Arial" w:cs="Arial"/>
              </w:rPr>
              <w:t>C12</w:t>
            </w:r>
          </w:p>
        </w:tc>
        <w:tc>
          <w:tcPr>
            <w:tcW w:w="6582" w:type="dxa"/>
            <w:vAlign w:val="center"/>
          </w:tcPr>
          <w:p w14:paraId="4A477A6D" w14:textId="77777777" w:rsidR="00B97976" w:rsidRPr="00257F7D" w:rsidRDefault="00B97976" w:rsidP="00B91228">
            <w:pPr>
              <w:rPr>
                <w:rFonts w:ascii="Arial" w:hAnsi="Arial" w:cs="Arial"/>
              </w:rPr>
            </w:pPr>
            <w:r w:rsidRPr="00362700">
              <w:rPr>
                <w:rFonts w:ascii="Arial" w:hAnsi="Arial" w:cs="Arial"/>
              </w:rPr>
              <w:t>I do not add to arguments and insulting interactions that happen on the Internet.</w:t>
            </w:r>
          </w:p>
        </w:tc>
        <w:tc>
          <w:tcPr>
            <w:tcW w:w="1559" w:type="dxa"/>
          </w:tcPr>
          <w:p w14:paraId="33308855" w14:textId="77777777" w:rsidR="00B97976" w:rsidRPr="00EF0276" w:rsidRDefault="00B97976" w:rsidP="00B91228">
            <w:pPr>
              <w:rPr>
                <w:rFonts w:ascii="Arial" w:hAnsi="Arial" w:cs="Arial"/>
                <w:sz w:val="14"/>
              </w:rPr>
            </w:pPr>
            <w:r w:rsidRPr="00EF0276">
              <w:rPr>
                <w:rFonts w:asciiTheme="minorEastAsia" w:hAnsiTheme="minorEastAsia" w:hint="eastAsia"/>
                <w:sz w:val="18"/>
              </w:rPr>
              <w:t>●</w:t>
            </w:r>
            <w:r w:rsidRPr="00BA4C07">
              <w:rPr>
                <w:rFonts w:ascii="Arial" w:hAnsi="Arial" w:cs="Arial"/>
                <w:sz w:val="16"/>
              </w:rPr>
              <w:t xml:space="preserve"> </w:t>
            </w:r>
          </w:p>
          <w:p w14:paraId="67EAEB76" w14:textId="77777777" w:rsidR="00B97976" w:rsidRPr="00B268B4" w:rsidRDefault="00B97976" w:rsidP="00B91228">
            <w:pPr>
              <w:rPr>
                <w:rFonts w:ascii="Arial" w:hAnsi="Arial" w:cs="Arial"/>
                <w:sz w:val="16"/>
              </w:rPr>
            </w:pPr>
            <w:r w:rsidRPr="00BA4C07">
              <w:rPr>
                <w:rFonts w:ascii="Arial" w:hAnsi="Arial" w:cs="Arial"/>
                <w:sz w:val="16"/>
              </w:rPr>
              <w:t>Jones &amp; Mitchell (2015)</w:t>
            </w:r>
          </w:p>
        </w:tc>
      </w:tr>
    </w:tbl>
    <w:p w14:paraId="59FC1571" w14:textId="77777777" w:rsidR="00B97976" w:rsidRDefault="00B97976" w:rsidP="00B91228">
      <w:pPr>
        <w:widowControl/>
        <w:wordWrap/>
        <w:autoSpaceDE/>
        <w:autoSpaceDN/>
        <w:spacing w:line="240" w:lineRule="auto"/>
        <w:rPr>
          <w:rFonts w:ascii="Arial" w:hAnsi="Arial" w:cs="Arial"/>
          <w:b/>
          <w:u w:val="single"/>
        </w:rPr>
      </w:pPr>
    </w:p>
    <w:p w14:paraId="4F321516" w14:textId="76B27678" w:rsidR="00B97976" w:rsidRPr="00B875A9" w:rsidRDefault="00B97976" w:rsidP="00B91228">
      <w:pPr>
        <w:widowControl/>
        <w:wordWrap/>
        <w:autoSpaceDE/>
        <w:autoSpaceDN/>
        <w:spacing w:line="240" w:lineRule="auto"/>
        <w:rPr>
          <w:rFonts w:ascii="Arial" w:hAnsi="Arial" w:cs="Arial"/>
          <w:b/>
        </w:rPr>
      </w:pPr>
      <w:r>
        <w:rPr>
          <w:rFonts w:ascii="Arial" w:hAnsi="Arial" w:cs="Arial"/>
          <w:b/>
          <w:u w:val="single"/>
        </w:rPr>
        <w:t>D</w:t>
      </w:r>
      <w:r w:rsidRPr="00257F7D">
        <w:rPr>
          <w:rFonts w:ascii="Arial" w:hAnsi="Arial" w:cs="Arial"/>
          <w:b/>
          <w:u w:val="single"/>
        </w:rPr>
        <w:t xml:space="preserve">. Digital Emotional Intelligence </w:t>
      </w:r>
    </w:p>
    <w:p w14:paraId="4F5FBA64" w14:textId="77777777" w:rsidR="00B97976" w:rsidRPr="00257F7D" w:rsidRDefault="00B97976" w:rsidP="00B91228">
      <w:pPr>
        <w:spacing w:line="240" w:lineRule="auto"/>
        <w:rPr>
          <w:rFonts w:ascii="Arial" w:hAnsi="Arial" w:cs="Arial"/>
        </w:rPr>
      </w:pPr>
    </w:p>
    <w:p w14:paraId="267E8085" w14:textId="77777777" w:rsidR="00B97976" w:rsidRPr="00257F7D" w:rsidRDefault="00B97976" w:rsidP="00B91228">
      <w:pPr>
        <w:spacing w:line="240" w:lineRule="auto"/>
        <w:rPr>
          <w:rFonts w:ascii="Arial" w:hAnsi="Arial" w:cs="Arial"/>
          <w:b/>
        </w:rPr>
      </w:pPr>
      <w:r>
        <w:rPr>
          <w:rFonts w:ascii="Arial" w:hAnsi="Arial" w:cs="Arial"/>
          <w:b/>
        </w:rPr>
        <w:t>1</w:t>
      </w:r>
      <w:r w:rsidRPr="00257F7D">
        <w:rPr>
          <w:rFonts w:ascii="Arial" w:hAnsi="Arial" w:cs="Arial"/>
          <w:b/>
        </w:rPr>
        <w:t>. Self-awareness</w:t>
      </w:r>
    </w:p>
    <w:tbl>
      <w:tblPr>
        <w:tblStyle w:val="TableGrid"/>
        <w:tblW w:w="8926" w:type="dxa"/>
        <w:tblLook w:val="04A0" w:firstRow="1" w:lastRow="0" w:firstColumn="1" w:lastColumn="0" w:noHBand="0" w:noVBand="1"/>
      </w:tblPr>
      <w:tblGrid>
        <w:gridCol w:w="940"/>
        <w:gridCol w:w="6568"/>
        <w:gridCol w:w="1418"/>
      </w:tblGrid>
      <w:tr w:rsidR="00B97976" w:rsidRPr="00257F7D" w14:paraId="768211CC" w14:textId="77777777" w:rsidTr="00B97976">
        <w:trPr>
          <w:trHeight w:val="244"/>
          <w:tblHeader/>
        </w:trPr>
        <w:tc>
          <w:tcPr>
            <w:tcW w:w="940" w:type="dxa"/>
            <w:tcBorders>
              <w:bottom w:val="single" w:sz="4" w:space="0" w:color="auto"/>
            </w:tcBorders>
          </w:tcPr>
          <w:p w14:paraId="5E154143" w14:textId="77777777" w:rsidR="00B97976" w:rsidRPr="00257F7D" w:rsidRDefault="00B97976" w:rsidP="00B91228">
            <w:pPr>
              <w:rPr>
                <w:rFonts w:ascii="Arial" w:hAnsi="Arial" w:cs="Arial"/>
              </w:rPr>
            </w:pPr>
            <w:r w:rsidRPr="00257F7D">
              <w:rPr>
                <w:rFonts w:ascii="Arial" w:hAnsi="Arial" w:cs="Arial"/>
              </w:rPr>
              <w:t>No.</w:t>
            </w:r>
          </w:p>
        </w:tc>
        <w:tc>
          <w:tcPr>
            <w:tcW w:w="6568" w:type="dxa"/>
            <w:tcBorders>
              <w:bottom w:val="single" w:sz="4" w:space="0" w:color="auto"/>
            </w:tcBorders>
          </w:tcPr>
          <w:p w14:paraId="70758419" w14:textId="77777777" w:rsidR="00B97976" w:rsidRPr="00257F7D" w:rsidRDefault="00B97976" w:rsidP="00B91228">
            <w:pPr>
              <w:rPr>
                <w:rFonts w:ascii="Arial" w:hAnsi="Arial" w:cs="Arial"/>
              </w:rPr>
            </w:pPr>
            <w:r w:rsidRPr="00257F7D">
              <w:rPr>
                <w:rFonts w:ascii="Arial" w:hAnsi="Arial" w:cs="Arial"/>
              </w:rPr>
              <w:t>Questionnaire</w:t>
            </w:r>
          </w:p>
        </w:tc>
        <w:tc>
          <w:tcPr>
            <w:tcW w:w="1418" w:type="dxa"/>
            <w:tcBorders>
              <w:bottom w:val="single" w:sz="4" w:space="0" w:color="auto"/>
            </w:tcBorders>
          </w:tcPr>
          <w:p w14:paraId="6759AE56"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7180FCFA" w14:textId="77777777" w:rsidTr="00B97976">
        <w:trPr>
          <w:trHeight w:val="655"/>
        </w:trPr>
        <w:tc>
          <w:tcPr>
            <w:tcW w:w="940" w:type="dxa"/>
            <w:vAlign w:val="center"/>
          </w:tcPr>
          <w:p w14:paraId="76F1C946" w14:textId="77777777" w:rsidR="00B97976" w:rsidRPr="00257F7D" w:rsidRDefault="00B97976" w:rsidP="00B91228">
            <w:pPr>
              <w:rPr>
                <w:rFonts w:ascii="Arial" w:hAnsi="Arial" w:cs="Arial"/>
              </w:rPr>
            </w:pPr>
            <w:r>
              <w:rPr>
                <w:rFonts w:ascii="Arial" w:eastAsiaTheme="minorHAnsi" w:hAnsi="Arial" w:cs="Arial"/>
                <w:spacing w:val="-8"/>
              </w:rPr>
              <w:t>D</w:t>
            </w:r>
            <w:r w:rsidRPr="00362700">
              <w:rPr>
                <w:rFonts w:ascii="Arial" w:eastAsiaTheme="minorHAnsi" w:hAnsi="Arial" w:cs="Arial"/>
                <w:spacing w:val="-8"/>
              </w:rPr>
              <w:t>1</w:t>
            </w:r>
          </w:p>
        </w:tc>
        <w:tc>
          <w:tcPr>
            <w:tcW w:w="6568" w:type="dxa"/>
            <w:vAlign w:val="center"/>
          </w:tcPr>
          <w:p w14:paraId="34C38089" w14:textId="77777777" w:rsidR="00B97976" w:rsidRPr="00257F7D" w:rsidRDefault="00B97976" w:rsidP="00B91228">
            <w:pPr>
              <w:rPr>
                <w:rFonts w:ascii="Arial" w:hAnsi="Arial" w:cs="Arial"/>
              </w:rPr>
            </w:pPr>
            <w:r w:rsidRPr="00B268B4">
              <w:rPr>
                <w:rFonts w:ascii="Arial" w:hAnsi="Arial" w:cs="Arial"/>
              </w:rPr>
              <w:t>I am aware of my feelings that I experience in my interactions online.</w:t>
            </w:r>
          </w:p>
        </w:tc>
        <w:tc>
          <w:tcPr>
            <w:tcW w:w="1418" w:type="dxa"/>
          </w:tcPr>
          <w:p w14:paraId="4B26D638" w14:textId="77777777" w:rsidR="00B97976" w:rsidRDefault="00B97976" w:rsidP="00B91228">
            <w:pPr>
              <w:rPr>
                <w:rFonts w:ascii="Arial" w:hAnsi="Arial" w:cs="Arial"/>
              </w:rPr>
            </w:pPr>
            <w:r w:rsidRPr="00257F7D">
              <w:rPr>
                <w:rFonts w:ascii="Arial" w:hAnsi="Arial" w:cs="Arial"/>
              </w:rPr>
              <w:t>▲</w:t>
            </w:r>
          </w:p>
          <w:p w14:paraId="2BF50301" w14:textId="77777777" w:rsidR="00B97976" w:rsidRPr="00257F7D" w:rsidRDefault="00B97976" w:rsidP="00B91228">
            <w:pPr>
              <w:rPr>
                <w:rFonts w:ascii="Arial" w:hAnsi="Arial" w:cs="Arial"/>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et al. </w:t>
            </w:r>
            <w:r>
              <w:rPr>
                <w:rFonts w:ascii="Arial" w:hAnsi="Arial" w:cs="Arial"/>
                <w:sz w:val="16"/>
              </w:rPr>
              <w:t>(</w:t>
            </w:r>
            <w:r w:rsidRPr="00257F7D">
              <w:rPr>
                <w:rFonts w:ascii="Arial" w:hAnsi="Arial" w:cs="Arial"/>
                <w:sz w:val="16"/>
              </w:rPr>
              <w:t>2015</w:t>
            </w:r>
            <w:r>
              <w:rPr>
                <w:rFonts w:ascii="Arial" w:hAnsi="Arial" w:cs="Arial"/>
                <w:sz w:val="16"/>
              </w:rPr>
              <w:t>)</w:t>
            </w:r>
          </w:p>
        </w:tc>
      </w:tr>
      <w:tr w:rsidR="00B97976" w:rsidRPr="00257F7D" w14:paraId="2AB790EF" w14:textId="77777777" w:rsidTr="00B97976">
        <w:trPr>
          <w:trHeight w:val="655"/>
        </w:trPr>
        <w:tc>
          <w:tcPr>
            <w:tcW w:w="940" w:type="dxa"/>
            <w:vAlign w:val="center"/>
          </w:tcPr>
          <w:p w14:paraId="7C75E4D3"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2</w:t>
            </w:r>
          </w:p>
        </w:tc>
        <w:tc>
          <w:tcPr>
            <w:tcW w:w="6568" w:type="dxa"/>
            <w:vAlign w:val="center"/>
          </w:tcPr>
          <w:p w14:paraId="51D862F8" w14:textId="77777777" w:rsidR="00B97976" w:rsidRPr="00257F7D" w:rsidRDefault="00B97976" w:rsidP="00B91228">
            <w:pPr>
              <w:rPr>
                <w:rFonts w:ascii="Arial" w:hAnsi="Arial" w:cs="Arial"/>
              </w:rPr>
            </w:pPr>
            <w:r w:rsidRPr="00B268B4">
              <w:rPr>
                <w:rFonts w:ascii="Arial" w:hAnsi="Arial" w:cs="Arial"/>
              </w:rPr>
              <w:t>I express myself in a way that makes a good impression on others when I write a post or comments on SNS (e.g., Facebook, Instagram).</w:t>
            </w:r>
          </w:p>
        </w:tc>
        <w:tc>
          <w:tcPr>
            <w:tcW w:w="1418" w:type="dxa"/>
          </w:tcPr>
          <w:p w14:paraId="7559A8B8" w14:textId="77777777" w:rsidR="00B97976" w:rsidRDefault="00B97976" w:rsidP="00B91228">
            <w:pPr>
              <w:rPr>
                <w:rFonts w:ascii="Arial" w:hAnsi="Arial" w:cs="Arial"/>
              </w:rPr>
            </w:pPr>
            <w:r w:rsidRPr="00257F7D">
              <w:rPr>
                <w:rFonts w:ascii="Arial" w:hAnsi="Arial" w:cs="Arial"/>
              </w:rPr>
              <w:t>▲</w:t>
            </w:r>
          </w:p>
          <w:p w14:paraId="0BAA98E0" w14:textId="77777777" w:rsidR="00B97976" w:rsidRPr="00257F7D" w:rsidRDefault="00B97976" w:rsidP="00B91228">
            <w:pPr>
              <w:rPr>
                <w:rFonts w:ascii="Arial" w:hAnsi="Arial" w:cs="Arial"/>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et al. </w:t>
            </w:r>
            <w:r>
              <w:rPr>
                <w:rFonts w:ascii="Arial" w:hAnsi="Arial" w:cs="Arial"/>
                <w:sz w:val="16"/>
              </w:rPr>
              <w:t>(</w:t>
            </w:r>
            <w:r w:rsidRPr="00257F7D">
              <w:rPr>
                <w:rFonts w:ascii="Arial" w:hAnsi="Arial" w:cs="Arial"/>
                <w:sz w:val="16"/>
              </w:rPr>
              <w:t>2015</w:t>
            </w:r>
            <w:r>
              <w:rPr>
                <w:rFonts w:ascii="Arial" w:hAnsi="Arial" w:cs="Arial"/>
                <w:sz w:val="16"/>
              </w:rPr>
              <w:t>)</w:t>
            </w:r>
          </w:p>
        </w:tc>
      </w:tr>
      <w:tr w:rsidR="00B97976" w:rsidRPr="00257F7D" w14:paraId="2A24ADC1" w14:textId="77777777" w:rsidTr="00B97976">
        <w:trPr>
          <w:trHeight w:val="70"/>
        </w:trPr>
        <w:tc>
          <w:tcPr>
            <w:tcW w:w="940" w:type="dxa"/>
            <w:vAlign w:val="center"/>
          </w:tcPr>
          <w:p w14:paraId="5F3FE635" w14:textId="77777777" w:rsidR="00B97976" w:rsidRPr="00257F7D" w:rsidRDefault="00B97976" w:rsidP="00B91228">
            <w:pPr>
              <w:rPr>
                <w:rFonts w:ascii="Arial" w:hAnsi="Arial" w:cs="Arial"/>
              </w:rPr>
            </w:pPr>
            <w:r>
              <w:rPr>
                <w:rFonts w:ascii="Arial" w:eastAsiaTheme="minorHAnsi" w:hAnsi="Arial" w:cs="Arial"/>
                <w:spacing w:val="-8"/>
              </w:rPr>
              <w:t>D</w:t>
            </w:r>
            <w:r w:rsidRPr="00362700">
              <w:rPr>
                <w:rFonts w:ascii="Arial" w:eastAsiaTheme="minorHAnsi" w:hAnsi="Arial" w:cs="Arial"/>
                <w:spacing w:val="-8"/>
              </w:rPr>
              <w:t>3</w:t>
            </w:r>
          </w:p>
        </w:tc>
        <w:tc>
          <w:tcPr>
            <w:tcW w:w="6568" w:type="dxa"/>
            <w:vAlign w:val="center"/>
          </w:tcPr>
          <w:p w14:paraId="316F60BD" w14:textId="77777777" w:rsidR="00B97976" w:rsidRPr="00257F7D" w:rsidRDefault="00B97976" w:rsidP="00B91228">
            <w:pPr>
              <w:rPr>
                <w:rFonts w:ascii="Arial" w:hAnsi="Arial" w:cs="Arial"/>
              </w:rPr>
            </w:pPr>
            <w:r w:rsidRPr="00362700">
              <w:rPr>
                <w:rFonts w:ascii="Arial" w:hAnsi="Arial" w:cs="Arial"/>
              </w:rPr>
              <w:t>I am aware of the meaning of non-verbal messages (e.g., smiley face, emoji) that I send to other people on the Internet.</w:t>
            </w:r>
          </w:p>
        </w:tc>
        <w:tc>
          <w:tcPr>
            <w:tcW w:w="1418" w:type="dxa"/>
          </w:tcPr>
          <w:p w14:paraId="18DEF234" w14:textId="77777777" w:rsidR="00B97976" w:rsidRDefault="00B97976" w:rsidP="00B91228">
            <w:pPr>
              <w:rPr>
                <w:rFonts w:ascii="Arial" w:hAnsi="Arial" w:cs="Arial"/>
              </w:rPr>
            </w:pPr>
            <w:r w:rsidRPr="00257F7D">
              <w:rPr>
                <w:rFonts w:ascii="Arial" w:hAnsi="Arial" w:cs="Arial"/>
              </w:rPr>
              <w:t>▲</w:t>
            </w:r>
          </w:p>
          <w:p w14:paraId="3BFE6991" w14:textId="77777777" w:rsidR="00B97976" w:rsidRPr="00257F7D" w:rsidRDefault="00B97976" w:rsidP="00B91228">
            <w:pPr>
              <w:rPr>
                <w:rFonts w:ascii="Arial" w:hAnsi="Arial" w:cs="Arial"/>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et al. </w:t>
            </w:r>
            <w:r>
              <w:rPr>
                <w:rFonts w:ascii="Arial" w:hAnsi="Arial" w:cs="Arial"/>
                <w:sz w:val="16"/>
              </w:rPr>
              <w:t>(</w:t>
            </w:r>
            <w:r w:rsidRPr="00257F7D">
              <w:rPr>
                <w:rFonts w:ascii="Arial" w:hAnsi="Arial" w:cs="Arial"/>
                <w:sz w:val="16"/>
              </w:rPr>
              <w:t>2015</w:t>
            </w:r>
            <w:r>
              <w:rPr>
                <w:rFonts w:ascii="Arial" w:hAnsi="Arial" w:cs="Arial"/>
                <w:sz w:val="16"/>
              </w:rPr>
              <w:t>)</w:t>
            </w:r>
          </w:p>
        </w:tc>
      </w:tr>
      <w:tr w:rsidR="00B97976" w:rsidRPr="00257F7D" w14:paraId="0E999C0D" w14:textId="77777777" w:rsidTr="00B97976">
        <w:trPr>
          <w:trHeight w:val="693"/>
        </w:trPr>
        <w:tc>
          <w:tcPr>
            <w:tcW w:w="940" w:type="dxa"/>
            <w:vAlign w:val="center"/>
          </w:tcPr>
          <w:p w14:paraId="5C2A82ED"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4</w:t>
            </w:r>
          </w:p>
        </w:tc>
        <w:tc>
          <w:tcPr>
            <w:tcW w:w="6568" w:type="dxa"/>
            <w:vAlign w:val="center"/>
          </w:tcPr>
          <w:p w14:paraId="65EDB8AE" w14:textId="77777777" w:rsidR="00B97976" w:rsidRPr="00257F7D" w:rsidRDefault="00B97976" w:rsidP="00B91228">
            <w:pPr>
              <w:rPr>
                <w:rFonts w:ascii="Arial" w:hAnsi="Arial" w:cs="Arial"/>
              </w:rPr>
            </w:pPr>
            <w:r w:rsidRPr="00B268B4">
              <w:rPr>
                <w:rFonts w:ascii="Arial" w:hAnsi="Arial" w:cs="Arial"/>
              </w:rPr>
              <w:t>I express my feelings freely on the Internet using online communications.</w:t>
            </w:r>
          </w:p>
        </w:tc>
        <w:tc>
          <w:tcPr>
            <w:tcW w:w="1418" w:type="dxa"/>
          </w:tcPr>
          <w:p w14:paraId="6BD2CB57" w14:textId="77777777" w:rsidR="00B97976" w:rsidRDefault="00B97976" w:rsidP="00B91228">
            <w:pPr>
              <w:rPr>
                <w:rFonts w:ascii="Arial" w:hAnsi="Arial" w:cs="Arial"/>
              </w:rPr>
            </w:pPr>
            <w:r w:rsidRPr="00257F7D">
              <w:rPr>
                <w:rFonts w:ascii="Arial" w:hAnsi="Arial" w:cs="Arial"/>
              </w:rPr>
              <w:t>▲</w:t>
            </w:r>
          </w:p>
          <w:p w14:paraId="10CFCA89" w14:textId="77777777" w:rsidR="00B97976" w:rsidRPr="00257F7D" w:rsidRDefault="00B97976" w:rsidP="00B91228">
            <w:pPr>
              <w:rPr>
                <w:rFonts w:ascii="Arial" w:hAnsi="Arial" w:cs="Arial"/>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et al. </w:t>
            </w:r>
            <w:r>
              <w:rPr>
                <w:rFonts w:ascii="Arial" w:hAnsi="Arial" w:cs="Arial"/>
                <w:sz w:val="16"/>
              </w:rPr>
              <w:t>(</w:t>
            </w:r>
            <w:r w:rsidRPr="00257F7D">
              <w:rPr>
                <w:rFonts w:ascii="Arial" w:hAnsi="Arial" w:cs="Arial"/>
                <w:sz w:val="16"/>
              </w:rPr>
              <w:t>2015</w:t>
            </w:r>
            <w:r>
              <w:rPr>
                <w:rFonts w:ascii="Arial" w:hAnsi="Arial" w:cs="Arial"/>
                <w:sz w:val="16"/>
              </w:rPr>
              <w:t>)</w:t>
            </w:r>
          </w:p>
        </w:tc>
      </w:tr>
    </w:tbl>
    <w:p w14:paraId="5E22E816" w14:textId="3CD0E3E4" w:rsidR="00B97976" w:rsidRPr="00257F7D" w:rsidRDefault="00B97976" w:rsidP="00B91228">
      <w:pPr>
        <w:spacing w:line="240" w:lineRule="auto"/>
        <w:rPr>
          <w:rFonts w:ascii="Arial" w:hAnsi="Arial" w:cs="Arial"/>
        </w:rPr>
      </w:pPr>
    </w:p>
    <w:p w14:paraId="7C2E8295" w14:textId="77777777" w:rsidR="00B97976" w:rsidRPr="00257F7D" w:rsidRDefault="00B97976" w:rsidP="00B91228">
      <w:pPr>
        <w:spacing w:line="240" w:lineRule="auto"/>
        <w:rPr>
          <w:rFonts w:ascii="Arial" w:hAnsi="Arial" w:cs="Arial"/>
          <w:b/>
        </w:rPr>
      </w:pPr>
      <w:r>
        <w:rPr>
          <w:rFonts w:ascii="Arial" w:hAnsi="Arial" w:cs="Arial"/>
          <w:b/>
        </w:rPr>
        <w:t>2</w:t>
      </w:r>
      <w:r w:rsidRPr="00257F7D">
        <w:rPr>
          <w:rFonts w:ascii="Arial" w:hAnsi="Arial" w:cs="Arial"/>
          <w:b/>
        </w:rPr>
        <w:t xml:space="preserve">. Self-regulation </w:t>
      </w:r>
    </w:p>
    <w:tbl>
      <w:tblPr>
        <w:tblStyle w:val="TableGrid"/>
        <w:tblW w:w="0" w:type="auto"/>
        <w:tblLook w:val="04A0" w:firstRow="1" w:lastRow="0" w:firstColumn="1" w:lastColumn="0" w:noHBand="0" w:noVBand="1"/>
      </w:tblPr>
      <w:tblGrid>
        <w:gridCol w:w="957"/>
        <w:gridCol w:w="6551"/>
        <w:gridCol w:w="1418"/>
      </w:tblGrid>
      <w:tr w:rsidR="00B97976" w:rsidRPr="00257F7D" w14:paraId="67DC1FB1" w14:textId="77777777" w:rsidTr="00B97976">
        <w:trPr>
          <w:tblHeader/>
        </w:trPr>
        <w:tc>
          <w:tcPr>
            <w:tcW w:w="957" w:type="dxa"/>
          </w:tcPr>
          <w:p w14:paraId="1F54923B" w14:textId="77777777" w:rsidR="00B97976" w:rsidRPr="00257F7D" w:rsidRDefault="00B97976" w:rsidP="00B91228">
            <w:pPr>
              <w:rPr>
                <w:rFonts w:ascii="Arial" w:hAnsi="Arial" w:cs="Arial"/>
              </w:rPr>
            </w:pPr>
            <w:r w:rsidRPr="00257F7D">
              <w:rPr>
                <w:rFonts w:ascii="Arial" w:hAnsi="Arial" w:cs="Arial"/>
              </w:rPr>
              <w:t>No.</w:t>
            </w:r>
          </w:p>
        </w:tc>
        <w:tc>
          <w:tcPr>
            <w:tcW w:w="6551" w:type="dxa"/>
          </w:tcPr>
          <w:p w14:paraId="0A7A9DE8" w14:textId="77777777" w:rsidR="00B97976" w:rsidRPr="00257F7D" w:rsidRDefault="00B97976" w:rsidP="00B91228">
            <w:pPr>
              <w:rPr>
                <w:rFonts w:ascii="Arial" w:hAnsi="Arial" w:cs="Arial"/>
              </w:rPr>
            </w:pPr>
            <w:r w:rsidRPr="00257F7D">
              <w:rPr>
                <w:rFonts w:ascii="Arial" w:hAnsi="Arial" w:cs="Arial"/>
              </w:rPr>
              <w:t>Questionnaire</w:t>
            </w:r>
          </w:p>
        </w:tc>
        <w:tc>
          <w:tcPr>
            <w:tcW w:w="1418" w:type="dxa"/>
          </w:tcPr>
          <w:p w14:paraId="1D0870CD"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023D7695" w14:textId="77777777" w:rsidTr="00B97976">
        <w:trPr>
          <w:trHeight w:val="261"/>
        </w:trPr>
        <w:tc>
          <w:tcPr>
            <w:tcW w:w="957" w:type="dxa"/>
            <w:tcBorders>
              <w:bottom w:val="single" w:sz="4" w:space="0" w:color="auto"/>
            </w:tcBorders>
            <w:vAlign w:val="center"/>
          </w:tcPr>
          <w:p w14:paraId="02B8C47D"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5</w:t>
            </w:r>
          </w:p>
        </w:tc>
        <w:tc>
          <w:tcPr>
            <w:tcW w:w="6551" w:type="dxa"/>
            <w:tcBorders>
              <w:bottom w:val="single" w:sz="4" w:space="0" w:color="auto"/>
            </w:tcBorders>
            <w:vAlign w:val="center"/>
          </w:tcPr>
          <w:p w14:paraId="05569434" w14:textId="77777777" w:rsidR="00B97976" w:rsidRPr="00257F7D" w:rsidRDefault="00B97976" w:rsidP="00B91228">
            <w:pPr>
              <w:rPr>
                <w:rFonts w:ascii="Arial" w:hAnsi="Arial" w:cs="Arial"/>
              </w:rPr>
            </w:pPr>
            <w:r w:rsidRPr="00362700">
              <w:rPr>
                <w:rFonts w:ascii="Arial" w:hAnsi="Arial" w:cs="Arial"/>
              </w:rPr>
              <w:t xml:space="preserve">I can </w:t>
            </w:r>
            <w:r>
              <w:rPr>
                <w:rFonts w:ascii="Arial" w:hAnsi="Arial" w:cs="Arial"/>
              </w:rPr>
              <w:t>manage</w:t>
            </w:r>
            <w:r w:rsidRPr="00362700">
              <w:rPr>
                <w:rFonts w:ascii="Arial" w:hAnsi="Arial" w:cs="Arial"/>
              </w:rPr>
              <w:t xml:space="preserve"> my feelings when I talk with other people on the Internet.</w:t>
            </w:r>
          </w:p>
        </w:tc>
        <w:tc>
          <w:tcPr>
            <w:tcW w:w="1418" w:type="dxa"/>
          </w:tcPr>
          <w:p w14:paraId="6580497C" w14:textId="77777777" w:rsidR="00B97976" w:rsidRPr="00257F7D" w:rsidRDefault="00B97976" w:rsidP="00B91228">
            <w:pPr>
              <w:rPr>
                <w:rFonts w:ascii="Arial" w:hAnsi="Arial" w:cs="Arial"/>
              </w:rPr>
            </w:pPr>
            <w:r w:rsidRPr="00257F7D">
              <w:rPr>
                <w:rFonts w:ascii="Arial" w:hAnsi="Arial" w:cs="Arial"/>
              </w:rPr>
              <w:t>▲</w:t>
            </w:r>
          </w:p>
          <w:p w14:paraId="05900C88" w14:textId="77777777" w:rsidR="00B97976" w:rsidRPr="00257F7D" w:rsidRDefault="00B97976" w:rsidP="00B91228">
            <w:pPr>
              <w:rPr>
                <w:rFonts w:ascii="Arial" w:hAnsi="Arial" w:cs="Arial"/>
                <w:sz w:val="18"/>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2015</w:t>
            </w:r>
            <w:r>
              <w:rPr>
                <w:rFonts w:ascii="Arial" w:hAnsi="Arial" w:cs="Arial"/>
                <w:sz w:val="16"/>
              </w:rPr>
              <w:t>)</w:t>
            </w:r>
          </w:p>
        </w:tc>
      </w:tr>
      <w:tr w:rsidR="00B97976" w:rsidRPr="00257F7D" w14:paraId="59C26684" w14:textId="77777777" w:rsidTr="00B97976">
        <w:trPr>
          <w:trHeight w:val="213"/>
        </w:trPr>
        <w:tc>
          <w:tcPr>
            <w:tcW w:w="957" w:type="dxa"/>
            <w:vAlign w:val="center"/>
          </w:tcPr>
          <w:p w14:paraId="0AFAD5F3"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6</w:t>
            </w:r>
          </w:p>
        </w:tc>
        <w:tc>
          <w:tcPr>
            <w:tcW w:w="6551" w:type="dxa"/>
            <w:vAlign w:val="center"/>
          </w:tcPr>
          <w:p w14:paraId="53EE7803" w14:textId="77777777" w:rsidR="00B97976" w:rsidRPr="00257F7D" w:rsidRDefault="00B97976" w:rsidP="00B91228">
            <w:pPr>
              <w:rPr>
                <w:rFonts w:ascii="Arial" w:hAnsi="Arial" w:cs="Arial"/>
              </w:rPr>
            </w:pPr>
            <w:r w:rsidRPr="00362700">
              <w:rPr>
                <w:rFonts w:ascii="Arial" w:hAnsi="Arial" w:cs="Arial"/>
              </w:rPr>
              <w:t>Even though I get distracted during online classes or activities, I can easily go back to my work again.</w:t>
            </w:r>
          </w:p>
        </w:tc>
        <w:tc>
          <w:tcPr>
            <w:tcW w:w="1418" w:type="dxa"/>
          </w:tcPr>
          <w:p w14:paraId="7E7EE66A" w14:textId="77777777" w:rsidR="00B97976" w:rsidRPr="00257F7D" w:rsidRDefault="00B97976" w:rsidP="00B91228">
            <w:pPr>
              <w:rPr>
                <w:rFonts w:ascii="Arial" w:hAnsi="Arial" w:cs="Arial"/>
              </w:rPr>
            </w:pPr>
            <w:r w:rsidRPr="00257F7D">
              <w:rPr>
                <w:rFonts w:ascii="Arial" w:hAnsi="Arial" w:cs="Arial"/>
              </w:rPr>
              <w:t>▲</w:t>
            </w:r>
          </w:p>
          <w:p w14:paraId="655A7188" w14:textId="77777777" w:rsidR="00B97976" w:rsidRPr="00257F7D" w:rsidRDefault="00B97976" w:rsidP="00B91228">
            <w:pPr>
              <w:rPr>
                <w:rFonts w:ascii="Arial" w:hAnsi="Arial" w:cs="Arial"/>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2015</w:t>
            </w:r>
            <w:r>
              <w:rPr>
                <w:rFonts w:ascii="Arial" w:hAnsi="Arial" w:cs="Arial"/>
                <w:sz w:val="16"/>
              </w:rPr>
              <w:t>)</w:t>
            </w:r>
          </w:p>
        </w:tc>
      </w:tr>
      <w:tr w:rsidR="00B97976" w:rsidRPr="00257F7D" w14:paraId="7E7AB187" w14:textId="77777777" w:rsidTr="00B97976">
        <w:trPr>
          <w:trHeight w:val="70"/>
        </w:trPr>
        <w:tc>
          <w:tcPr>
            <w:tcW w:w="957" w:type="dxa"/>
            <w:vAlign w:val="center"/>
          </w:tcPr>
          <w:p w14:paraId="11E3B650"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7</w:t>
            </w:r>
          </w:p>
        </w:tc>
        <w:tc>
          <w:tcPr>
            <w:tcW w:w="6551" w:type="dxa"/>
            <w:vAlign w:val="center"/>
          </w:tcPr>
          <w:p w14:paraId="67D5E52A" w14:textId="77777777" w:rsidR="00B97976" w:rsidRPr="00257F7D" w:rsidRDefault="00B97976" w:rsidP="00B91228">
            <w:pPr>
              <w:rPr>
                <w:rFonts w:ascii="Arial" w:hAnsi="Arial" w:cs="Arial"/>
              </w:rPr>
            </w:pPr>
            <w:r w:rsidRPr="00362700">
              <w:rPr>
                <w:rFonts w:ascii="Arial" w:hAnsi="Arial" w:cs="Arial"/>
              </w:rPr>
              <w:t xml:space="preserve">I can </w:t>
            </w:r>
            <w:r>
              <w:rPr>
                <w:rFonts w:ascii="Arial" w:hAnsi="Arial" w:cs="Arial"/>
              </w:rPr>
              <w:t>stick on</w:t>
            </w:r>
            <w:r w:rsidRPr="00362700">
              <w:rPr>
                <w:rFonts w:ascii="Arial" w:hAnsi="Arial" w:cs="Arial"/>
              </w:rPr>
              <w:t xml:space="preserve"> my goals when I use the Internet to do assignment at home.</w:t>
            </w:r>
          </w:p>
        </w:tc>
        <w:tc>
          <w:tcPr>
            <w:tcW w:w="1418" w:type="dxa"/>
          </w:tcPr>
          <w:p w14:paraId="13C56EC0" w14:textId="77777777" w:rsidR="00B97976" w:rsidRPr="00257F7D" w:rsidRDefault="00B97976" w:rsidP="00B91228">
            <w:pPr>
              <w:rPr>
                <w:rFonts w:ascii="Arial" w:hAnsi="Arial" w:cs="Arial"/>
              </w:rPr>
            </w:pPr>
            <w:r w:rsidRPr="00257F7D">
              <w:rPr>
                <w:rFonts w:ascii="Arial" w:hAnsi="Arial" w:cs="Arial"/>
              </w:rPr>
              <w:t>▲</w:t>
            </w:r>
          </w:p>
          <w:p w14:paraId="18368435" w14:textId="77777777" w:rsidR="00B97976" w:rsidRPr="00257F7D" w:rsidRDefault="00B97976" w:rsidP="00B91228">
            <w:pPr>
              <w:rPr>
                <w:rFonts w:ascii="Arial" w:hAnsi="Arial" w:cs="Arial"/>
                <w:sz w:val="18"/>
                <w:lang w:val="en"/>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2015</w:t>
            </w:r>
            <w:r>
              <w:rPr>
                <w:rFonts w:ascii="Arial" w:hAnsi="Arial" w:cs="Arial"/>
                <w:sz w:val="16"/>
              </w:rPr>
              <w:t>)</w:t>
            </w:r>
          </w:p>
        </w:tc>
      </w:tr>
    </w:tbl>
    <w:p w14:paraId="2966ACCD" w14:textId="77777777" w:rsidR="00406C63" w:rsidRDefault="00406C63" w:rsidP="00B91228">
      <w:pPr>
        <w:widowControl/>
        <w:wordWrap/>
        <w:autoSpaceDE/>
        <w:autoSpaceDN/>
        <w:spacing w:line="240" w:lineRule="auto"/>
        <w:rPr>
          <w:rFonts w:ascii="Arial" w:hAnsi="Arial" w:cs="Arial"/>
          <w:b/>
        </w:rPr>
      </w:pPr>
    </w:p>
    <w:p w14:paraId="7FB3E23C" w14:textId="55EABD22" w:rsidR="00B97976" w:rsidRPr="00257F7D" w:rsidRDefault="00B97976" w:rsidP="00B91228">
      <w:pPr>
        <w:widowControl/>
        <w:wordWrap/>
        <w:autoSpaceDE/>
        <w:autoSpaceDN/>
        <w:spacing w:line="240" w:lineRule="auto"/>
        <w:rPr>
          <w:rFonts w:ascii="Arial" w:hAnsi="Arial" w:cs="Arial"/>
          <w:b/>
        </w:rPr>
      </w:pPr>
      <w:r>
        <w:rPr>
          <w:rFonts w:ascii="Arial" w:hAnsi="Arial" w:cs="Arial"/>
          <w:b/>
        </w:rPr>
        <w:t>3</w:t>
      </w:r>
      <w:r w:rsidRPr="00257F7D">
        <w:rPr>
          <w:rFonts w:ascii="Arial" w:hAnsi="Arial" w:cs="Arial"/>
          <w:b/>
        </w:rPr>
        <w:t>. Self-motivation</w:t>
      </w:r>
    </w:p>
    <w:tbl>
      <w:tblPr>
        <w:tblStyle w:val="TableGrid"/>
        <w:tblW w:w="8926" w:type="dxa"/>
        <w:tblLook w:val="04A0" w:firstRow="1" w:lastRow="0" w:firstColumn="1" w:lastColumn="0" w:noHBand="0" w:noVBand="1"/>
      </w:tblPr>
      <w:tblGrid>
        <w:gridCol w:w="940"/>
        <w:gridCol w:w="6568"/>
        <w:gridCol w:w="1418"/>
      </w:tblGrid>
      <w:tr w:rsidR="00B97976" w:rsidRPr="00257F7D" w14:paraId="2391AC18" w14:textId="77777777" w:rsidTr="00B97976">
        <w:trPr>
          <w:trHeight w:val="244"/>
          <w:tblHeader/>
        </w:trPr>
        <w:tc>
          <w:tcPr>
            <w:tcW w:w="940" w:type="dxa"/>
            <w:tcBorders>
              <w:bottom w:val="single" w:sz="4" w:space="0" w:color="auto"/>
            </w:tcBorders>
          </w:tcPr>
          <w:p w14:paraId="32FB1D65" w14:textId="77777777" w:rsidR="00B97976" w:rsidRPr="00257F7D" w:rsidRDefault="00B97976" w:rsidP="00B91228">
            <w:pPr>
              <w:rPr>
                <w:rFonts w:ascii="Arial" w:hAnsi="Arial" w:cs="Arial"/>
              </w:rPr>
            </w:pPr>
            <w:r w:rsidRPr="00257F7D">
              <w:rPr>
                <w:rFonts w:ascii="Arial" w:hAnsi="Arial" w:cs="Arial"/>
              </w:rPr>
              <w:t>No.</w:t>
            </w:r>
          </w:p>
        </w:tc>
        <w:tc>
          <w:tcPr>
            <w:tcW w:w="6568" w:type="dxa"/>
            <w:tcBorders>
              <w:bottom w:val="single" w:sz="4" w:space="0" w:color="auto"/>
            </w:tcBorders>
          </w:tcPr>
          <w:p w14:paraId="66A3806F" w14:textId="77777777" w:rsidR="00B97976" w:rsidRPr="00257F7D" w:rsidRDefault="00B97976" w:rsidP="00B91228">
            <w:pPr>
              <w:rPr>
                <w:rFonts w:ascii="Arial" w:hAnsi="Arial" w:cs="Arial"/>
              </w:rPr>
            </w:pPr>
            <w:r w:rsidRPr="00257F7D">
              <w:rPr>
                <w:rFonts w:ascii="Arial" w:hAnsi="Arial" w:cs="Arial"/>
              </w:rPr>
              <w:t>Questionnaire</w:t>
            </w:r>
          </w:p>
        </w:tc>
        <w:tc>
          <w:tcPr>
            <w:tcW w:w="1418" w:type="dxa"/>
            <w:tcBorders>
              <w:bottom w:val="single" w:sz="4" w:space="0" w:color="auto"/>
            </w:tcBorders>
          </w:tcPr>
          <w:p w14:paraId="29830CE0"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57652ACA" w14:textId="77777777" w:rsidTr="00B97976">
        <w:trPr>
          <w:trHeight w:val="655"/>
        </w:trPr>
        <w:tc>
          <w:tcPr>
            <w:tcW w:w="940" w:type="dxa"/>
            <w:vAlign w:val="center"/>
          </w:tcPr>
          <w:p w14:paraId="2683C978"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8</w:t>
            </w:r>
          </w:p>
        </w:tc>
        <w:tc>
          <w:tcPr>
            <w:tcW w:w="6568" w:type="dxa"/>
            <w:vAlign w:val="center"/>
          </w:tcPr>
          <w:p w14:paraId="28D4D5A4" w14:textId="77777777" w:rsidR="00B97976" w:rsidRPr="00257F7D" w:rsidRDefault="00B97976" w:rsidP="00B91228">
            <w:pPr>
              <w:rPr>
                <w:rFonts w:ascii="Arial" w:hAnsi="Arial" w:cs="Arial"/>
              </w:rPr>
            </w:pPr>
            <w:r w:rsidRPr="00B268B4">
              <w:rPr>
                <w:rFonts w:ascii="Arial" w:hAnsi="Arial" w:cs="Arial"/>
              </w:rPr>
              <w:t xml:space="preserve">I </w:t>
            </w:r>
            <w:proofErr w:type="gramStart"/>
            <w:r w:rsidRPr="00B268B4">
              <w:rPr>
                <w:rFonts w:ascii="Arial" w:hAnsi="Arial" w:cs="Arial"/>
              </w:rPr>
              <w:t>am motivated</w:t>
            </w:r>
            <w:proofErr w:type="gramEnd"/>
            <w:r w:rsidRPr="00B268B4">
              <w:rPr>
                <w:rFonts w:ascii="Arial" w:hAnsi="Arial" w:cs="Arial"/>
              </w:rPr>
              <w:t xml:space="preserve"> by the good results that my group can get from the projects that we do online.</w:t>
            </w:r>
          </w:p>
        </w:tc>
        <w:tc>
          <w:tcPr>
            <w:tcW w:w="1418" w:type="dxa"/>
          </w:tcPr>
          <w:p w14:paraId="0814AE47" w14:textId="77777777" w:rsidR="00B97976" w:rsidRPr="00257F7D" w:rsidRDefault="00B97976" w:rsidP="00B91228">
            <w:pPr>
              <w:rPr>
                <w:rFonts w:ascii="Arial" w:hAnsi="Arial" w:cs="Arial"/>
              </w:rPr>
            </w:pPr>
            <w:r w:rsidRPr="00257F7D">
              <w:rPr>
                <w:rFonts w:ascii="Arial" w:hAnsi="Arial" w:cs="Arial"/>
              </w:rPr>
              <w:t>▲</w:t>
            </w:r>
          </w:p>
          <w:p w14:paraId="1C6E8807" w14:textId="77777777" w:rsidR="00B97976" w:rsidRPr="00257F7D" w:rsidRDefault="00B97976" w:rsidP="00B91228">
            <w:pPr>
              <w:rPr>
                <w:rFonts w:ascii="Arial" w:hAnsi="Arial" w:cs="Arial"/>
                <w:sz w:val="16"/>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2015</w:t>
            </w:r>
            <w:r>
              <w:rPr>
                <w:rFonts w:ascii="Arial" w:hAnsi="Arial" w:cs="Arial"/>
                <w:sz w:val="16"/>
              </w:rPr>
              <w:t>)</w:t>
            </w:r>
          </w:p>
        </w:tc>
      </w:tr>
      <w:tr w:rsidR="00B97976" w:rsidRPr="00257F7D" w14:paraId="7E93592B" w14:textId="77777777" w:rsidTr="00B97976">
        <w:trPr>
          <w:trHeight w:val="277"/>
        </w:trPr>
        <w:tc>
          <w:tcPr>
            <w:tcW w:w="940" w:type="dxa"/>
            <w:vAlign w:val="center"/>
          </w:tcPr>
          <w:p w14:paraId="5F2774B4"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9</w:t>
            </w:r>
          </w:p>
        </w:tc>
        <w:tc>
          <w:tcPr>
            <w:tcW w:w="6568" w:type="dxa"/>
            <w:vAlign w:val="center"/>
          </w:tcPr>
          <w:p w14:paraId="07B4F7C2" w14:textId="77777777" w:rsidR="00B97976" w:rsidRPr="00257F7D" w:rsidRDefault="00B97976" w:rsidP="00B91228">
            <w:pPr>
              <w:rPr>
                <w:rFonts w:ascii="Arial" w:hAnsi="Arial" w:cs="Arial"/>
              </w:rPr>
            </w:pPr>
            <w:r w:rsidRPr="00B268B4">
              <w:rPr>
                <w:rFonts w:ascii="Arial" w:hAnsi="Arial" w:cs="Arial"/>
              </w:rPr>
              <w:t>Even though I face challenges while using digital devices, I solve the problem without giving up.</w:t>
            </w:r>
          </w:p>
        </w:tc>
        <w:tc>
          <w:tcPr>
            <w:tcW w:w="1418" w:type="dxa"/>
          </w:tcPr>
          <w:p w14:paraId="44918333" w14:textId="77777777" w:rsidR="00B97976" w:rsidRPr="00257F7D" w:rsidRDefault="00B97976" w:rsidP="00B91228">
            <w:pPr>
              <w:rPr>
                <w:rFonts w:ascii="Arial" w:hAnsi="Arial" w:cs="Arial"/>
              </w:rPr>
            </w:pPr>
            <w:r w:rsidRPr="00257F7D">
              <w:rPr>
                <w:rFonts w:ascii="Arial" w:hAnsi="Arial" w:cs="Arial"/>
              </w:rPr>
              <w:t>▲</w:t>
            </w:r>
          </w:p>
          <w:p w14:paraId="1D631E6F" w14:textId="77777777" w:rsidR="00B97976" w:rsidRPr="00257F7D" w:rsidRDefault="00B97976" w:rsidP="00B91228">
            <w:pPr>
              <w:rPr>
                <w:rFonts w:ascii="Arial" w:hAnsi="Arial" w:cs="Arial"/>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2015</w:t>
            </w:r>
            <w:r>
              <w:rPr>
                <w:rFonts w:ascii="Arial" w:hAnsi="Arial" w:cs="Arial"/>
                <w:sz w:val="16"/>
              </w:rPr>
              <w:t>)</w:t>
            </w:r>
          </w:p>
        </w:tc>
      </w:tr>
      <w:tr w:rsidR="00B97976" w:rsidRPr="00257F7D" w14:paraId="2F605B69" w14:textId="77777777" w:rsidTr="00B97976">
        <w:trPr>
          <w:trHeight w:val="88"/>
        </w:trPr>
        <w:tc>
          <w:tcPr>
            <w:tcW w:w="940" w:type="dxa"/>
            <w:vAlign w:val="center"/>
          </w:tcPr>
          <w:p w14:paraId="75D0C672"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10</w:t>
            </w:r>
          </w:p>
        </w:tc>
        <w:tc>
          <w:tcPr>
            <w:tcW w:w="6568" w:type="dxa"/>
            <w:vAlign w:val="center"/>
          </w:tcPr>
          <w:p w14:paraId="6559FF1E" w14:textId="77777777" w:rsidR="00B97976" w:rsidRPr="00257F7D" w:rsidRDefault="00B97976" w:rsidP="00B91228">
            <w:pPr>
              <w:rPr>
                <w:rFonts w:ascii="Arial" w:hAnsi="Arial" w:cs="Arial"/>
              </w:rPr>
            </w:pPr>
            <w:r w:rsidRPr="00B268B4">
              <w:rPr>
                <w:rFonts w:ascii="Arial" w:hAnsi="Arial" w:cs="Arial"/>
              </w:rPr>
              <w:t>When I use digital devices or software (e.g., programs, applications) for the first time, I expect I am able to do well.</w:t>
            </w:r>
          </w:p>
        </w:tc>
        <w:tc>
          <w:tcPr>
            <w:tcW w:w="1418" w:type="dxa"/>
          </w:tcPr>
          <w:p w14:paraId="489D1DE8" w14:textId="77777777" w:rsidR="00B97976" w:rsidRPr="00257F7D" w:rsidRDefault="00B97976" w:rsidP="00B91228">
            <w:pPr>
              <w:rPr>
                <w:rFonts w:ascii="Arial" w:hAnsi="Arial" w:cs="Arial"/>
                <w:sz w:val="16"/>
              </w:rPr>
            </w:pPr>
            <w:r w:rsidRPr="00257F7D">
              <w:rPr>
                <w:rFonts w:ascii="Arial" w:hAnsi="Arial" w:cs="Arial"/>
              </w:rPr>
              <w:t>▲</w:t>
            </w:r>
          </w:p>
          <w:p w14:paraId="4E91185C" w14:textId="77777777" w:rsidR="00B97976" w:rsidRPr="00257F7D" w:rsidRDefault="00B97976" w:rsidP="00B91228">
            <w:pPr>
              <w:rPr>
                <w:rFonts w:ascii="Arial" w:hAnsi="Arial" w:cs="Arial"/>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2015</w:t>
            </w:r>
            <w:r>
              <w:rPr>
                <w:rFonts w:ascii="Arial" w:hAnsi="Arial" w:cs="Arial"/>
                <w:sz w:val="16"/>
              </w:rPr>
              <w:t>)</w:t>
            </w:r>
          </w:p>
        </w:tc>
      </w:tr>
    </w:tbl>
    <w:p w14:paraId="1E9FAAC1" w14:textId="77777777" w:rsidR="00B97976" w:rsidRDefault="00B97976" w:rsidP="00B91228">
      <w:pPr>
        <w:widowControl/>
        <w:wordWrap/>
        <w:autoSpaceDE/>
        <w:autoSpaceDN/>
        <w:spacing w:line="240" w:lineRule="auto"/>
        <w:rPr>
          <w:rFonts w:ascii="Arial" w:hAnsi="Arial" w:cs="Arial"/>
          <w:b/>
        </w:rPr>
      </w:pPr>
    </w:p>
    <w:p w14:paraId="758F6398" w14:textId="77777777" w:rsidR="00700E6E" w:rsidRDefault="00700E6E">
      <w:pPr>
        <w:widowControl/>
        <w:wordWrap/>
        <w:autoSpaceDE/>
        <w:autoSpaceDN/>
        <w:rPr>
          <w:rFonts w:ascii="Arial" w:hAnsi="Arial" w:cs="Arial"/>
          <w:b/>
        </w:rPr>
      </w:pPr>
      <w:r>
        <w:rPr>
          <w:rFonts w:ascii="Arial" w:hAnsi="Arial" w:cs="Arial"/>
          <w:b/>
        </w:rPr>
        <w:br w:type="page"/>
      </w:r>
    </w:p>
    <w:p w14:paraId="6D2CFC50" w14:textId="05D5C912" w:rsidR="00B97976" w:rsidRPr="00257F7D" w:rsidRDefault="00B97976" w:rsidP="00B91228">
      <w:pPr>
        <w:widowControl/>
        <w:wordWrap/>
        <w:autoSpaceDE/>
        <w:autoSpaceDN/>
        <w:spacing w:line="240" w:lineRule="auto"/>
        <w:rPr>
          <w:rFonts w:ascii="Arial" w:hAnsi="Arial" w:cs="Arial"/>
          <w:b/>
        </w:rPr>
      </w:pPr>
      <w:r>
        <w:rPr>
          <w:rFonts w:ascii="Arial" w:hAnsi="Arial" w:cs="Arial"/>
          <w:b/>
        </w:rPr>
        <w:lastRenderedPageBreak/>
        <w:t>4</w:t>
      </w:r>
      <w:r w:rsidRPr="00257F7D">
        <w:rPr>
          <w:rFonts w:ascii="Arial" w:hAnsi="Arial" w:cs="Arial"/>
          <w:b/>
        </w:rPr>
        <w:t xml:space="preserve">. Interpersonal skills </w:t>
      </w:r>
    </w:p>
    <w:tbl>
      <w:tblPr>
        <w:tblStyle w:val="TableGrid"/>
        <w:tblW w:w="8926" w:type="dxa"/>
        <w:tblLayout w:type="fixed"/>
        <w:tblLook w:val="04A0" w:firstRow="1" w:lastRow="0" w:firstColumn="1" w:lastColumn="0" w:noHBand="0" w:noVBand="1"/>
      </w:tblPr>
      <w:tblGrid>
        <w:gridCol w:w="988"/>
        <w:gridCol w:w="6520"/>
        <w:gridCol w:w="1418"/>
      </w:tblGrid>
      <w:tr w:rsidR="00B97976" w:rsidRPr="00257F7D" w14:paraId="60829AEA" w14:textId="77777777" w:rsidTr="00B97976">
        <w:trPr>
          <w:trHeight w:val="244"/>
          <w:tblHeader/>
        </w:trPr>
        <w:tc>
          <w:tcPr>
            <w:tcW w:w="988" w:type="dxa"/>
            <w:tcBorders>
              <w:bottom w:val="single" w:sz="4" w:space="0" w:color="auto"/>
            </w:tcBorders>
          </w:tcPr>
          <w:p w14:paraId="71D87448" w14:textId="77777777" w:rsidR="00B97976" w:rsidRPr="00257F7D" w:rsidRDefault="00B97976" w:rsidP="00B91228">
            <w:pPr>
              <w:rPr>
                <w:rFonts w:ascii="Arial" w:hAnsi="Arial" w:cs="Arial"/>
              </w:rPr>
            </w:pPr>
            <w:r w:rsidRPr="00257F7D">
              <w:rPr>
                <w:rFonts w:ascii="Arial" w:hAnsi="Arial" w:cs="Arial"/>
              </w:rPr>
              <w:t>No.</w:t>
            </w:r>
          </w:p>
        </w:tc>
        <w:tc>
          <w:tcPr>
            <w:tcW w:w="6520" w:type="dxa"/>
            <w:tcBorders>
              <w:bottom w:val="single" w:sz="4" w:space="0" w:color="auto"/>
            </w:tcBorders>
          </w:tcPr>
          <w:p w14:paraId="17F1EBAA" w14:textId="77777777" w:rsidR="00B97976" w:rsidRPr="00257F7D" w:rsidRDefault="00B97976" w:rsidP="00B91228">
            <w:pPr>
              <w:rPr>
                <w:rFonts w:ascii="Arial" w:hAnsi="Arial" w:cs="Arial"/>
              </w:rPr>
            </w:pPr>
            <w:r w:rsidRPr="00257F7D">
              <w:rPr>
                <w:rFonts w:ascii="Arial" w:hAnsi="Arial" w:cs="Arial"/>
              </w:rPr>
              <w:t>Questionnaire</w:t>
            </w:r>
          </w:p>
        </w:tc>
        <w:tc>
          <w:tcPr>
            <w:tcW w:w="1418" w:type="dxa"/>
            <w:tcBorders>
              <w:bottom w:val="single" w:sz="4" w:space="0" w:color="auto"/>
            </w:tcBorders>
          </w:tcPr>
          <w:p w14:paraId="36EA95D3"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50378DE0" w14:textId="77777777" w:rsidTr="00B97976">
        <w:trPr>
          <w:trHeight w:val="70"/>
        </w:trPr>
        <w:tc>
          <w:tcPr>
            <w:tcW w:w="988" w:type="dxa"/>
            <w:tcBorders>
              <w:top w:val="single" w:sz="4" w:space="0" w:color="auto"/>
            </w:tcBorders>
            <w:vAlign w:val="center"/>
          </w:tcPr>
          <w:p w14:paraId="0D7DE5FE"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11</w:t>
            </w:r>
          </w:p>
        </w:tc>
        <w:tc>
          <w:tcPr>
            <w:tcW w:w="6520" w:type="dxa"/>
            <w:tcBorders>
              <w:top w:val="single" w:sz="4" w:space="0" w:color="auto"/>
            </w:tcBorders>
            <w:vAlign w:val="center"/>
          </w:tcPr>
          <w:p w14:paraId="31ECF2BA" w14:textId="6455525F" w:rsidR="00B97976" w:rsidRPr="00257F7D" w:rsidRDefault="00700E6E" w:rsidP="00B91228">
            <w:pPr>
              <w:rPr>
                <w:rFonts w:ascii="Arial" w:hAnsi="Arial" w:cs="Arial"/>
              </w:rPr>
            </w:pPr>
            <w:r>
              <w:rPr>
                <w:rFonts w:ascii="Arial" w:hAnsi="Arial" w:cs="Arial"/>
              </w:rPr>
              <w:t xml:space="preserve">I </w:t>
            </w:r>
            <w:bookmarkStart w:id="27" w:name="_GoBack"/>
            <w:bookmarkEnd w:id="27"/>
            <w:r w:rsidR="00B97976" w:rsidRPr="00362700">
              <w:rPr>
                <w:rFonts w:ascii="Arial" w:hAnsi="Arial" w:cs="Arial"/>
              </w:rPr>
              <w:t xml:space="preserve">communicate </w:t>
            </w:r>
            <w:r w:rsidR="00B97976">
              <w:rPr>
                <w:rFonts w:ascii="Arial" w:hAnsi="Arial" w:cs="Arial"/>
              </w:rPr>
              <w:t>comfortably</w:t>
            </w:r>
            <w:r w:rsidR="00B97976" w:rsidRPr="00362700">
              <w:rPr>
                <w:rFonts w:ascii="Arial" w:hAnsi="Arial" w:cs="Arial"/>
              </w:rPr>
              <w:t xml:space="preserve"> with people who have different backgrounds, appearances, and opinions on the Internet.</w:t>
            </w:r>
          </w:p>
        </w:tc>
        <w:tc>
          <w:tcPr>
            <w:tcW w:w="1418" w:type="dxa"/>
            <w:tcBorders>
              <w:top w:val="single" w:sz="4" w:space="0" w:color="auto"/>
            </w:tcBorders>
          </w:tcPr>
          <w:p w14:paraId="6A289EE9" w14:textId="77777777" w:rsidR="00B97976" w:rsidRPr="00257F7D" w:rsidRDefault="00B97976" w:rsidP="00B91228">
            <w:pPr>
              <w:rPr>
                <w:rFonts w:ascii="Arial" w:hAnsi="Arial" w:cs="Arial"/>
                <w:sz w:val="18"/>
              </w:rPr>
            </w:pPr>
            <w:r w:rsidRPr="00257F7D">
              <w:rPr>
                <w:rFonts w:ascii="Arial" w:hAnsi="Arial" w:cs="Arial"/>
                <w:sz w:val="18"/>
              </w:rPr>
              <w:t>▲</w:t>
            </w:r>
          </w:p>
          <w:p w14:paraId="33654C94" w14:textId="77777777" w:rsidR="00B97976" w:rsidRPr="00257F7D" w:rsidRDefault="00B97976" w:rsidP="00B91228">
            <w:pPr>
              <w:rPr>
                <w:rFonts w:ascii="Arial" w:hAnsi="Arial" w:cs="Arial"/>
                <w:sz w:val="18"/>
              </w:rPr>
            </w:pPr>
            <w:proofErr w:type="spellStart"/>
            <w:r w:rsidRPr="00257F7D">
              <w:rPr>
                <w:rFonts w:ascii="Arial" w:hAnsi="Arial" w:cs="Arial"/>
                <w:sz w:val="18"/>
              </w:rPr>
              <w:t>Moely</w:t>
            </w:r>
            <w:proofErr w:type="spellEnd"/>
            <w:r w:rsidRPr="00257F7D">
              <w:rPr>
                <w:rFonts w:ascii="Arial" w:hAnsi="Arial" w:cs="Arial"/>
                <w:sz w:val="18"/>
              </w:rPr>
              <w:t>, B. E.,</w:t>
            </w:r>
            <w:r w:rsidRPr="00257F7D">
              <w:rPr>
                <w:rFonts w:ascii="Arial" w:hAnsi="Arial" w:cs="Arial"/>
                <w:sz w:val="16"/>
              </w:rPr>
              <w:t xml:space="preserve"> et al. </w:t>
            </w:r>
            <w:r>
              <w:rPr>
                <w:rFonts w:ascii="Arial" w:hAnsi="Arial" w:cs="Arial"/>
                <w:sz w:val="16"/>
              </w:rPr>
              <w:t>(</w:t>
            </w:r>
            <w:r w:rsidRPr="00257F7D">
              <w:rPr>
                <w:rFonts w:ascii="Arial" w:hAnsi="Arial" w:cs="Arial"/>
                <w:sz w:val="16"/>
              </w:rPr>
              <w:t>2002</w:t>
            </w:r>
            <w:r>
              <w:rPr>
                <w:rFonts w:ascii="Arial" w:hAnsi="Arial" w:cs="Arial"/>
                <w:sz w:val="16"/>
              </w:rPr>
              <w:t>)</w:t>
            </w:r>
            <w:r w:rsidRPr="00257F7D">
              <w:rPr>
                <w:rFonts w:ascii="Arial" w:hAnsi="Arial" w:cs="Arial"/>
                <w:sz w:val="18"/>
              </w:rPr>
              <w:t xml:space="preserve"> </w:t>
            </w:r>
          </w:p>
        </w:tc>
      </w:tr>
      <w:tr w:rsidR="00B97976" w:rsidRPr="00257F7D" w14:paraId="75CCDE85" w14:textId="77777777" w:rsidTr="00B97976">
        <w:trPr>
          <w:trHeight w:val="655"/>
        </w:trPr>
        <w:tc>
          <w:tcPr>
            <w:tcW w:w="988" w:type="dxa"/>
            <w:vAlign w:val="center"/>
          </w:tcPr>
          <w:p w14:paraId="7E4AA87B"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12</w:t>
            </w:r>
          </w:p>
        </w:tc>
        <w:tc>
          <w:tcPr>
            <w:tcW w:w="6520" w:type="dxa"/>
            <w:vAlign w:val="center"/>
          </w:tcPr>
          <w:p w14:paraId="112E7C49" w14:textId="77777777" w:rsidR="00B97976" w:rsidRPr="00257F7D" w:rsidRDefault="00B97976" w:rsidP="00B91228">
            <w:pPr>
              <w:rPr>
                <w:rFonts w:ascii="Arial" w:hAnsi="Arial" w:cs="Arial"/>
              </w:rPr>
            </w:pPr>
            <w:r w:rsidRPr="00B268B4">
              <w:rPr>
                <w:rFonts w:ascii="Arial" w:hAnsi="Arial" w:cs="Arial"/>
              </w:rPr>
              <w:t>I help other people feel better when they are not feeling well on the Internet (e.g., when they read negative comments or see awful pictures of themselves posted by others).</w:t>
            </w:r>
          </w:p>
        </w:tc>
        <w:tc>
          <w:tcPr>
            <w:tcW w:w="1418" w:type="dxa"/>
          </w:tcPr>
          <w:p w14:paraId="3F62AAE7" w14:textId="77777777" w:rsidR="00B97976" w:rsidRPr="00257F7D" w:rsidRDefault="00B97976" w:rsidP="00B91228">
            <w:pPr>
              <w:rPr>
                <w:rFonts w:ascii="Arial" w:hAnsi="Arial" w:cs="Arial"/>
              </w:rPr>
            </w:pPr>
            <w:r w:rsidRPr="00257F7D">
              <w:rPr>
                <w:rFonts w:ascii="Arial" w:hAnsi="Arial" w:cs="Arial"/>
              </w:rPr>
              <w:t>▲</w:t>
            </w:r>
          </w:p>
          <w:p w14:paraId="4743241A" w14:textId="77777777" w:rsidR="00B97976" w:rsidRPr="00257F7D" w:rsidRDefault="00B97976" w:rsidP="00B91228">
            <w:pPr>
              <w:rPr>
                <w:rFonts w:ascii="Arial" w:hAnsi="Arial" w:cs="Arial"/>
                <w:sz w:val="18"/>
                <w:lang w:val="en"/>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2015</w:t>
            </w:r>
            <w:r>
              <w:rPr>
                <w:rFonts w:ascii="Arial" w:hAnsi="Arial" w:cs="Arial"/>
                <w:sz w:val="16"/>
              </w:rPr>
              <w:t>)</w:t>
            </w:r>
            <w:r w:rsidRPr="00257F7D">
              <w:rPr>
                <w:rFonts w:ascii="Arial" w:hAnsi="Arial" w:cs="Arial"/>
              </w:rPr>
              <w:t xml:space="preserve"> </w:t>
            </w:r>
          </w:p>
        </w:tc>
      </w:tr>
      <w:tr w:rsidR="00B97976" w:rsidRPr="00257F7D" w14:paraId="67AE5F8D" w14:textId="77777777" w:rsidTr="00B97976">
        <w:trPr>
          <w:trHeight w:val="655"/>
        </w:trPr>
        <w:tc>
          <w:tcPr>
            <w:tcW w:w="988" w:type="dxa"/>
            <w:vAlign w:val="center"/>
          </w:tcPr>
          <w:p w14:paraId="4F8195CB"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13</w:t>
            </w:r>
          </w:p>
        </w:tc>
        <w:tc>
          <w:tcPr>
            <w:tcW w:w="6520" w:type="dxa"/>
            <w:vAlign w:val="center"/>
          </w:tcPr>
          <w:p w14:paraId="395C61CA" w14:textId="77777777" w:rsidR="00B97976" w:rsidRPr="00257F7D" w:rsidRDefault="00B97976" w:rsidP="00B91228">
            <w:pPr>
              <w:rPr>
                <w:rFonts w:ascii="Arial" w:hAnsi="Arial" w:cs="Arial"/>
              </w:rPr>
            </w:pPr>
            <w:r w:rsidRPr="00362700">
              <w:rPr>
                <w:rFonts w:ascii="Arial" w:hAnsi="Arial" w:cs="Arial"/>
              </w:rPr>
              <w:t>I know how to resolve the conflicts that arise when I interact with people from diverse backgrounds on the Internet.</w:t>
            </w:r>
          </w:p>
        </w:tc>
        <w:tc>
          <w:tcPr>
            <w:tcW w:w="1418" w:type="dxa"/>
          </w:tcPr>
          <w:p w14:paraId="28206271" w14:textId="77777777" w:rsidR="00B97976" w:rsidRPr="00257F7D" w:rsidRDefault="00B97976" w:rsidP="00B91228">
            <w:pPr>
              <w:rPr>
                <w:rFonts w:ascii="Arial" w:hAnsi="Arial" w:cs="Arial"/>
                <w:sz w:val="18"/>
              </w:rPr>
            </w:pPr>
            <w:r w:rsidRPr="00257F7D">
              <w:rPr>
                <w:rFonts w:ascii="Arial" w:hAnsi="Arial" w:cs="Arial"/>
                <w:sz w:val="18"/>
              </w:rPr>
              <w:t>▲</w:t>
            </w:r>
          </w:p>
          <w:p w14:paraId="7D6D5DA4" w14:textId="77777777" w:rsidR="00B97976" w:rsidRPr="00257F7D" w:rsidRDefault="00B97976" w:rsidP="00B91228">
            <w:pPr>
              <w:rPr>
                <w:rFonts w:ascii="Arial" w:hAnsi="Arial" w:cs="Arial"/>
                <w:sz w:val="18"/>
              </w:rPr>
            </w:pPr>
            <w:proofErr w:type="spellStart"/>
            <w:r w:rsidRPr="00257F7D">
              <w:rPr>
                <w:rFonts w:ascii="Arial" w:hAnsi="Arial" w:cs="Arial"/>
                <w:sz w:val="18"/>
              </w:rPr>
              <w:t>Moely</w:t>
            </w:r>
            <w:proofErr w:type="spellEnd"/>
            <w:r w:rsidRPr="00257F7D">
              <w:rPr>
                <w:rFonts w:ascii="Arial" w:hAnsi="Arial" w:cs="Arial"/>
                <w:sz w:val="18"/>
              </w:rPr>
              <w:t>, B. E.,</w:t>
            </w:r>
            <w:r w:rsidRPr="00257F7D">
              <w:rPr>
                <w:rFonts w:ascii="Arial" w:hAnsi="Arial" w:cs="Arial"/>
                <w:sz w:val="16"/>
              </w:rPr>
              <w:t xml:space="preserve"> et al. </w:t>
            </w:r>
            <w:r>
              <w:rPr>
                <w:rFonts w:ascii="Arial" w:hAnsi="Arial" w:cs="Arial"/>
                <w:sz w:val="16"/>
              </w:rPr>
              <w:t>(</w:t>
            </w:r>
            <w:r w:rsidRPr="00257F7D">
              <w:rPr>
                <w:rFonts w:ascii="Arial" w:hAnsi="Arial" w:cs="Arial"/>
                <w:sz w:val="16"/>
              </w:rPr>
              <w:t>2002</w:t>
            </w:r>
            <w:r>
              <w:rPr>
                <w:rFonts w:ascii="Arial" w:hAnsi="Arial" w:cs="Arial"/>
                <w:sz w:val="16"/>
              </w:rPr>
              <w:t>)</w:t>
            </w:r>
          </w:p>
        </w:tc>
      </w:tr>
    </w:tbl>
    <w:p w14:paraId="09A05BDD" w14:textId="786BBBDC" w:rsidR="00B97976" w:rsidRDefault="00B97976" w:rsidP="00B91228">
      <w:pPr>
        <w:spacing w:line="240" w:lineRule="auto"/>
        <w:rPr>
          <w:rFonts w:ascii="Arial" w:hAnsi="Arial" w:cs="Arial"/>
          <w:b/>
        </w:rPr>
      </w:pPr>
    </w:p>
    <w:p w14:paraId="67F0E302" w14:textId="77777777" w:rsidR="00B97976" w:rsidRPr="00257F7D" w:rsidRDefault="00B97976" w:rsidP="00B91228">
      <w:pPr>
        <w:spacing w:line="240" w:lineRule="auto"/>
        <w:rPr>
          <w:rFonts w:ascii="Arial" w:hAnsi="Arial" w:cs="Arial"/>
          <w:szCs w:val="20"/>
        </w:rPr>
      </w:pPr>
      <w:r>
        <w:rPr>
          <w:rFonts w:ascii="Arial" w:hAnsi="Arial" w:cs="Arial"/>
          <w:b/>
        </w:rPr>
        <w:t>5</w:t>
      </w:r>
      <w:r w:rsidRPr="00257F7D">
        <w:rPr>
          <w:rFonts w:ascii="Arial" w:hAnsi="Arial" w:cs="Arial"/>
          <w:b/>
        </w:rPr>
        <w:t xml:space="preserve">. Empathy </w:t>
      </w:r>
    </w:p>
    <w:tbl>
      <w:tblPr>
        <w:tblStyle w:val="TableGrid"/>
        <w:tblW w:w="8926" w:type="dxa"/>
        <w:tblLook w:val="04A0" w:firstRow="1" w:lastRow="0" w:firstColumn="1" w:lastColumn="0" w:noHBand="0" w:noVBand="1"/>
      </w:tblPr>
      <w:tblGrid>
        <w:gridCol w:w="940"/>
        <w:gridCol w:w="6568"/>
        <w:gridCol w:w="1418"/>
      </w:tblGrid>
      <w:tr w:rsidR="00B97976" w:rsidRPr="00257F7D" w14:paraId="6F237FF7" w14:textId="77777777" w:rsidTr="00B97976">
        <w:trPr>
          <w:trHeight w:val="244"/>
          <w:tblHeader/>
        </w:trPr>
        <w:tc>
          <w:tcPr>
            <w:tcW w:w="940" w:type="dxa"/>
            <w:tcBorders>
              <w:bottom w:val="single" w:sz="4" w:space="0" w:color="auto"/>
            </w:tcBorders>
          </w:tcPr>
          <w:p w14:paraId="1F41A6A2" w14:textId="77777777" w:rsidR="00B97976" w:rsidRPr="00257F7D" w:rsidRDefault="00B97976" w:rsidP="00B91228">
            <w:pPr>
              <w:rPr>
                <w:rFonts w:ascii="Arial" w:hAnsi="Arial" w:cs="Arial"/>
              </w:rPr>
            </w:pPr>
            <w:r w:rsidRPr="00257F7D">
              <w:rPr>
                <w:rFonts w:ascii="Arial" w:hAnsi="Arial" w:cs="Arial"/>
              </w:rPr>
              <w:t>No.</w:t>
            </w:r>
          </w:p>
        </w:tc>
        <w:tc>
          <w:tcPr>
            <w:tcW w:w="6568" w:type="dxa"/>
            <w:tcBorders>
              <w:bottom w:val="single" w:sz="4" w:space="0" w:color="auto"/>
            </w:tcBorders>
          </w:tcPr>
          <w:p w14:paraId="34A265B3" w14:textId="77777777" w:rsidR="00B97976" w:rsidRPr="00257F7D" w:rsidRDefault="00B97976" w:rsidP="00B91228">
            <w:pPr>
              <w:rPr>
                <w:rFonts w:ascii="Arial" w:hAnsi="Arial" w:cs="Arial"/>
              </w:rPr>
            </w:pPr>
            <w:r w:rsidRPr="00257F7D">
              <w:rPr>
                <w:rFonts w:ascii="Arial" w:hAnsi="Arial" w:cs="Arial"/>
              </w:rPr>
              <w:t>Questionnaire</w:t>
            </w:r>
          </w:p>
        </w:tc>
        <w:tc>
          <w:tcPr>
            <w:tcW w:w="1418" w:type="dxa"/>
            <w:tcBorders>
              <w:bottom w:val="single" w:sz="4" w:space="0" w:color="auto"/>
            </w:tcBorders>
          </w:tcPr>
          <w:p w14:paraId="55245D7E"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4D92D227" w14:textId="77777777" w:rsidTr="00B97976">
        <w:trPr>
          <w:trHeight w:val="655"/>
        </w:trPr>
        <w:tc>
          <w:tcPr>
            <w:tcW w:w="940" w:type="dxa"/>
            <w:vAlign w:val="center"/>
          </w:tcPr>
          <w:p w14:paraId="3FF114BA"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14</w:t>
            </w:r>
          </w:p>
        </w:tc>
        <w:tc>
          <w:tcPr>
            <w:tcW w:w="6568" w:type="dxa"/>
            <w:vAlign w:val="center"/>
          </w:tcPr>
          <w:p w14:paraId="1EB4EFED" w14:textId="77777777" w:rsidR="00B97976" w:rsidRPr="00257F7D" w:rsidRDefault="00B97976" w:rsidP="00B91228">
            <w:pPr>
              <w:rPr>
                <w:rFonts w:ascii="Arial" w:hAnsi="Arial" w:cs="Arial"/>
              </w:rPr>
            </w:pPr>
            <w:r w:rsidRPr="00AD1716">
              <w:rPr>
                <w:rFonts w:ascii="Arial" w:hAnsi="Arial" w:cs="Arial"/>
              </w:rPr>
              <w:t>When I meet friends online, I easily empathize with their emotions.</w:t>
            </w:r>
          </w:p>
        </w:tc>
        <w:tc>
          <w:tcPr>
            <w:tcW w:w="1418" w:type="dxa"/>
          </w:tcPr>
          <w:p w14:paraId="1E650E19" w14:textId="77777777" w:rsidR="00B97976" w:rsidRPr="00257F7D" w:rsidRDefault="00B97976" w:rsidP="00B91228">
            <w:pPr>
              <w:rPr>
                <w:rFonts w:ascii="Arial" w:hAnsi="Arial" w:cs="Arial"/>
                <w:sz w:val="18"/>
              </w:rPr>
            </w:pPr>
            <w:r w:rsidRPr="00257F7D">
              <w:rPr>
                <w:rFonts w:ascii="Arial" w:hAnsi="Arial" w:cs="Arial"/>
                <w:sz w:val="18"/>
              </w:rPr>
              <w:t>▲</w:t>
            </w:r>
          </w:p>
          <w:p w14:paraId="25DA94FF" w14:textId="77777777" w:rsidR="00B97976" w:rsidRPr="00257F7D" w:rsidRDefault="00B97976" w:rsidP="00B91228">
            <w:pPr>
              <w:rPr>
                <w:rFonts w:ascii="Arial" w:hAnsi="Arial" w:cs="Arial"/>
                <w:sz w:val="18"/>
                <w:lang w:val="en"/>
              </w:rPr>
            </w:pPr>
            <w:r w:rsidRPr="00257F7D">
              <w:rPr>
                <w:rFonts w:ascii="Arial" w:hAnsi="Arial" w:cs="Arial"/>
                <w:sz w:val="16"/>
              </w:rPr>
              <w:t>Baron-Cohen, S., &amp; Wheelwright. S. (2004).</w:t>
            </w:r>
            <w:r w:rsidRPr="00257F7D">
              <w:rPr>
                <w:rFonts w:ascii="Arial" w:hAnsi="Arial" w:cs="Arial"/>
                <w:sz w:val="18"/>
                <w:lang w:val="en"/>
              </w:rPr>
              <w:t xml:space="preserve"> </w:t>
            </w:r>
          </w:p>
        </w:tc>
      </w:tr>
      <w:tr w:rsidR="00B97976" w:rsidRPr="00257F7D" w14:paraId="22DE27DB" w14:textId="77777777" w:rsidTr="00B97976">
        <w:trPr>
          <w:trHeight w:val="655"/>
        </w:trPr>
        <w:tc>
          <w:tcPr>
            <w:tcW w:w="940" w:type="dxa"/>
            <w:vAlign w:val="center"/>
          </w:tcPr>
          <w:p w14:paraId="14950201"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15</w:t>
            </w:r>
          </w:p>
        </w:tc>
        <w:tc>
          <w:tcPr>
            <w:tcW w:w="6568" w:type="dxa"/>
            <w:vAlign w:val="center"/>
          </w:tcPr>
          <w:p w14:paraId="337AA00E" w14:textId="77777777" w:rsidR="00B97976" w:rsidRPr="00257F7D" w:rsidRDefault="00B97976" w:rsidP="00B91228">
            <w:pPr>
              <w:rPr>
                <w:rFonts w:ascii="Arial" w:hAnsi="Arial" w:cs="Arial"/>
              </w:rPr>
            </w:pPr>
            <w:r w:rsidRPr="00362700">
              <w:rPr>
                <w:rFonts w:ascii="Arial" w:hAnsi="Arial" w:cs="Arial"/>
              </w:rPr>
              <w:t>When I talk with friends on the Internet, I can understand their perspectives even if I disagree.</w:t>
            </w:r>
          </w:p>
        </w:tc>
        <w:tc>
          <w:tcPr>
            <w:tcW w:w="1418" w:type="dxa"/>
          </w:tcPr>
          <w:p w14:paraId="025AFBB4" w14:textId="77777777" w:rsidR="00B97976" w:rsidRPr="00257F7D" w:rsidRDefault="00B97976" w:rsidP="00B91228">
            <w:pPr>
              <w:rPr>
                <w:rFonts w:ascii="Arial" w:hAnsi="Arial" w:cs="Arial"/>
                <w:sz w:val="18"/>
              </w:rPr>
            </w:pPr>
            <w:r w:rsidRPr="00257F7D">
              <w:rPr>
                <w:rFonts w:ascii="Arial" w:hAnsi="Arial" w:cs="Arial"/>
                <w:sz w:val="18"/>
              </w:rPr>
              <w:t>▲</w:t>
            </w:r>
          </w:p>
          <w:p w14:paraId="7776C7DC" w14:textId="77777777" w:rsidR="00B97976" w:rsidRPr="00257F7D" w:rsidRDefault="00B97976" w:rsidP="00B91228">
            <w:pPr>
              <w:rPr>
                <w:rFonts w:ascii="Arial" w:hAnsi="Arial" w:cs="Arial"/>
              </w:rPr>
            </w:pPr>
            <w:r w:rsidRPr="00257F7D">
              <w:rPr>
                <w:rFonts w:ascii="Arial" w:hAnsi="Arial" w:cs="Arial"/>
                <w:sz w:val="16"/>
              </w:rPr>
              <w:t>Baron-Cohen, S., &amp; Wheelwright. S. (2004).</w:t>
            </w:r>
          </w:p>
        </w:tc>
      </w:tr>
      <w:tr w:rsidR="00B97976" w:rsidRPr="00257F7D" w14:paraId="1FA6BDF8" w14:textId="77777777" w:rsidTr="00B97976">
        <w:trPr>
          <w:trHeight w:val="655"/>
        </w:trPr>
        <w:tc>
          <w:tcPr>
            <w:tcW w:w="940" w:type="dxa"/>
            <w:vAlign w:val="center"/>
          </w:tcPr>
          <w:p w14:paraId="3FABBA60" w14:textId="77777777" w:rsidR="00B97976" w:rsidRPr="00257F7D" w:rsidRDefault="00B97976" w:rsidP="00B91228">
            <w:pPr>
              <w:rPr>
                <w:rFonts w:ascii="Arial" w:hAnsi="Arial" w:cs="Arial"/>
              </w:rPr>
            </w:pPr>
            <w:r>
              <w:rPr>
                <w:rFonts w:ascii="Arial" w:eastAsiaTheme="minorHAnsi" w:hAnsi="Arial" w:cs="Arial"/>
              </w:rPr>
              <w:t>D</w:t>
            </w:r>
            <w:r w:rsidRPr="00362700">
              <w:rPr>
                <w:rFonts w:ascii="Arial" w:eastAsiaTheme="minorHAnsi" w:hAnsi="Arial" w:cs="Arial"/>
              </w:rPr>
              <w:t>16</w:t>
            </w:r>
          </w:p>
        </w:tc>
        <w:tc>
          <w:tcPr>
            <w:tcW w:w="6568" w:type="dxa"/>
            <w:vAlign w:val="center"/>
          </w:tcPr>
          <w:p w14:paraId="3A19C918" w14:textId="77777777" w:rsidR="00B97976" w:rsidRPr="00257F7D" w:rsidRDefault="00B97976" w:rsidP="00B91228">
            <w:pPr>
              <w:rPr>
                <w:rFonts w:ascii="Arial" w:hAnsi="Arial" w:cs="Arial"/>
              </w:rPr>
            </w:pPr>
            <w:r w:rsidRPr="00362700">
              <w:rPr>
                <w:rFonts w:ascii="Arial" w:hAnsi="Arial" w:cs="Arial"/>
              </w:rPr>
              <w:t xml:space="preserve">When I meet friends on the Internet, I easily recognize what they want to talk </w:t>
            </w:r>
            <w:proofErr w:type="gramStart"/>
            <w:r w:rsidRPr="00362700">
              <w:rPr>
                <w:rFonts w:ascii="Arial" w:hAnsi="Arial" w:cs="Arial"/>
              </w:rPr>
              <w:t>about</w:t>
            </w:r>
            <w:proofErr w:type="gramEnd"/>
            <w:r w:rsidRPr="00362700">
              <w:rPr>
                <w:rFonts w:ascii="Arial" w:hAnsi="Arial" w:cs="Arial"/>
              </w:rPr>
              <w:t>.</w:t>
            </w:r>
          </w:p>
        </w:tc>
        <w:tc>
          <w:tcPr>
            <w:tcW w:w="1418" w:type="dxa"/>
          </w:tcPr>
          <w:p w14:paraId="0A447DDB" w14:textId="77777777" w:rsidR="00B97976" w:rsidRPr="00257F7D" w:rsidRDefault="00B97976" w:rsidP="00B91228">
            <w:pPr>
              <w:rPr>
                <w:rFonts w:ascii="Arial" w:hAnsi="Arial" w:cs="Arial"/>
                <w:sz w:val="18"/>
              </w:rPr>
            </w:pPr>
            <w:r w:rsidRPr="00257F7D">
              <w:rPr>
                <w:rFonts w:ascii="Arial" w:hAnsi="Arial" w:cs="Arial"/>
                <w:sz w:val="18"/>
              </w:rPr>
              <w:t>▲</w:t>
            </w:r>
          </w:p>
          <w:p w14:paraId="009CEFC3" w14:textId="77777777" w:rsidR="00B97976" w:rsidRPr="00257F7D" w:rsidRDefault="00B97976" w:rsidP="00B91228">
            <w:pPr>
              <w:rPr>
                <w:rFonts w:ascii="Arial" w:hAnsi="Arial" w:cs="Arial"/>
              </w:rPr>
            </w:pPr>
            <w:r w:rsidRPr="00257F7D">
              <w:rPr>
                <w:rFonts w:ascii="Arial" w:hAnsi="Arial" w:cs="Arial"/>
                <w:sz w:val="16"/>
              </w:rPr>
              <w:t>Baron-Cohen, S., &amp; Wheelwright. S. (2004).</w:t>
            </w:r>
          </w:p>
        </w:tc>
      </w:tr>
    </w:tbl>
    <w:p w14:paraId="5AD29A6D" w14:textId="77777777" w:rsidR="00B97976" w:rsidRDefault="00B97976" w:rsidP="00B91228">
      <w:pPr>
        <w:widowControl/>
        <w:wordWrap/>
        <w:autoSpaceDE/>
        <w:autoSpaceDN/>
        <w:spacing w:line="240" w:lineRule="auto"/>
        <w:rPr>
          <w:rFonts w:ascii="Arial" w:hAnsi="Arial" w:cs="Arial"/>
        </w:rPr>
      </w:pPr>
    </w:p>
    <w:p w14:paraId="7C04D8B7" w14:textId="37C02BF4" w:rsidR="00B97976" w:rsidRPr="003B617E" w:rsidRDefault="00B97976" w:rsidP="00B91228">
      <w:pPr>
        <w:widowControl/>
        <w:wordWrap/>
        <w:autoSpaceDE/>
        <w:autoSpaceDN/>
        <w:spacing w:line="240" w:lineRule="auto"/>
        <w:rPr>
          <w:rFonts w:ascii="Arial" w:hAnsi="Arial" w:cs="Arial"/>
        </w:rPr>
      </w:pPr>
      <w:r>
        <w:rPr>
          <w:rFonts w:ascii="Arial" w:hAnsi="Arial" w:cs="Arial"/>
          <w:b/>
          <w:u w:val="single"/>
        </w:rPr>
        <w:t>E</w:t>
      </w:r>
      <w:r w:rsidRPr="00257F7D">
        <w:rPr>
          <w:rFonts w:ascii="Arial" w:hAnsi="Arial" w:cs="Arial"/>
          <w:b/>
          <w:u w:val="single"/>
        </w:rPr>
        <w:t xml:space="preserve">. Creativity &amp; Innovation </w:t>
      </w:r>
    </w:p>
    <w:p w14:paraId="60FAE056" w14:textId="77777777" w:rsidR="00B97976" w:rsidRDefault="00B97976" w:rsidP="00B91228">
      <w:pPr>
        <w:spacing w:line="240" w:lineRule="auto"/>
        <w:rPr>
          <w:rFonts w:ascii="Arial" w:hAnsi="Arial" w:cs="Arial"/>
        </w:rPr>
      </w:pPr>
    </w:p>
    <w:p w14:paraId="137D26D3" w14:textId="77777777" w:rsidR="00B97976" w:rsidRPr="00257F7D" w:rsidRDefault="00B97976" w:rsidP="00B91228">
      <w:pPr>
        <w:spacing w:line="240" w:lineRule="auto"/>
        <w:rPr>
          <w:rFonts w:ascii="Arial" w:eastAsia="Times New Roman" w:hAnsi="Arial" w:cs="Arial"/>
          <w:b/>
          <w:bCs/>
          <w:szCs w:val="20"/>
        </w:rPr>
      </w:pPr>
      <w:r>
        <w:rPr>
          <w:rFonts w:ascii="Arial" w:hAnsi="Arial" w:cs="Arial"/>
          <w:b/>
        </w:rPr>
        <w:t>1</w:t>
      </w:r>
      <w:r w:rsidRPr="00257F7D">
        <w:rPr>
          <w:rFonts w:ascii="Arial" w:hAnsi="Arial" w:cs="Arial"/>
          <w:b/>
        </w:rPr>
        <w:t xml:space="preserve">. </w:t>
      </w:r>
      <w:r>
        <w:rPr>
          <w:rFonts w:ascii="Arial" w:hAnsi="Arial" w:cs="Arial"/>
          <w:b/>
        </w:rPr>
        <w:t>Creative Literacy</w:t>
      </w:r>
    </w:p>
    <w:tbl>
      <w:tblPr>
        <w:tblStyle w:val="TableGrid"/>
        <w:tblW w:w="8926" w:type="dxa"/>
        <w:tblLook w:val="04A0" w:firstRow="1" w:lastRow="0" w:firstColumn="1" w:lastColumn="0" w:noHBand="0" w:noVBand="1"/>
      </w:tblPr>
      <w:tblGrid>
        <w:gridCol w:w="940"/>
        <w:gridCol w:w="6568"/>
        <w:gridCol w:w="1418"/>
      </w:tblGrid>
      <w:tr w:rsidR="00B97976" w:rsidRPr="00257F7D" w14:paraId="62F9DDCF" w14:textId="77777777" w:rsidTr="00B97976">
        <w:trPr>
          <w:trHeight w:val="244"/>
          <w:tblHeader/>
        </w:trPr>
        <w:tc>
          <w:tcPr>
            <w:tcW w:w="940" w:type="dxa"/>
            <w:tcBorders>
              <w:bottom w:val="single" w:sz="4" w:space="0" w:color="auto"/>
            </w:tcBorders>
          </w:tcPr>
          <w:p w14:paraId="43472F7D" w14:textId="77777777" w:rsidR="00B97976" w:rsidRPr="00257F7D" w:rsidRDefault="00B97976" w:rsidP="00B91228">
            <w:pPr>
              <w:rPr>
                <w:rFonts w:ascii="Arial" w:hAnsi="Arial" w:cs="Arial"/>
              </w:rPr>
            </w:pPr>
            <w:r w:rsidRPr="00257F7D">
              <w:rPr>
                <w:rFonts w:ascii="Arial" w:hAnsi="Arial" w:cs="Arial"/>
              </w:rPr>
              <w:t>No.</w:t>
            </w:r>
          </w:p>
        </w:tc>
        <w:tc>
          <w:tcPr>
            <w:tcW w:w="6568" w:type="dxa"/>
            <w:tcBorders>
              <w:bottom w:val="single" w:sz="4" w:space="0" w:color="auto"/>
            </w:tcBorders>
          </w:tcPr>
          <w:p w14:paraId="1CF5A927" w14:textId="77777777" w:rsidR="00B97976" w:rsidRPr="00257F7D" w:rsidRDefault="00B97976" w:rsidP="00B91228">
            <w:pPr>
              <w:rPr>
                <w:rFonts w:ascii="Arial" w:hAnsi="Arial" w:cs="Arial"/>
              </w:rPr>
            </w:pPr>
            <w:r w:rsidRPr="00257F7D">
              <w:rPr>
                <w:rFonts w:ascii="Arial" w:hAnsi="Arial" w:cs="Arial"/>
              </w:rPr>
              <w:t>Questionnaire</w:t>
            </w:r>
          </w:p>
        </w:tc>
        <w:tc>
          <w:tcPr>
            <w:tcW w:w="1418" w:type="dxa"/>
            <w:tcBorders>
              <w:bottom w:val="single" w:sz="4" w:space="0" w:color="auto"/>
            </w:tcBorders>
          </w:tcPr>
          <w:p w14:paraId="1766EF5F"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6DBED5BB" w14:textId="77777777" w:rsidTr="00B97976">
        <w:trPr>
          <w:trHeight w:val="655"/>
        </w:trPr>
        <w:tc>
          <w:tcPr>
            <w:tcW w:w="940" w:type="dxa"/>
            <w:vAlign w:val="center"/>
          </w:tcPr>
          <w:p w14:paraId="26BF4749" w14:textId="77777777" w:rsidR="00B97976" w:rsidRPr="00257F7D" w:rsidRDefault="00B97976" w:rsidP="00B91228">
            <w:pPr>
              <w:rPr>
                <w:rFonts w:ascii="Arial" w:hAnsi="Arial" w:cs="Arial"/>
              </w:rPr>
            </w:pPr>
            <w:r>
              <w:rPr>
                <w:rFonts w:ascii="Arial" w:eastAsiaTheme="minorHAnsi" w:hAnsi="Arial" w:cs="Arial"/>
                <w:spacing w:val="-8"/>
              </w:rPr>
              <w:t>E</w:t>
            </w:r>
            <w:r w:rsidRPr="00362700">
              <w:rPr>
                <w:rFonts w:ascii="Arial" w:eastAsiaTheme="minorHAnsi" w:hAnsi="Arial" w:cs="Arial"/>
                <w:spacing w:val="-8"/>
              </w:rPr>
              <w:t>1</w:t>
            </w:r>
          </w:p>
        </w:tc>
        <w:tc>
          <w:tcPr>
            <w:tcW w:w="6568" w:type="dxa"/>
            <w:vAlign w:val="center"/>
          </w:tcPr>
          <w:p w14:paraId="131E8361" w14:textId="77777777" w:rsidR="00B97976" w:rsidRPr="00257F7D" w:rsidRDefault="00B97976" w:rsidP="00B91228">
            <w:pPr>
              <w:rPr>
                <w:rFonts w:ascii="Arial" w:eastAsiaTheme="minorHAnsi" w:hAnsi="Arial" w:cs="Arial"/>
                <w:szCs w:val="20"/>
              </w:rPr>
            </w:pPr>
            <w:r w:rsidRPr="0075096B">
              <w:rPr>
                <w:rStyle w:val="shorttext"/>
                <w:rFonts w:ascii="Arial" w:hAnsi="Arial" w:cs="Arial"/>
                <w:lang w:val="en"/>
              </w:rPr>
              <w:t>I make changes to the digital contents (e.g., photos, videos, music, text, etc.) that others have produced.</w:t>
            </w:r>
          </w:p>
        </w:tc>
        <w:tc>
          <w:tcPr>
            <w:tcW w:w="1418" w:type="dxa"/>
            <w:vAlign w:val="center"/>
          </w:tcPr>
          <w:p w14:paraId="14A2DB23" w14:textId="77777777" w:rsidR="00B97976" w:rsidRPr="001A716C" w:rsidRDefault="00B97976" w:rsidP="00B91228">
            <w:pPr>
              <w:rPr>
                <w:rFonts w:ascii="Arial Unicode MS" w:eastAsia="Arial Unicode MS" w:hAnsi="Arial Unicode MS" w:cs="Arial Unicode MS"/>
                <w:sz w:val="14"/>
              </w:rPr>
            </w:pPr>
            <w:r w:rsidRPr="00257F7D">
              <w:rPr>
                <w:rFonts w:ascii="Arial" w:hAnsi="Arial" w:cs="Arial"/>
              </w:rPr>
              <w:t>▲</w:t>
            </w:r>
            <w:r w:rsidRPr="001A716C">
              <w:rPr>
                <w:rFonts w:ascii="Arial Unicode MS" w:eastAsia="Arial Unicode MS" w:hAnsi="Arial Unicode MS" w:cs="Arial Unicode MS"/>
                <w:sz w:val="16"/>
              </w:rPr>
              <w:t xml:space="preserve"> </w:t>
            </w:r>
          </w:p>
          <w:p w14:paraId="46BD7859" w14:textId="77777777" w:rsidR="00B97976" w:rsidRPr="00257F7D" w:rsidRDefault="00B97976" w:rsidP="00B91228">
            <w:pPr>
              <w:rPr>
                <w:rFonts w:ascii="Arial" w:hAnsi="Arial" w:cs="Arial"/>
                <w:sz w:val="16"/>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w:t>
            </w:r>
            <w:r>
              <w:rPr>
                <w:rFonts w:ascii="Arial" w:hAnsi="Arial" w:cs="Arial"/>
                <w:sz w:val="16"/>
              </w:rPr>
              <w:t>6</w:t>
            </w:r>
            <w:r w:rsidRPr="00257F7D">
              <w:rPr>
                <w:rFonts w:ascii="Arial" w:hAnsi="Arial" w:cs="Arial"/>
                <w:sz w:val="16"/>
              </w:rPr>
              <w:t>)</w:t>
            </w:r>
          </w:p>
        </w:tc>
      </w:tr>
      <w:tr w:rsidR="00B97976" w:rsidRPr="00257F7D" w14:paraId="7F7D3401" w14:textId="77777777" w:rsidTr="00B97976">
        <w:trPr>
          <w:trHeight w:val="655"/>
        </w:trPr>
        <w:tc>
          <w:tcPr>
            <w:tcW w:w="940" w:type="dxa"/>
            <w:vAlign w:val="center"/>
          </w:tcPr>
          <w:p w14:paraId="4D1A5A3F" w14:textId="77777777" w:rsidR="00B97976" w:rsidRPr="00257F7D" w:rsidRDefault="00B97976" w:rsidP="00B91228">
            <w:pPr>
              <w:rPr>
                <w:rFonts w:ascii="Arial" w:hAnsi="Arial" w:cs="Arial"/>
              </w:rPr>
            </w:pPr>
            <w:r>
              <w:rPr>
                <w:rFonts w:ascii="Arial" w:eastAsiaTheme="minorHAnsi" w:hAnsi="Arial" w:cs="Arial"/>
              </w:rPr>
              <w:t>E</w:t>
            </w:r>
            <w:r w:rsidRPr="00362700">
              <w:rPr>
                <w:rFonts w:ascii="Arial" w:eastAsiaTheme="minorHAnsi" w:hAnsi="Arial" w:cs="Arial"/>
              </w:rPr>
              <w:t>2</w:t>
            </w:r>
          </w:p>
        </w:tc>
        <w:tc>
          <w:tcPr>
            <w:tcW w:w="6568" w:type="dxa"/>
            <w:vAlign w:val="center"/>
          </w:tcPr>
          <w:p w14:paraId="070511B6" w14:textId="77777777" w:rsidR="00B97976" w:rsidRPr="00257F7D" w:rsidRDefault="00B97976" w:rsidP="00B91228">
            <w:pPr>
              <w:rPr>
                <w:rFonts w:ascii="Arial" w:eastAsiaTheme="minorHAnsi" w:hAnsi="Arial" w:cs="Arial"/>
                <w:szCs w:val="20"/>
              </w:rPr>
            </w:pPr>
            <w:r w:rsidRPr="0075096B">
              <w:rPr>
                <w:rFonts w:ascii="Arial" w:eastAsiaTheme="minorHAnsi" w:hAnsi="Arial" w:cs="Arial"/>
                <w:szCs w:val="20"/>
              </w:rPr>
              <w:t>I remix existing digital contents by using digital media softwar</w:t>
            </w:r>
            <w:r>
              <w:rPr>
                <w:rFonts w:ascii="Arial" w:eastAsiaTheme="minorHAnsi" w:hAnsi="Arial" w:cs="Arial"/>
                <w:szCs w:val="20"/>
              </w:rPr>
              <w:t xml:space="preserve">e </w:t>
            </w:r>
            <w:r w:rsidRPr="0075096B">
              <w:rPr>
                <w:rFonts w:ascii="Arial" w:eastAsiaTheme="minorHAnsi" w:hAnsi="Arial" w:cs="Arial"/>
                <w:szCs w:val="20"/>
              </w:rPr>
              <w:t>(e.g., programs, applications).</w:t>
            </w:r>
          </w:p>
        </w:tc>
        <w:tc>
          <w:tcPr>
            <w:tcW w:w="1418" w:type="dxa"/>
          </w:tcPr>
          <w:p w14:paraId="68851907" w14:textId="77777777" w:rsidR="00B97976" w:rsidRPr="00257F7D" w:rsidRDefault="00B97976" w:rsidP="00B91228">
            <w:pPr>
              <w:rPr>
                <w:rFonts w:ascii="Arial" w:hAnsi="Arial" w:cs="Arial"/>
                <w:sz w:val="16"/>
              </w:rPr>
            </w:pPr>
            <w:r w:rsidRPr="00257F7D">
              <w:rPr>
                <w:rFonts w:ascii="Arial" w:hAnsi="Arial" w:cs="Arial"/>
              </w:rPr>
              <w:t>▲</w:t>
            </w:r>
            <w:r w:rsidRPr="00257F7D">
              <w:rPr>
                <w:rFonts w:ascii="Arial" w:hAnsi="Arial" w:cs="Arial"/>
                <w:sz w:val="16"/>
              </w:rPr>
              <w:t xml:space="preserve"> </w:t>
            </w:r>
          </w:p>
          <w:p w14:paraId="551E1E4C" w14:textId="77777777" w:rsidR="00B97976" w:rsidRPr="00257F7D" w:rsidRDefault="00B97976" w:rsidP="00B91228">
            <w:pPr>
              <w:rPr>
                <w:rFonts w:ascii="Arial" w:hAnsi="Arial" w:cs="Arial"/>
                <w:sz w:val="16"/>
              </w:rPr>
            </w:pPr>
            <w:r>
              <w:rPr>
                <w:rFonts w:ascii="Arial" w:hAnsi="Arial" w:cs="Arial"/>
                <w:sz w:val="16"/>
              </w:rPr>
              <w:t>Inception paper</w:t>
            </w:r>
          </w:p>
        </w:tc>
      </w:tr>
      <w:tr w:rsidR="00B97976" w:rsidRPr="00257F7D" w14:paraId="1AB41936" w14:textId="77777777" w:rsidTr="00B97976">
        <w:trPr>
          <w:trHeight w:val="587"/>
        </w:trPr>
        <w:tc>
          <w:tcPr>
            <w:tcW w:w="940" w:type="dxa"/>
            <w:vAlign w:val="center"/>
          </w:tcPr>
          <w:p w14:paraId="014107DF" w14:textId="77777777" w:rsidR="00B97976" w:rsidRPr="00257F7D" w:rsidRDefault="00B97976" w:rsidP="00B91228">
            <w:pPr>
              <w:rPr>
                <w:rFonts w:ascii="Arial" w:hAnsi="Arial" w:cs="Arial"/>
              </w:rPr>
            </w:pPr>
            <w:r>
              <w:rPr>
                <w:rFonts w:ascii="Arial" w:eastAsiaTheme="minorHAnsi" w:hAnsi="Arial" w:cs="Arial"/>
              </w:rPr>
              <w:t>E3</w:t>
            </w:r>
          </w:p>
        </w:tc>
        <w:tc>
          <w:tcPr>
            <w:tcW w:w="6568" w:type="dxa"/>
            <w:vAlign w:val="center"/>
          </w:tcPr>
          <w:p w14:paraId="36D7B314" w14:textId="77777777" w:rsidR="00B97976" w:rsidRPr="00257F7D" w:rsidRDefault="00B97976" w:rsidP="00B91228">
            <w:pPr>
              <w:rPr>
                <w:rFonts w:ascii="Arial" w:hAnsi="Arial" w:cs="Arial"/>
                <w:szCs w:val="20"/>
              </w:rPr>
            </w:pPr>
            <w:r w:rsidRPr="0087797D">
              <w:rPr>
                <w:rFonts w:ascii="Arial" w:eastAsiaTheme="minorHAnsi" w:hAnsi="Arial" w:cs="Arial"/>
              </w:rPr>
              <w:t>I create presentation slides to support my ideas or opinions.</w:t>
            </w:r>
          </w:p>
        </w:tc>
        <w:tc>
          <w:tcPr>
            <w:tcW w:w="1418" w:type="dxa"/>
            <w:vAlign w:val="center"/>
          </w:tcPr>
          <w:p w14:paraId="0BFDE188" w14:textId="77777777" w:rsidR="00B97976" w:rsidRPr="001A716C" w:rsidRDefault="00B97976" w:rsidP="00B91228">
            <w:pPr>
              <w:rPr>
                <w:rFonts w:ascii="Arial Unicode MS" w:eastAsia="Arial Unicode MS" w:hAnsi="Arial Unicode MS" w:cs="Arial Unicode MS"/>
                <w:sz w:val="14"/>
              </w:rPr>
            </w:pPr>
            <w:r w:rsidRPr="00257F7D">
              <w:rPr>
                <w:rFonts w:ascii="Arial" w:hAnsi="Arial" w:cs="Arial"/>
              </w:rPr>
              <w:t>▲</w:t>
            </w:r>
            <w:r w:rsidRPr="001A716C">
              <w:rPr>
                <w:rFonts w:ascii="Arial Unicode MS" w:eastAsia="Arial Unicode MS" w:hAnsi="Arial Unicode MS" w:cs="Arial Unicode MS"/>
                <w:sz w:val="16"/>
              </w:rPr>
              <w:t xml:space="preserve"> </w:t>
            </w:r>
          </w:p>
          <w:p w14:paraId="25C1E67D" w14:textId="77777777" w:rsidR="00B97976" w:rsidRPr="00257F7D" w:rsidRDefault="00B97976" w:rsidP="00B91228">
            <w:pPr>
              <w:rPr>
                <w:rFonts w:ascii="Arial" w:hAnsi="Arial" w:cs="Arial"/>
              </w:rPr>
            </w:pPr>
            <w:r>
              <w:rPr>
                <w:rFonts w:ascii="Arial" w:hAnsi="Arial" w:cs="Arial"/>
                <w:sz w:val="16"/>
              </w:rPr>
              <w:t>Somerville, et al. (2008)</w:t>
            </w:r>
          </w:p>
        </w:tc>
      </w:tr>
      <w:tr w:rsidR="00B97976" w:rsidRPr="00B851B0" w14:paraId="2FFC91DE" w14:textId="77777777" w:rsidTr="00B97976">
        <w:trPr>
          <w:trHeight w:val="169"/>
        </w:trPr>
        <w:tc>
          <w:tcPr>
            <w:tcW w:w="940" w:type="dxa"/>
            <w:vAlign w:val="center"/>
          </w:tcPr>
          <w:p w14:paraId="0A37F141" w14:textId="77777777" w:rsidR="00B97976" w:rsidRPr="00257F7D" w:rsidRDefault="00B97976" w:rsidP="00B91228">
            <w:pPr>
              <w:rPr>
                <w:rFonts w:ascii="Arial" w:hAnsi="Arial" w:cs="Arial"/>
              </w:rPr>
            </w:pPr>
            <w:r>
              <w:rPr>
                <w:rFonts w:ascii="Arial" w:eastAsiaTheme="minorHAnsi" w:hAnsi="Arial" w:cs="Arial"/>
              </w:rPr>
              <w:t>E4</w:t>
            </w:r>
          </w:p>
        </w:tc>
        <w:tc>
          <w:tcPr>
            <w:tcW w:w="6568" w:type="dxa"/>
            <w:vAlign w:val="center"/>
          </w:tcPr>
          <w:p w14:paraId="1F2F0CC7" w14:textId="77777777" w:rsidR="00B97976" w:rsidRPr="00257F7D" w:rsidRDefault="00B97976" w:rsidP="00B91228">
            <w:pPr>
              <w:rPr>
                <w:rFonts w:ascii="Arial" w:hAnsi="Arial" w:cs="Arial"/>
                <w:szCs w:val="20"/>
              </w:rPr>
            </w:pPr>
            <w:r w:rsidRPr="0087797D">
              <w:rPr>
                <w:rFonts w:ascii="Arial" w:eastAsiaTheme="minorHAnsi" w:hAnsi="Arial" w:cs="Arial"/>
                <w:szCs w:val="20"/>
              </w:rPr>
              <w:t>I create something new from existing digital contents.</w:t>
            </w:r>
          </w:p>
        </w:tc>
        <w:tc>
          <w:tcPr>
            <w:tcW w:w="1418" w:type="dxa"/>
          </w:tcPr>
          <w:p w14:paraId="6B09F0AD" w14:textId="77777777" w:rsidR="00B97976" w:rsidRPr="001A716C" w:rsidRDefault="00B97976" w:rsidP="00B91228">
            <w:pPr>
              <w:rPr>
                <w:rFonts w:ascii="Arial Unicode MS" w:eastAsia="Arial Unicode MS" w:hAnsi="Arial Unicode MS" w:cs="Arial Unicode MS"/>
                <w:sz w:val="14"/>
              </w:rPr>
            </w:pPr>
            <w:r w:rsidRPr="00257F7D">
              <w:rPr>
                <w:rFonts w:ascii="Arial" w:hAnsi="Arial" w:cs="Arial"/>
              </w:rPr>
              <w:t>▲</w:t>
            </w:r>
            <w:r w:rsidRPr="001A716C">
              <w:rPr>
                <w:rFonts w:ascii="Arial Unicode MS" w:eastAsia="Arial Unicode MS" w:hAnsi="Arial Unicode MS" w:cs="Arial Unicode MS"/>
                <w:sz w:val="16"/>
              </w:rPr>
              <w:t xml:space="preserve"> </w:t>
            </w:r>
          </w:p>
          <w:p w14:paraId="77631A80" w14:textId="77777777" w:rsidR="00B97976" w:rsidRPr="00B851B0" w:rsidRDefault="00B97976" w:rsidP="00B91228">
            <w:pPr>
              <w:rPr>
                <w:rFonts w:ascii="Arial" w:hAnsi="Arial" w:cs="Arial"/>
                <w:sz w:val="18"/>
                <w:lang w:val="en"/>
              </w:rPr>
            </w:pPr>
            <w:r w:rsidRPr="00257F7D">
              <w:rPr>
                <w:rFonts w:ascii="Arial" w:hAnsi="Arial" w:cs="Arial"/>
                <w:sz w:val="16"/>
              </w:rPr>
              <w:t xml:space="preserve">Van </w:t>
            </w:r>
            <w:proofErr w:type="spellStart"/>
            <w:r w:rsidRPr="00257F7D">
              <w:rPr>
                <w:rFonts w:ascii="Arial" w:hAnsi="Arial" w:cs="Arial"/>
                <w:sz w:val="16"/>
              </w:rPr>
              <w:t>Deursen</w:t>
            </w:r>
            <w:proofErr w:type="spellEnd"/>
            <w:r w:rsidRPr="00257F7D">
              <w:rPr>
                <w:rFonts w:ascii="Arial" w:hAnsi="Arial" w:cs="Arial"/>
                <w:sz w:val="16"/>
              </w:rPr>
              <w:t xml:space="preserve"> , et al. </w:t>
            </w:r>
            <w:r>
              <w:rPr>
                <w:rFonts w:ascii="Arial" w:hAnsi="Arial" w:cs="Arial"/>
                <w:sz w:val="16"/>
              </w:rPr>
              <w:t>(</w:t>
            </w:r>
            <w:r w:rsidRPr="00257F7D">
              <w:rPr>
                <w:rFonts w:ascii="Arial" w:hAnsi="Arial" w:cs="Arial"/>
                <w:sz w:val="16"/>
              </w:rPr>
              <w:t>201</w:t>
            </w:r>
            <w:r>
              <w:rPr>
                <w:rFonts w:ascii="Arial" w:hAnsi="Arial" w:cs="Arial"/>
                <w:sz w:val="16"/>
              </w:rPr>
              <w:t>6</w:t>
            </w:r>
            <w:r w:rsidRPr="00257F7D">
              <w:rPr>
                <w:rFonts w:ascii="Arial" w:hAnsi="Arial" w:cs="Arial"/>
                <w:sz w:val="16"/>
              </w:rPr>
              <w:t>)</w:t>
            </w:r>
          </w:p>
        </w:tc>
      </w:tr>
      <w:tr w:rsidR="00B97976" w:rsidRPr="00B851B0" w14:paraId="4622038A" w14:textId="77777777" w:rsidTr="00B97976">
        <w:trPr>
          <w:trHeight w:val="169"/>
        </w:trPr>
        <w:tc>
          <w:tcPr>
            <w:tcW w:w="940" w:type="dxa"/>
            <w:vAlign w:val="center"/>
          </w:tcPr>
          <w:p w14:paraId="0774C4BF" w14:textId="77777777" w:rsidR="00B97976" w:rsidRDefault="00B97976" w:rsidP="00B91228">
            <w:pPr>
              <w:rPr>
                <w:rFonts w:ascii="Arial" w:eastAsiaTheme="minorHAnsi" w:hAnsi="Arial" w:cs="Arial"/>
              </w:rPr>
            </w:pPr>
            <w:r>
              <w:rPr>
                <w:rFonts w:ascii="Arial" w:eastAsiaTheme="minorHAnsi" w:hAnsi="Arial" w:cs="Arial"/>
              </w:rPr>
              <w:t>E5</w:t>
            </w:r>
          </w:p>
        </w:tc>
        <w:tc>
          <w:tcPr>
            <w:tcW w:w="6568" w:type="dxa"/>
            <w:vAlign w:val="center"/>
          </w:tcPr>
          <w:p w14:paraId="25AC97B9" w14:textId="77777777" w:rsidR="00B97976" w:rsidRPr="0087797D" w:rsidRDefault="00B97976" w:rsidP="00B91228">
            <w:pPr>
              <w:rPr>
                <w:rFonts w:ascii="Arial" w:eastAsiaTheme="minorHAnsi" w:hAnsi="Arial" w:cs="Arial"/>
                <w:szCs w:val="20"/>
              </w:rPr>
            </w:pPr>
            <w:r w:rsidRPr="0087797D">
              <w:rPr>
                <w:rFonts w:ascii="Arial" w:eastAsiaTheme="minorHAnsi" w:hAnsi="Arial" w:cs="Arial"/>
                <w:szCs w:val="20"/>
              </w:rPr>
              <w:t>I express my ideas through select</w:t>
            </w:r>
            <w:r>
              <w:rPr>
                <w:rFonts w:ascii="Arial" w:eastAsiaTheme="minorHAnsi" w:hAnsi="Arial" w:cs="Arial"/>
                <w:szCs w:val="20"/>
              </w:rPr>
              <w:t>ing, organizing, and sharing</w:t>
            </w:r>
            <w:r w:rsidRPr="0087797D">
              <w:rPr>
                <w:rFonts w:ascii="Arial" w:eastAsiaTheme="minorHAnsi" w:hAnsi="Arial" w:cs="Arial"/>
                <w:szCs w:val="20"/>
              </w:rPr>
              <w:t xml:space="preserve"> existing digital materials.</w:t>
            </w:r>
          </w:p>
        </w:tc>
        <w:tc>
          <w:tcPr>
            <w:tcW w:w="1418" w:type="dxa"/>
          </w:tcPr>
          <w:p w14:paraId="694560DB" w14:textId="77777777" w:rsidR="00B97976" w:rsidRPr="00257F7D" w:rsidRDefault="00B97976" w:rsidP="00B91228">
            <w:pPr>
              <w:rPr>
                <w:rFonts w:ascii="Arial" w:hAnsi="Arial" w:cs="Arial"/>
                <w:sz w:val="16"/>
              </w:rPr>
            </w:pPr>
            <w:r w:rsidRPr="00257F7D">
              <w:rPr>
                <w:rFonts w:ascii="Arial" w:hAnsi="Arial" w:cs="Arial"/>
              </w:rPr>
              <w:t>▲</w:t>
            </w:r>
            <w:r w:rsidRPr="00257F7D">
              <w:rPr>
                <w:rFonts w:ascii="Arial" w:hAnsi="Arial" w:cs="Arial"/>
                <w:sz w:val="16"/>
              </w:rPr>
              <w:t xml:space="preserve"> </w:t>
            </w:r>
          </w:p>
          <w:p w14:paraId="25A1AACB" w14:textId="77777777" w:rsidR="00B97976" w:rsidRPr="00257F7D" w:rsidRDefault="00B97976" w:rsidP="00B91228">
            <w:pPr>
              <w:rPr>
                <w:rFonts w:ascii="Arial" w:hAnsi="Arial" w:cs="Arial"/>
              </w:rPr>
            </w:pPr>
            <w:r>
              <w:rPr>
                <w:rFonts w:ascii="Arial" w:hAnsi="Arial" w:cs="Arial"/>
                <w:sz w:val="16"/>
              </w:rPr>
              <w:t>Inception paper</w:t>
            </w:r>
          </w:p>
        </w:tc>
      </w:tr>
    </w:tbl>
    <w:p w14:paraId="0BD834C0" w14:textId="77777777" w:rsidR="002F3EE8" w:rsidRDefault="002F3EE8" w:rsidP="00B91228">
      <w:pPr>
        <w:widowControl/>
        <w:wordWrap/>
        <w:autoSpaceDE/>
        <w:autoSpaceDN/>
        <w:spacing w:line="240" w:lineRule="auto"/>
        <w:rPr>
          <w:rFonts w:ascii="Arial" w:eastAsia="Times New Roman" w:hAnsi="Arial" w:cs="Arial"/>
          <w:b/>
          <w:bCs/>
          <w:szCs w:val="20"/>
        </w:rPr>
      </w:pPr>
    </w:p>
    <w:p w14:paraId="5A35E98D" w14:textId="0A163625" w:rsidR="00B97976" w:rsidRPr="00257F7D" w:rsidRDefault="00B97976" w:rsidP="00B91228">
      <w:pPr>
        <w:widowControl/>
        <w:wordWrap/>
        <w:autoSpaceDE/>
        <w:autoSpaceDN/>
        <w:spacing w:line="240" w:lineRule="auto"/>
        <w:rPr>
          <w:rFonts w:ascii="Arial" w:eastAsia="Times New Roman" w:hAnsi="Arial" w:cs="Arial"/>
          <w:b/>
          <w:bCs/>
          <w:szCs w:val="20"/>
        </w:rPr>
      </w:pPr>
      <w:r>
        <w:rPr>
          <w:rFonts w:ascii="Arial" w:eastAsia="Times New Roman" w:hAnsi="Arial" w:cs="Arial"/>
          <w:b/>
          <w:bCs/>
          <w:szCs w:val="20"/>
        </w:rPr>
        <w:t>2</w:t>
      </w:r>
      <w:r w:rsidRPr="00257F7D">
        <w:rPr>
          <w:rFonts w:ascii="Arial" w:eastAsia="Times New Roman" w:hAnsi="Arial" w:cs="Arial"/>
          <w:b/>
          <w:bCs/>
          <w:szCs w:val="20"/>
        </w:rPr>
        <w:t xml:space="preserve">. </w:t>
      </w:r>
      <w:r>
        <w:rPr>
          <w:rFonts w:ascii="Arial" w:eastAsia="Times New Roman" w:hAnsi="Arial" w:cs="Arial"/>
          <w:b/>
          <w:bCs/>
          <w:szCs w:val="20"/>
        </w:rPr>
        <w:t>Expression</w:t>
      </w:r>
    </w:p>
    <w:tbl>
      <w:tblPr>
        <w:tblStyle w:val="TableGrid"/>
        <w:tblW w:w="8926" w:type="dxa"/>
        <w:tblLook w:val="04A0" w:firstRow="1" w:lastRow="0" w:firstColumn="1" w:lastColumn="0" w:noHBand="0" w:noVBand="1"/>
      </w:tblPr>
      <w:tblGrid>
        <w:gridCol w:w="940"/>
        <w:gridCol w:w="6568"/>
        <w:gridCol w:w="1418"/>
      </w:tblGrid>
      <w:tr w:rsidR="00B97976" w:rsidRPr="00257F7D" w14:paraId="2DDD1D8E" w14:textId="77777777" w:rsidTr="00B97976">
        <w:trPr>
          <w:trHeight w:val="244"/>
          <w:tblHeader/>
        </w:trPr>
        <w:tc>
          <w:tcPr>
            <w:tcW w:w="940" w:type="dxa"/>
            <w:tcBorders>
              <w:bottom w:val="single" w:sz="4" w:space="0" w:color="auto"/>
            </w:tcBorders>
          </w:tcPr>
          <w:p w14:paraId="614DA694" w14:textId="77777777" w:rsidR="00B97976" w:rsidRPr="00257F7D" w:rsidRDefault="00B97976" w:rsidP="00B91228">
            <w:pPr>
              <w:rPr>
                <w:rFonts w:ascii="Arial" w:hAnsi="Arial" w:cs="Arial"/>
              </w:rPr>
            </w:pPr>
            <w:r w:rsidRPr="00257F7D">
              <w:rPr>
                <w:rFonts w:ascii="Arial" w:hAnsi="Arial" w:cs="Arial"/>
              </w:rPr>
              <w:t>No.</w:t>
            </w:r>
          </w:p>
        </w:tc>
        <w:tc>
          <w:tcPr>
            <w:tcW w:w="6568" w:type="dxa"/>
            <w:tcBorders>
              <w:bottom w:val="single" w:sz="4" w:space="0" w:color="auto"/>
            </w:tcBorders>
          </w:tcPr>
          <w:p w14:paraId="7AFC6C3B" w14:textId="77777777" w:rsidR="00B97976" w:rsidRPr="00257F7D" w:rsidRDefault="00B97976" w:rsidP="00B91228">
            <w:pPr>
              <w:rPr>
                <w:rFonts w:ascii="Arial" w:hAnsi="Arial" w:cs="Arial"/>
              </w:rPr>
            </w:pPr>
            <w:r w:rsidRPr="00257F7D">
              <w:rPr>
                <w:rFonts w:ascii="Arial" w:hAnsi="Arial" w:cs="Arial"/>
              </w:rPr>
              <w:t>Questionnaire</w:t>
            </w:r>
          </w:p>
        </w:tc>
        <w:tc>
          <w:tcPr>
            <w:tcW w:w="1418" w:type="dxa"/>
            <w:tcBorders>
              <w:bottom w:val="single" w:sz="4" w:space="0" w:color="auto"/>
            </w:tcBorders>
          </w:tcPr>
          <w:p w14:paraId="40D105ED" w14:textId="77777777" w:rsidR="00B97976" w:rsidRPr="00257F7D" w:rsidRDefault="00B97976" w:rsidP="00B91228">
            <w:pPr>
              <w:rPr>
                <w:rFonts w:ascii="Arial" w:hAnsi="Arial" w:cs="Arial"/>
              </w:rPr>
            </w:pPr>
            <w:r>
              <w:rPr>
                <w:rFonts w:ascii="Arial" w:hAnsi="Arial" w:cs="Arial"/>
              </w:rPr>
              <w:t>R</w:t>
            </w:r>
            <w:r w:rsidRPr="00257F7D">
              <w:rPr>
                <w:rFonts w:ascii="Arial" w:hAnsi="Arial" w:cs="Arial"/>
              </w:rPr>
              <w:t>eferences</w:t>
            </w:r>
          </w:p>
        </w:tc>
      </w:tr>
      <w:tr w:rsidR="00B97976" w:rsidRPr="00257F7D" w14:paraId="7C0C06F8" w14:textId="77777777" w:rsidTr="00B97976">
        <w:trPr>
          <w:trHeight w:val="655"/>
        </w:trPr>
        <w:tc>
          <w:tcPr>
            <w:tcW w:w="940" w:type="dxa"/>
            <w:vAlign w:val="center"/>
          </w:tcPr>
          <w:p w14:paraId="16C39CDE" w14:textId="77777777" w:rsidR="00B97976" w:rsidRPr="00257F7D" w:rsidRDefault="00B97976" w:rsidP="00B91228">
            <w:pPr>
              <w:rPr>
                <w:rFonts w:ascii="Arial" w:hAnsi="Arial" w:cs="Arial"/>
              </w:rPr>
            </w:pPr>
            <w:r>
              <w:rPr>
                <w:rFonts w:ascii="Arial" w:eastAsiaTheme="minorHAnsi" w:hAnsi="Arial" w:cs="Arial"/>
              </w:rPr>
              <w:t>E6</w:t>
            </w:r>
          </w:p>
        </w:tc>
        <w:tc>
          <w:tcPr>
            <w:tcW w:w="6568" w:type="dxa"/>
            <w:vAlign w:val="center"/>
          </w:tcPr>
          <w:p w14:paraId="6965A0AD" w14:textId="77777777" w:rsidR="00B97976" w:rsidRPr="00257F7D" w:rsidRDefault="00B97976" w:rsidP="00B91228">
            <w:pPr>
              <w:rPr>
                <w:rFonts w:ascii="Arial" w:hAnsi="Arial" w:cs="Arial"/>
                <w:szCs w:val="20"/>
              </w:rPr>
            </w:pPr>
            <w:r>
              <w:rPr>
                <w:rFonts w:ascii="Arial" w:hAnsi="Arial" w:cs="Arial"/>
                <w:szCs w:val="20"/>
              </w:rPr>
              <w:t xml:space="preserve">I </w:t>
            </w:r>
            <w:r>
              <w:rPr>
                <w:rFonts w:ascii="Arial" w:hAnsi="Arial" w:cs="Arial" w:hint="eastAsia"/>
                <w:szCs w:val="20"/>
              </w:rPr>
              <w:t>use</w:t>
            </w:r>
            <w:r w:rsidRPr="00435BD5">
              <w:rPr>
                <w:rFonts w:ascii="Arial" w:hAnsi="Arial" w:cs="Arial"/>
                <w:szCs w:val="20"/>
              </w:rPr>
              <w:t xml:space="preserve"> the Internet to try out different ways of</w:t>
            </w:r>
            <w:r>
              <w:rPr>
                <w:rFonts w:ascii="Arial" w:hAnsi="Arial" w:cs="Arial"/>
                <w:szCs w:val="20"/>
              </w:rPr>
              <w:t xml:space="preserve"> </w:t>
            </w:r>
            <w:r w:rsidRPr="00435BD5">
              <w:rPr>
                <w:rFonts w:ascii="Arial" w:hAnsi="Arial" w:cs="Arial"/>
                <w:szCs w:val="20"/>
              </w:rPr>
              <w:t>expressing myself.</w:t>
            </w:r>
          </w:p>
        </w:tc>
        <w:tc>
          <w:tcPr>
            <w:tcW w:w="1418" w:type="dxa"/>
            <w:vMerge w:val="restart"/>
            <w:vAlign w:val="center"/>
          </w:tcPr>
          <w:p w14:paraId="7AD1F73E" w14:textId="77777777" w:rsidR="00B97976" w:rsidRPr="00EF0276" w:rsidRDefault="00B97976" w:rsidP="00B91228">
            <w:pPr>
              <w:rPr>
                <w:rFonts w:ascii="Arial" w:hAnsi="Arial" w:cs="Arial"/>
                <w:sz w:val="14"/>
              </w:rPr>
            </w:pPr>
            <w:r w:rsidRPr="00257F7D">
              <w:rPr>
                <w:rFonts w:ascii="Arial" w:hAnsi="Arial" w:cs="Arial"/>
              </w:rPr>
              <w:t>▲</w:t>
            </w:r>
          </w:p>
          <w:p w14:paraId="64070307" w14:textId="77777777" w:rsidR="00B97976" w:rsidRPr="00257F7D" w:rsidRDefault="00B97976" w:rsidP="00B91228">
            <w:pPr>
              <w:rPr>
                <w:rFonts w:ascii="Arial" w:hAnsi="Arial" w:cs="Arial"/>
              </w:rPr>
            </w:pPr>
            <w:r>
              <w:rPr>
                <w:rFonts w:ascii="Arial" w:hAnsi="Arial" w:cs="Arial"/>
                <w:sz w:val="16"/>
              </w:rPr>
              <w:t>Davis, K.</w:t>
            </w:r>
            <w:r w:rsidRPr="00BA4C07">
              <w:rPr>
                <w:rFonts w:ascii="Arial" w:hAnsi="Arial" w:cs="Arial"/>
                <w:sz w:val="16"/>
              </w:rPr>
              <w:t xml:space="preserve"> (201</w:t>
            </w:r>
            <w:r>
              <w:rPr>
                <w:rFonts w:ascii="Arial" w:hAnsi="Arial" w:cs="Arial"/>
                <w:sz w:val="16"/>
              </w:rPr>
              <w:t>3</w:t>
            </w:r>
            <w:r w:rsidRPr="00BA4C07">
              <w:rPr>
                <w:rFonts w:ascii="Arial" w:hAnsi="Arial" w:cs="Arial"/>
                <w:sz w:val="16"/>
              </w:rPr>
              <w:t>)</w:t>
            </w:r>
          </w:p>
        </w:tc>
      </w:tr>
      <w:tr w:rsidR="00B97976" w:rsidRPr="00257F7D" w14:paraId="734BFC96" w14:textId="77777777" w:rsidTr="00B97976">
        <w:trPr>
          <w:trHeight w:val="655"/>
        </w:trPr>
        <w:tc>
          <w:tcPr>
            <w:tcW w:w="940" w:type="dxa"/>
            <w:vAlign w:val="center"/>
          </w:tcPr>
          <w:p w14:paraId="747459B8" w14:textId="77777777" w:rsidR="00B97976" w:rsidRPr="00257F7D" w:rsidRDefault="00B97976" w:rsidP="00B91228">
            <w:pPr>
              <w:rPr>
                <w:rFonts w:ascii="Arial" w:hAnsi="Arial" w:cs="Arial"/>
              </w:rPr>
            </w:pPr>
            <w:r>
              <w:rPr>
                <w:rFonts w:ascii="Arial" w:eastAsiaTheme="minorHAnsi" w:hAnsi="Arial" w:cs="Arial"/>
              </w:rPr>
              <w:lastRenderedPageBreak/>
              <w:t>E7</w:t>
            </w:r>
          </w:p>
        </w:tc>
        <w:tc>
          <w:tcPr>
            <w:tcW w:w="6568" w:type="dxa"/>
            <w:vAlign w:val="center"/>
          </w:tcPr>
          <w:p w14:paraId="2EA2CAFA" w14:textId="77777777" w:rsidR="00B97976" w:rsidRPr="00257F7D" w:rsidRDefault="00B97976" w:rsidP="00B91228">
            <w:pPr>
              <w:rPr>
                <w:rFonts w:ascii="Arial" w:hAnsi="Arial" w:cs="Arial"/>
                <w:szCs w:val="20"/>
              </w:rPr>
            </w:pPr>
            <w:r>
              <w:rPr>
                <w:rFonts w:ascii="Arial" w:hAnsi="Arial" w:cs="Arial"/>
                <w:szCs w:val="20"/>
              </w:rPr>
              <w:t xml:space="preserve">I </w:t>
            </w:r>
            <w:r w:rsidRPr="00435BD5">
              <w:rPr>
                <w:rFonts w:ascii="Arial" w:hAnsi="Arial" w:cs="Arial"/>
                <w:szCs w:val="20"/>
              </w:rPr>
              <w:t>express my personality online.</w:t>
            </w:r>
          </w:p>
        </w:tc>
        <w:tc>
          <w:tcPr>
            <w:tcW w:w="1418" w:type="dxa"/>
            <w:vMerge/>
          </w:tcPr>
          <w:p w14:paraId="36519849" w14:textId="77777777" w:rsidR="00B97976" w:rsidRPr="00257F7D" w:rsidRDefault="00B97976" w:rsidP="00B91228">
            <w:pPr>
              <w:rPr>
                <w:rFonts w:ascii="Arial" w:hAnsi="Arial" w:cs="Arial"/>
              </w:rPr>
            </w:pPr>
          </w:p>
        </w:tc>
      </w:tr>
      <w:tr w:rsidR="00B97976" w:rsidRPr="00257F7D" w14:paraId="5FBAE249" w14:textId="77777777" w:rsidTr="00B97976">
        <w:trPr>
          <w:trHeight w:val="655"/>
        </w:trPr>
        <w:tc>
          <w:tcPr>
            <w:tcW w:w="940" w:type="dxa"/>
            <w:vAlign w:val="center"/>
          </w:tcPr>
          <w:p w14:paraId="4525FF0D" w14:textId="77777777" w:rsidR="00B97976" w:rsidRDefault="00B97976" w:rsidP="00B91228">
            <w:pPr>
              <w:rPr>
                <w:rFonts w:ascii="Arial" w:eastAsiaTheme="minorHAnsi" w:hAnsi="Arial" w:cs="Arial"/>
              </w:rPr>
            </w:pPr>
            <w:r>
              <w:rPr>
                <w:rFonts w:ascii="Arial" w:eastAsiaTheme="minorHAnsi" w:hAnsi="Arial" w:cs="Arial"/>
              </w:rPr>
              <w:t>E8</w:t>
            </w:r>
          </w:p>
        </w:tc>
        <w:tc>
          <w:tcPr>
            <w:tcW w:w="6568" w:type="dxa"/>
            <w:vAlign w:val="center"/>
          </w:tcPr>
          <w:p w14:paraId="5DB6799A" w14:textId="77777777" w:rsidR="00B97976" w:rsidRPr="00362700" w:rsidRDefault="00B97976" w:rsidP="00B91228">
            <w:pPr>
              <w:rPr>
                <w:rFonts w:ascii="Arial" w:hAnsi="Arial" w:cs="Arial"/>
                <w:szCs w:val="20"/>
              </w:rPr>
            </w:pPr>
            <w:r>
              <w:rPr>
                <w:rFonts w:ascii="Arial" w:eastAsia="Times New Roman" w:hAnsi="Arial" w:cs="Arial"/>
                <w:szCs w:val="20"/>
              </w:rPr>
              <w:t xml:space="preserve">I </w:t>
            </w:r>
            <w:r w:rsidRPr="00435BD5">
              <w:rPr>
                <w:rFonts w:ascii="Arial" w:eastAsia="Times New Roman" w:hAnsi="Arial" w:cs="Arial"/>
                <w:szCs w:val="20"/>
              </w:rPr>
              <w:t>show a better version of myself online.</w:t>
            </w:r>
          </w:p>
        </w:tc>
        <w:tc>
          <w:tcPr>
            <w:tcW w:w="1418" w:type="dxa"/>
            <w:vMerge/>
          </w:tcPr>
          <w:p w14:paraId="3C63E7A8" w14:textId="77777777" w:rsidR="00B97976" w:rsidRPr="00257F7D" w:rsidRDefault="00B97976" w:rsidP="00B91228">
            <w:pPr>
              <w:rPr>
                <w:rFonts w:ascii="Arial" w:hAnsi="Arial" w:cs="Arial"/>
              </w:rPr>
            </w:pPr>
          </w:p>
        </w:tc>
      </w:tr>
      <w:tr w:rsidR="00B97976" w:rsidRPr="00257F7D" w14:paraId="2FF58202" w14:textId="77777777" w:rsidTr="00B97976">
        <w:trPr>
          <w:trHeight w:val="655"/>
        </w:trPr>
        <w:tc>
          <w:tcPr>
            <w:tcW w:w="940" w:type="dxa"/>
            <w:vAlign w:val="center"/>
          </w:tcPr>
          <w:p w14:paraId="1F87E496" w14:textId="77777777" w:rsidR="00B97976" w:rsidRDefault="00B97976" w:rsidP="00B91228">
            <w:pPr>
              <w:rPr>
                <w:rFonts w:ascii="Arial" w:eastAsiaTheme="minorHAnsi" w:hAnsi="Arial" w:cs="Arial"/>
              </w:rPr>
            </w:pPr>
            <w:r>
              <w:rPr>
                <w:rFonts w:ascii="Arial" w:eastAsiaTheme="minorHAnsi" w:hAnsi="Arial" w:cs="Arial"/>
              </w:rPr>
              <w:t>E9</w:t>
            </w:r>
          </w:p>
        </w:tc>
        <w:tc>
          <w:tcPr>
            <w:tcW w:w="6568" w:type="dxa"/>
            <w:vAlign w:val="center"/>
          </w:tcPr>
          <w:p w14:paraId="3B590EB5" w14:textId="77777777" w:rsidR="00B97976" w:rsidRPr="00362700" w:rsidRDefault="00B97976" w:rsidP="00B91228">
            <w:pPr>
              <w:rPr>
                <w:rFonts w:ascii="Arial" w:hAnsi="Arial" w:cs="Arial"/>
                <w:szCs w:val="20"/>
              </w:rPr>
            </w:pPr>
            <w:r>
              <w:rPr>
                <w:rFonts w:ascii="Arial" w:hAnsi="Arial" w:cs="Arial"/>
                <w:szCs w:val="20"/>
              </w:rPr>
              <w:t xml:space="preserve">I </w:t>
            </w:r>
            <w:r w:rsidRPr="00435BD5">
              <w:rPr>
                <w:rFonts w:ascii="Arial" w:hAnsi="Arial" w:cs="Arial"/>
                <w:szCs w:val="20"/>
              </w:rPr>
              <w:t>express who I want to be online.</w:t>
            </w:r>
          </w:p>
        </w:tc>
        <w:tc>
          <w:tcPr>
            <w:tcW w:w="1418" w:type="dxa"/>
            <w:vMerge/>
          </w:tcPr>
          <w:p w14:paraId="629602C7" w14:textId="77777777" w:rsidR="00B97976" w:rsidRPr="00257F7D" w:rsidRDefault="00B97976" w:rsidP="00B91228">
            <w:pPr>
              <w:rPr>
                <w:rFonts w:ascii="Arial" w:hAnsi="Arial" w:cs="Arial"/>
              </w:rPr>
            </w:pPr>
          </w:p>
        </w:tc>
      </w:tr>
      <w:tr w:rsidR="00B97976" w:rsidRPr="00257F7D" w14:paraId="2AC03398" w14:textId="77777777" w:rsidTr="00B97976">
        <w:trPr>
          <w:trHeight w:val="655"/>
        </w:trPr>
        <w:tc>
          <w:tcPr>
            <w:tcW w:w="940" w:type="dxa"/>
            <w:vAlign w:val="center"/>
          </w:tcPr>
          <w:p w14:paraId="788947E9" w14:textId="77777777" w:rsidR="00B97976" w:rsidRDefault="00B97976" w:rsidP="00B91228">
            <w:pPr>
              <w:rPr>
                <w:rFonts w:ascii="Arial" w:eastAsiaTheme="minorHAnsi" w:hAnsi="Arial" w:cs="Arial"/>
              </w:rPr>
            </w:pPr>
            <w:r>
              <w:rPr>
                <w:rFonts w:ascii="Arial" w:eastAsiaTheme="minorHAnsi" w:hAnsi="Arial" w:cs="Arial"/>
              </w:rPr>
              <w:t>E10</w:t>
            </w:r>
          </w:p>
        </w:tc>
        <w:tc>
          <w:tcPr>
            <w:tcW w:w="6568" w:type="dxa"/>
            <w:vAlign w:val="center"/>
          </w:tcPr>
          <w:p w14:paraId="4598B6E5" w14:textId="77777777" w:rsidR="00B97976" w:rsidRPr="00362700" w:rsidRDefault="00B97976" w:rsidP="00B91228">
            <w:pPr>
              <w:rPr>
                <w:rFonts w:ascii="Arial" w:hAnsi="Arial" w:cs="Arial"/>
                <w:szCs w:val="20"/>
              </w:rPr>
            </w:pPr>
            <w:r>
              <w:rPr>
                <w:rFonts w:ascii="Arial" w:eastAsia="Times New Roman" w:hAnsi="Arial" w:cs="Arial"/>
                <w:szCs w:val="20"/>
              </w:rPr>
              <w:t xml:space="preserve">There are certain things I </w:t>
            </w:r>
            <w:r w:rsidRPr="00435BD5">
              <w:rPr>
                <w:rFonts w:ascii="Arial" w:eastAsia="Times New Roman" w:hAnsi="Arial" w:cs="Arial"/>
                <w:szCs w:val="20"/>
              </w:rPr>
              <w:t>express about myself more</w:t>
            </w:r>
            <w:r>
              <w:rPr>
                <w:rFonts w:ascii="Arial" w:eastAsia="Times New Roman" w:hAnsi="Arial" w:cs="Arial"/>
                <w:szCs w:val="20"/>
              </w:rPr>
              <w:t xml:space="preserve"> freely online than </w:t>
            </w:r>
            <w:r w:rsidRPr="00435BD5">
              <w:rPr>
                <w:rFonts w:ascii="Arial" w:eastAsia="Times New Roman" w:hAnsi="Arial" w:cs="Arial"/>
                <w:szCs w:val="20"/>
              </w:rPr>
              <w:t>offline.</w:t>
            </w:r>
          </w:p>
        </w:tc>
        <w:tc>
          <w:tcPr>
            <w:tcW w:w="1418" w:type="dxa"/>
            <w:vMerge/>
          </w:tcPr>
          <w:p w14:paraId="0EAD55C6" w14:textId="77777777" w:rsidR="00B97976" w:rsidRPr="00257F7D" w:rsidRDefault="00B97976" w:rsidP="00B91228">
            <w:pPr>
              <w:rPr>
                <w:rFonts w:ascii="Arial" w:hAnsi="Arial" w:cs="Arial"/>
              </w:rPr>
            </w:pPr>
          </w:p>
        </w:tc>
      </w:tr>
      <w:tr w:rsidR="00B97976" w:rsidRPr="00257F7D" w14:paraId="74C2DF81" w14:textId="77777777" w:rsidTr="00B97976">
        <w:trPr>
          <w:trHeight w:val="655"/>
        </w:trPr>
        <w:tc>
          <w:tcPr>
            <w:tcW w:w="940" w:type="dxa"/>
            <w:vAlign w:val="center"/>
          </w:tcPr>
          <w:p w14:paraId="2A881D92" w14:textId="77777777" w:rsidR="00B97976" w:rsidRDefault="00B97976" w:rsidP="00B91228">
            <w:pPr>
              <w:rPr>
                <w:rFonts w:ascii="Arial" w:eastAsiaTheme="minorHAnsi" w:hAnsi="Arial" w:cs="Arial"/>
              </w:rPr>
            </w:pPr>
            <w:r>
              <w:rPr>
                <w:rFonts w:ascii="Arial" w:hAnsi="Arial" w:cs="Arial"/>
              </w:rPr>
              <w:t>E11</w:t>
            </w:r>
          </w:p>
        </w:tc>
        <w:tc>
          <w:tcPr>
            <w:tcW w:w="6568" w:type="dxa"/>
            <w:vAlign w:val="center"/>
          </w:tcPr>
          <w:p w14:paraId="42E32B3A" w14:textId="77777777" w:rsidR="00B97976" w:rsidRPr="00362700" w:rsidRDefault="00B97976" w:rsidP="00B91228">
            <w:pPr>
              <w:rPr>
                <w:rFonts w:ascii="Arial" w:hAnsi="Arial" w:cs="Arial"/>
                <w:szCs w:val="20"/>
              </w:rPr>
            </w:pPr>
            <w:r>
              <w:rPr>
                <w:rFonts w:ascii="Arial" w:hAnsi="Arial" w:cs="Arial"/>
                <w:szCs w:val="20"/>
              </w:rPr>
              <w:t xml:space="preserve">When </w:t>
            </w:r>
            <w:proofErr w:type="gramStart"/>
            <w:r>
              <w:rPr>
                <w:rFonts w:ascii="Arial" w:hAnsi="Arial" w:cs="Arial"/>
                <w:szCs w:val="20"/>
              </w:rPr>
              <w:t>I’m</w:t>
            </w:r>
            <w:proofErr w:type="gramEnd"/>
            <w:r>
              <w:rPr>
                <w:rFonts w:ascii="Arial" w:hAnsi="Arial" w:cs="Arial"/>
                <w:szCs w:val="20"/>
              </w:rPr>
              <w:t xml:space="preserve"> online, I </w:t>
            </w:r>
            <w:r w:rsidRPr="00435BD5">
              <w:rPr>
                <w:rFonts w:ascii="Arial" w:hAnsi="Arial" w:cs="Arial"/>
                <w:szCs w:val="20"/>
              </w:rPr>
              <w:t>present myself how I want others to</w:t>
            </w:r>
            <w:r>
              <w:rPr>
                <w:rFonts w:ascii="Arial" w:hAnsi="Arial" w:cs="Arial"/>
                <w:szCs w:val="20"/>
              </w:rPr>
              <w:t xml:space="preserve"> </w:t>
            </w:r>
            <w:r w:rsidRPr="00435BD5">
              <w:rPr>
                <w:rFonts w:ascii="Arial" w:hAnsi="Arial" w:cs="Arial"/>
                <w:szCs w:val="20"/>
              </w:rPr>
              <w:t>view me.</w:t>
            </w:r>
          </w:p>
        </w:tc>
        <w:tc>
          <w:tcPr>
            <w:tcW w:w="1418" w:type="dxa"/>
            <w:vMerge/>
          </w:tcPr>
          <w:p w14:paraId="1FFE2AF6" w14:textId="77777777" w:rsidR="00B97976" w:rsidRPr="00257F7D" w:rsidRDefault="00B97976" w:rsidP="00B91228">
            <w:pPr>
              <w:rPr>
                <w:rFonts w:ascii="Arial" w:hAnsi="Arial" w:cs="Arial"/>
              </w:rPr>
            </w:pPr>
          </w:p>
        </w:tc>
      </w:tr>
    </w:tbl>
    <w:p w14:paraId="73054448" w14:textId="77777777" w:rsidR="00B97976" w:rsidRDefault="00B97976" w:rsidP="00B91228">
      <w:pPr>
        <w:widowControl/>
        <w:wordWrap/>
        <w:autoSpaceDE/>
        <w:autoSpaceDN/>
        <w:spacing w:line="240" w:lineRule="auto"/>
        <w:rPr>
          <w:rFonts w:ascii="Arial" w:eastAsia="Times New Roman" w:hAnsi="Arial" w:cs="Arial"/>
          <w:b/>
          <w:bCs/>
          <w:szCs w:val="20"/>
        </w:rPr>
      </w:pPr>
    </w:p>
    <w:p w14:paraId="7909214E" w14:textId="77777777" w:rsidR="00406C63" w:rsidRDefault="00406C63" w:rsidP="00B91228">
      <w:pPr>
        <w:widowControl/>
        <w:wordWrap/>
        <w:autoSpaceDE/>
        <w:autoSpaceDN/>
        <w:spacing w:line="240" w:lineRule="auto"/>
        <w:rPr>
          <w:rFonts w:ascii="Arial" w:hAnsi="Arial" w:cs="Arial"/>
          <w:sz w:val="22"/>
        </w:rPr>
      </w:pPr>
      <w:r>
        <w:rPr>
          <w:rFonts w:ascii="Arial" w:hAnsi="Arial" w:cs="Arial"/>
          <w:sz w:val="22"/>
        </w:rPr>
        <w:br w:type="page"/>
      </w:r>
    </w:p>
    <w:p w14:paraId="2781F05E" w14:textId="65873850" w:rsidR="0030664B" w:rsidRDefault="00ED664A" w:rsidP="00593B6F">
      <w:pPr>
        <w:pStyle w:val="Heading1"/>
      </w:pPr>
      <w:bookmarkStart w:id="28" w:name="_Toc511637124"/>
      <w:r>
        <w:lastRenderedPageBreak/>
        <w:t xml:space="preserve">Annex </w:t>
      </w:r>
      <w:r w:rsidR="00A644F1">
        <w:t>B</w:t>
      </w:r>
      <w:r w:rsidR="003B617E">
        <w:rPr>
          <w:rFonts w:hint="eastAsia"/>
        </w:rPr>
        <w:t xml:space="preserve">. </w:t>
      </w:r>
      <w:r w:rsidR="0030664B">
        <w:t>Back-translation</w:t>
      </w:r>
      <w:r w:rsidR="00406C63">
        <w:t xml:space="preserve"> Form</w:t>
      </w:r>
      <w:bookmarkEnd w:id="28"/>
    </w:p>
    <w:p w14:paraId="0F8831FA" w14:textId="77777777" w:rsidR="00204428" w:rsidRDefault="00204428" w:rsidP="00B91228">
      <w:pPr>
        <w:spacing w:line="240" w:lineRule="auto"/>
        <w:rPr>
          <w:rFonts w:ascii="Arial" w:hAnsi="Arial" w:cs="Arial"/>
          <w:sz w:val="22"/>
        </w:rPr>
      </w:pPr>
    </w:p>
    <w:p w14:paraId="2199E893" w14:textId="71F04559" w:rsidR="0030664B" w:rsidRDefault="0030664B" w:rsidP="00B91228">
      <w:pPr>
        <w:spacing w:line="240" w:lineRule="auto"/>
        <w:ind w:firstLine="400"/>
        <w:rPr>
          <w:rFonts w:ascii="Arial" w:hAnsi="Arial" w:cs="Arial"/>
          <w:sz w:val="22"/>
        </w:rPr>
      </w:pPr>
      <w:r>
        <w:rPr>
          <w:rFonts w:ascii="Arial" w:hAnsi="Arial" w:cs="Arial"/>
          <w:sz w:val="22"/>
        </w:rPr>
        <w:t xml:space="preserve">The </w:t>
      </w:r>
      <w:r w:rsidR="002F3EE8">
        <w:rPr>
          <w:rFonts w:ascii="Arial" w:hAnsi="Arial" w:cs="Arial"/>
          <w:sz w:val="22"/>
        </w:rPr>
        <w:t xml:space="preserve">following table </w:t>
      </w:r>
      <w:proofErr w:type="gramStart"/>
      <w:r w:rsidR="002F3EE8">
        <w:rPr>
          <w:rFonts w:ascii="Arial" w:hAnsi="Arial" w:cs="Arial"/>
          <w:sz w:val="22"/>
        </w:rPr>
        <w:t>should be fill</w:t>
      </w:r>
      <w:r w:rsidR="00226592">
        <w:rPr>
          <w:rFonts w:ascii="Arial" w:hAnsi="Arial" w:cs="Arial"/>
          <w:sz w:val="22"/>
        </w:rPr>
        <w:t>ed</w:t>
      </w:r>
      <w:r w:rsidR="002F3EE8">
        <w:rPr>
          <w:rFonts w:ascii="Arial" w:hAnsi="Arial" w:cs="Arial"/>
          <w:sz w:val="22"/>
        </w:rPr>
        <w:t xml:space="preserve">-out and </w:t>
      </w:r>
      <w:r>
        <w:rPr>
          <w:rFonts w:ascii="Arial" w:hAnsi="Arial" w:cs="Arial"/>
          <w:sz w:val="22"/>
        </w:rPr>
        <w:t>sent to ISVP and UNES</w:t>
      </w:r>
      <w:r w:rsidR="002F3EE8">
        <w:rPr>
          <w:rFonts w:ascii="Arial" w:hAnsi="Arial" w:cs="Arial"/>
          <w:sz w:val="22"/>
        </w:rPr>
        <w:t>CO Bangkok for review</w:t>
      </w:r>
      <w:proofErr w:type="gramEnd"/>
      <w:r w:rsidR="002F3EE8">
        <w:rPr>
          <w:rFonts w:ascii="Arial" w:hAnsi="Arial" w:cs="Arial"/>
          <w:sz w:val="22"/>
        </w:rPr>
        <w:t>:</w:t>
      </w:r>
    </w:p>
    <w:p w14:paraId="330E73B4" w14:textId="77777777" w:rsidR="002F3EE8" w:rsidRDefault="002F3EE8" w:rsidP="002F3EE8">
      <w:pPr>
        <w:spacing w:line="240" w:lineRule="auto"/>
        <w:rPr>
          <w:rFonts w:ascii="Arial" w:hAnsi="Arial" w:cs="Arial"/>
          <w:sz w:val="22"/>
        </w:rPr>
      </w:pPr>
    </w:p>
    <w:tbl>
      <w:tblPr>
        <w:tblStyle w:val="TableGrid"/>
        <w:tblW w:w="9155" w:type="dxa"/>
        <w:tblLook w:val="04A0" w:firstRow="1" w:lastRow="0" w:firstColumn="1" w:lastColumn="0" w:noHBand="0" w:noVBand="1"/>
      </w:tblPr>
      <w:tblGrid>
        <w:gridCol w:w="1048"/>
        <w:gridCol w:w="2700"/>
        <w:gridCol w:w="2703"/>
        <w:gridCol w:w="2704"/>
      </w:tblGrid>
      <w:tr w:rsidR="0030664B" w14:paraId="6D9DC252" w14:textId="77777777" w:rsidTr="002F3EE8">
        <w:tc>
          <w:tcPr>
            <w:tcW w:w="988" w:type="dxa"/>
            <w:shd w:val="clear" w:color="auto" w:fill="E7E6E6" w:themeFill="background2"/>
          </w:tcPr>
          <w:p w14:paraId="21A83AAE" w14:textId="77777777" w:rsidR="0030664B" w:rsidRPr="00904089" w:rsidRDefault="0030664B" w:rsidP="00B91228">
            <w:pPr>
              <w:rPr>
                <w:rFonts w:ascii="Arial" w:hAnsi="Arial" w:cs="Arial"/>
                <w:b/>
                <w:sz w:val="22"/>
              </w:rPr>
            </w:pPr>
            <w:r w:rsidRPr="00904089">
              <w:rPr>
                <w:rFonts w:ascii="Arial" w:hAnsi="Arial" w:cs="Arial"/>
                <w:b/>
                <w:sz w:val="22"/>
              </w:rPr>
              <w:t>Item Number</w:t>
            </w:r>
          </w:p>
        </w:tc>
        <w:tc>
          <w:tcPr>
            <w:tcW w:w="2722" w:type="dxa"/>
            <w:shd w:val="clear" w:color="auto" w:fill="E7E6E6" w:themeFill="background2"/>
          </w:tcPr>
          <w:p w14:paraId="4DDFEC2B" w14:textId="77777777" w:rsidR="0030664B" w:rsidRPr="00904089" w:rsidRDefault="0030664B" w:rsidP="00B91228">
            <w:pPr>
              <w:rPr>
                <w:rFonts w:ascii="Arial" w:hAnsi="Arial" w:cs="Arial"/>
                <w:b/>
                <w:sz w:val="22"/>
              </w:rPr>
            </w:pPr>
            <w:r w:rsidRPr="00904089">
              <w:rPr>
                <w:rFonts w:ascii="Arial" w:hAnsi="Arial" w:cs="Arial"/>
                <w:b/>
                <w:sz w:val="22"/>
              </w:rPr>
              <w:t>Original (English)</w:t>
            </w:r>
          </w:p>
        </w:tc>
        <w:tc>
          <w:tcPr>
            <w:tcW w:w="2722" w:type="dxa"/>
            <w:shd w:val="clear" w:color="auto" w:fill="E7E6E6" w:themeFill="background2"/>
          </w:tcPr>
          <w:p w14:paraId="227407FD" w14:textId="6B642E4C" w:rsidR="0030664B" w:rsidRPr="00904089" w:rsidRDefault="0030664B" w:rsidP="00B91228">
            <w:pPr>
              <w:rPr>
                <w:rFonts w:ascii="Arial" w:hAnsi="Arial" w:cs="Arial"/>
                <w:b/>
                <w:sz w:val="22"/>
              </w:rPr>
            </w:pPr>
            <w:r w:rsidRPr="00904089">
              <w:rPr>
                <w:rFonts w:ascii="Arial" w:hAnsi="Arial" w:cs="Arial"/>
                <w:b/>
                <w:sz w:val="22"/>
              </w:rPr>
              <w:t>Translation</w:t>
            </w:r>
          </w:p>
          <w:p w14:paraId="58632AA2" w14:textId="77777777" w:rsidR="0030664B" w:rsidRPr="00904089" w:rsidRDefault="0030664B" w:rsidP="00B91228">
            <w:pPr>
              <w:rPr>
                <w:rFonts w:ascii="Arial" w:hAnsi="Arial" w:cs="Arial"/>
                <w:b/>
                <w:sz w:val="22"/>
              </w:rPr>
            </w:pPr>
            <w:r w:rsidRPr="00904089">
              <w:rPr>
                <w:rFonts w:ascii="Arial" w:hAnsi="Arial" w:cs="Arial"/>
                <w:b/>
                <w:sz w:val="22"/>
              </w:rPr>
              <w:t>(Test language)</w:t>
            </w:r>
          </w:p>
        </w:tc>
        <w:tc>
          <w:tcPr>
            <w:tcW w:w="2723" w:type="dxa"/>
            <w:shd w:val="clear" w:color="auto" w:fill="E7E6E6" w:themeFill="background2"/>
          </w:tcPr>
          <w:p w14:paraId="6F676BC1" w14:textId="77777777" w:rsidR="0030664B" w:rsidRPr="00904089" w:rsidRDefault="0030664B" w:rsidP="00B91228">
            <w:pPr>
              <w:rPr>
                <w:rFonts w:ascii="Arial" w:hAnsi="Arial" w:cs="Arial"/>
                <w:b/>
                <w:sz w:val="22"/>
              </w:rPr>
            </w:pPr>
            <w:r w:rsidRPr="00904089">
              <w:rPr>
                <w:rFonts w:ascii="Arial" w:hAnsi="Arial" w:cs="Arial"/>
                <w:b/>
                <w:sz w:val="22"/>
              </w:rPr>
              <w:t>Back-translation (English)</w:t>
            </w:r>
          </w:p>
        </w:tc>
      </w:tr>
      <w:tr w:rsidR="0030664B" w14:paraId="15D23589" w14:textId="77777777" w:rsidTr="002F3EE8">
        <w:tc>
          <w:tcPr>
            <w:tcW w:w="988" w:type="dxa"/>
          </w:tcPr>
          <w:p w14:paraId="5834C3B1" w14:textId="77777777" w:rsidR="0030664B" w:rsidRPr="00904089" w:rsidRDefault="0030664B" w:rsidP="00B91228">
            <w:pPr>
              <w:rPr>
                <w:rFonts w:ascii="Arial" w:hAnsi="Arial" w:cs="Arial"/>
                <w:sz w:val="22"/>
              </w:rPr>
            </w:pPr>
            <w:r w:rsidRPr="00904089">
              <w:rPr>
                <w:rFonts w:ascii="Arial" w:hAnsi="Arial" w:cs="Arial"/>
                <w:sz w:val="22"/>
              </w:rPr>
              <w:t>A1</w:t>
            </w:r>
          </w:p>
        </w:tc>
        <w:tc>
          <w:tcPr>
            <w:tcW w:w="2722" w:type="dxa"/>
          </w:tcPr>
          <w:p w14:paraId="7B443989" w14:textId="7CFF45C4" w:rsidR="0030664B" w:rsidRPr="00904089" w:rsidRDefault="00406C63" w:rsidP="00B91228">
            <w:pPr>
              <w:rPr>
                <w:rFonts w:ascii="Arial" w:hAnsi="Arial" w:cs="Arial"/>
                <w:sz w:val="22"/>
              </w:rPr>
            </w:pPr>
            <w:r w:rsidRPr="00904089">
              <w:rPr>
                <w:rFonts w:ascii="Arial" w:hAnsi="Arial" w:cs="Arial"/>
                <w:sz w:val="22"/>
              </w:rPr>
              <w:t>I can edit electronic resources (e.g., text, graphics, audio, videos)</w:t>
            </w:r>
          </w:p>
        </w:tc>
        <w:tc>
          <w:tcPr>
            <w:tcW w:w="2722" w:type="dxa"/>
          </w:tcPr>
          <w:p w14:paraId="342FA867" w14:textId="77777777" w:rsidR="0030664B" w:rsidRPr="00904089" w:rsidRDefault="0030664B" w:rsidP="00B91228">
            <w:pPr>
              <w:rPr>
                <w:rFonts w:ascii="Arial" w:hAnsi="Arial" w:cs="Arial"/>
                <w:sz w:val="22"/>
              </w:rPr>
            </w:pPr>
          </w:p>
          <w:p w14:paraId="4C7F933C" w14:textId="77777777" w:rsidR="00C500A7" w:rsidRPr="00904089" w:rsidRDefault="00C500A7" w:rsidP="00B91228">
            <w:pPr>
              <w:rPr>
                <w:rFonts w:ascii="Arial" w:hAnsi="Arial" w:cs="Arial"/>
                <w:sz w:val="22"/>
              </w:rPr>
            </w:pPr>
          </w:p>
          <w:p w14:paraId="03602D9E" w14:textId="0209C963" w:rsidR="00C500A7" w:rsidRPr="00904089" w:rsidRDefault="00C500A7" w:rsidP="00B91228">
            <w:pPr>
              <w:rPr>
                <w:rFonts w:ascii="Arial" w:hAnsi="Arial" w:cs="Arial"/>
                <w:sz w:val="22"/>
              </w:rPr>
            </w:pPr>
          </w:p>
        </w:tc>
        <w:tc>
          <w:tcPr>
            <w:tcW w:w="2723" w:type="dxa"/>
          </w:tcPr>
          <w:p w14:paraId="1BC2A8CB" w14:textId="77777777" w:rsidR="0030664B" w:rsidRPr="00904089" w:rsidRDefault="0030664B" w:rsidP="00B91228">
            <w:pPr>
              <w:rPr>
                <w:rFonts w:ascii="Arial" w:hAnsi="Arial" w:cs="Arial"/>
                <w:sz w:val="22"/>
              </w:rPr>
            </w:pPr>
          </w:p>
        </w:tc>
      </w:tr>
      <w:tr w:rsidR="0030664B" w14:paraId="0BC20BE8" w14:textId="77777777" w:rsidTr="002F3EE8">
        <w:tc>
          <w:tcPr>
            <w:tcW w:w="988" w:type="dxa"/>
          </w:tcPr>
          <w:p w14:paraId="3C5C8EAE" w14:textId="4D052106" w:rsidR="0030664B" w:rsidRPr="0030664B" w:rsidRDefault="00406C63" w:rsidP="00B91228">
            <w:pPr>
              <w:rPr>
                <w:rFonts w:ascii="Arial" w:hAnsi="Arial" w:cs="Arial"/>
              </w:rPr>
            </w:pPr>
            <w:r>
              <w:rPr>
                <w:rFonts w:ascii="Arial" w:hAnsi="Arial" w:cs="Arial" w:hint="eastAsia"/>
              </w:rPr>
              <w:t>A2</w:t>
            </w:r>
          </w:p>
        </w:tc>
        <w:tc>
          <w:tcPr>
            <w:tcW w:w="2722" w:type="dxa"/>
          </w:tcPr>
          <w:p w14:paraId="45DA6EBF" w14:textId="77777777" w:rsidR="0030664B" w:rsidRPr="0030664B" w:rsidRDefault="0030664B" w:rsidP="00B91228">
            <w:pPr>
              <w:rPr>
                <w:rFonts w:ascii="Arial" w:hAnsi="Arial" w:cs="Arial"/>
              </w:rPr>
            </w:pPr>
          </w:p>
        </w:tc>
        <w:tc>
          <w:tcPr>
            <w:tcW w:w="2722" w:type="dxa"/>
          </w:tcPr>
          <w:p w14:paraId="59038017" w14:textId="77777777" w:rsidR="0030664B" w:rsidRDefault="0030664B" w:rsidP="00B91228">
            <w:pPr>
              <w:rPr>
                <w:rFonts w:ascii="Arial" w:hAnsi="Arial" w:cs="Arial"/>
              </w:rPr>
            </w:pPr>
          </w:p>
          <w:p w14:paraId="67D75E71" w14:textId="64C0F1A7" w:rsidR="00AF2484" w:rsidRPr="0030664B" w:rsidRDefault="00AF2484" w:rsidP="00B91228">
            <w:pPr>
              <w:rPr>
                <w:rFonts w:ascii="Arial" w:hAnsi="Arial" w:cs="Arial"/>
              </w:rPr>
            </w:pPr>
          </w:p>
        </w:tc>
        <w:tc>
          <w:tcPr>
            <w:tcW w:w="2723" w:type="dxa"/>
          </w:tcPr>
          <w:p w14:paraId="4C4EF2B6" w14:textId="77777777" w:rsidR="0030664B" w:rsidRPr="0030664B" w:rsidRDefault="0030664B" w:rsidP="00B91228">
            <w:pPr>
              <w:rPr>
                <w:rFonts w:ascii="Arial" w:hAnsi="Arial" w:cs="Arial"/>
              </w:rPr>
            </w:pPr>
          </w:p>
        </w:tc>
      </w:tr>
      <w:tr w:rsidR="0030664B" w14:paraId="1337E464" w14:textId="77777777" w:rsidTr="002F3EE8">
        <w:tc>
          <w:tcPr>
            <w:tcW w:w="988" w:type="dxa"/>
          </w:tcPr>
          <w:p w14:paraId="2E4F8A51" w14:textId="71B56C4D" w:rsidR="0030664B" w:rsidRPr="0030664B" w:rsidRDefault="00406C63" w:rsidP="00B91228">
            <w:pPr>
              <w:rPr>
                <w:rFonts w:ascii="Arial" w:hAnsi="Arial" w:cs="Arial"/>
              </w:rPr>
            </w:pPr>
            <w:r>
              <w:rPr>
                <w:rFonts w:ascii="Arial" w:hAnsi="Arial" w:cs="Arial"/>
              </w:rPr>
              <w:t>…</w:t>
            </w:r>
          </w:p>
        </w:tc>
        <w:tc>
          <w:tcPr>
            <w:tcW w:w="2722" w:type="dxa"/>
          </w:tcPr>
          <w:p w14:paraId="3C7A0065" w14:textId="77777777" w:rsidR="0030664B" w:rsidRPr="0030664B" w:rsidRDefault="0030664B" w:rsidP="00B91228">
            <w:pPr>
              <w:rPr>
                <w:rFonts w:ascii="Arial" w:hAnsi="Arial" w:cs="Arial"/>
              </w:rPr>
            </w:pPr>
          </w:p>
        </w:tc>
        <w:tc>
          <w:tcPr>
            <w:tcW w:w="2722" w:type="dxa"/>
          </w:tcPr>
          <w:p w14:paraId="78C83994" w14:textId="77777777" w:rsidR="0030664B" w:rsidRDefault="0030664B" w:rsidP="00B91228">
            <w:pPr>
              <w:rPr>
                <w:rFonts w:ascii="Arial" w:hAnsi="Arial" w:cs="Arial"/>
              </w:rPr>
            </w:pPr>
          </w:p>
          <w:p w14:paraId="2F6DFAA9" w14:textId="3798B799" w:rsidR="00AF2484" w:rsidRPr="0030664B" w:rsidRDefault="00AF2484" w:rsidP="00B91228">
            <w:pPr>
              <w:rPr>
                <w:rFonts w:ascii="Arial" w:hAnsi="Arial" w:cs="Arial"/>
              </w:rPr>
            </w:pPr>
          </w:p>
        </w:tc>
        <w:tc>
          <w:tcPr>
            <w:tcW w:w="2723" w:type="dxa"/>
          </w:tcPr>
          <w:p w14:paraId="2935E250" w14:textId="77777777" w:rsidR="0030664B" w:rsidRPr="0030664B" w:rsidRDefault="0030664B" w:rsidP="00B91228">
            <w:pPr>
              <w:rPr>
                <w:rFonts w:ascii="Arial" w:hAnsi="Arial" w:cs="Arial"/>
              </w:rPr>
            </w:pPr>
          </w:p>
        </w:tc>
      </w:tr>
      <w:tr w:rsidR="0030664B" w14:paraId="665BF97C" w14:textId="77777777" w:rsidTr="002F3EE8">
        <w:tc>
          <w:tcPr>
            <w:tcW w:w="988" w:type="dxa"/>
          </w:tcPr>
          <w:p w14:paraId="6241952F" w14:textId="1A7C5A07" w:rsidR="0030664B" w:rsidRPr="0030664B" w:rsidRDefault="00406C63" w:rsidP="00B91228">
            <w:pPr>
              <w:rPr>
                <w:rFonts w:ascii="Arial" w:hAnsi="Arial" w:cs="Arial"/>
              </w:rPr>
            </w:pPr>
            <w:r>
              <w:rPr>
                <w:rFonts w:ascii="Arial" w:hAnsi="Arial" w:cs="Arial"/>
              </w:rPr>
              <w:t>…</w:t>
            </w:r>
          </w:p>
        </w:tc>
        <w:tc>
          <w:tcPr>
            <w:tcW w:w="2722" w:type="dxa"/>
          </w:tcPr>
          <w:p w14:paraId="09052982" w14:textId="77777777" w:rsidR="0030664B" w:rsidRPr="0030664B" w:rsidRDefault="0030664B" w:rsidP="00B91228">
            <w:pPr>
              <w:rPr>
                <w:rFonts w:ascii="Arial" w:hAnsi="Arial" w:cs="Arial"/>
              </w:rPr>
            </w:pPr>
          </w:p>
        </w:tc>
        <w:tc>
          <w:tcPr>
            <w:tcW w:w="2722" w:type="dxa"/>
          </w:tcPr>
          <w:p w14:paraId="692FC3F4" w14:textId="77777777" w:rsidR="0030664B" w:rsidRDefault="0030664B" w:rsidP="00B91228">
            <w:pPr>
              <w:rPr>
                <w:rFonts w:ascii="Arial" w:hAnsi="Arial" w:cs="Arial"/>
              </w:rPr>
            </w:pPr>
          </w:p>
          <w:p w14:paraId="26161640" w14:textId="6CB14EFA" w:rsidR="00AF2484" w:rsidRPr="0030664B" w:rsidRDefault="00AF2484" w:rsidP="00B91228">
            <w:pPr>
              <w:rPr>
                <w:rFonts w:ascii="Arial" w:hAnsi="Arial" w:cs="Arial"/>
              </w:rPr>
            </w:pPr>
          </w:p>
        </w:tc>
        <w:tc>
          <w:tcPr>
            <w:tcW w:w="2723" w:type="dxa"/>
          </w:tcPr>
          <w:p w14:paraId="38606DAB" w14:textId="77777777" w:rsidR="0030664B" w:rsidRPr="0030664B" w:rsidRDefault="0030664B" w:rsidP="00B91228">
            <w:pPr>
              <w:rPr>
                <w:rFonts w:ascii="Arial" w:hAnsi="Arial" w:cs="Arial"/>
              </w:rPr>
            </w:pPr>
          </w:p>
        </w:tc>
      </w:tr>
      <w:tr w:rsidR="0030664B" w14:paraId="5E2FB872" w14:textId="77777777" w:rsidTr="002F3EE8">
        <w:tc>
          <w:tcPr>
            <w:tcW w:w="988" w:type="dxa"/>
          </w:tcPr>
          <w:p w14:paraId="717EE502" w14:textId="46F946DC" w:rsidR="0030664B" w:rsidRPr="0030664B" w:rsidRDefault="00406C63" w:rsidP="00B91228">
            <w:pPr>
              <w:rPr>
                <w:rFonts w:ascii="Arial" w:hAnsi="Arial" w:cs="Arial"/>
              </w:rPr>
            </w:pPr>
            <w:r>
              <w:rPr>
                <w:rFonts w:ascii="Arial" w:hAnsi="Arial" w:cs="Arial"/>
              </w:rPr>
              <w:t>…</w:t>
            </w:r>
          </w:p>
        </w:tc>
        <w:tc>
          <w:tcPr>
            <w:tcW w:w="2722" w:type="dxa"/>
          </w:tcPr>
          <w:p w14:paraId="2C246B33" w14:textId="77777777" w:rsidR="0030664B" w:rsidRPr="0030664B" w:rsidRDefault="0030664B" w:rsidP="00B91228">
            <w:pPr>
              <w:rPr>
                <w:rFonts w:ascii="Arial" w:hAnsi="Arial" w:cs="Arial"/>
              </w:rPr>
            </w:pPr>
          </w:p>
        </w:tc>
        <w:tc>
          <w:tcPr>
            <w:tcW w:w="2722" w:type="dxa"/>
          </w:tcPr>
          <w:p w14:paraId="7ED1AD0B" w14:textId="77777777" w:rsidR="0030664B" w:rsidRDefault="0030664B" w:rsidP="00B91228">
            <w:pPr>
              <w:rPr>
                <w:rFonts w:ascii="Arial" w:hAnsi="Arial" w:cs="Arial"/>
              </w:rPr>
            </w:pPr>
          </w:p>
          <w:p w14:paraId="0C31458B" w14:textId="1B3FEF72" w:rsidR="00AF2484" w:rsidRPr="0030664B" w:rsidRDefault="00AF2484" w:rsidP="00B91228">
            <w:pPr>
              <w:rPr>
                <w:rFonts w:ascii="Arial" w:hAnsi="Arial" w:cs="Arial"/>
              </w:rPr>
            </w:pPr>
          </w:p>
        </w:tc>
        <w:tc>
          <w:tcPr>
            <w:tcW w:w="2723" w:type="dxa"/>
          </w:tcPr>
          <w:p w14:paraId="594599F2" w14:textId="77777777" w:rsidR="0030664B" w:rsidRPr="0030664B" w:rsidRDefault="0030664B" w:rsidP="00B91228">
            <w:pPr>
              <w:rPr>
                <w:rFonts w:ascii="Arial" w:hAnsi="Arial" w:cs="Arial"/>
              </w:rPr>
            </w:pPr>
          </w:p>
        </w:tc>
      </w:tr>
      <w:tr w:rsidR="0030664B" w14:paraId="15540A93" w14:textId="77777777" w:rsidTr="002F3EE8">
        <w:tc>
          <w:tcPr>
            <w:tcW w:w="988" w:type="dxa"/>
          </w:tcPr>
          <w:p w14:paraId="67C3DDF4" w14:textId="511AE65D" w:rsidR="0030664B" w:rsidRPr="0030664B" w:rsidRDefault="00406C63" w:rsidP="00B91228">
            <w:pPr>
              <w:rPr>
                <w:rFonts w:ascii="Arial" w:hAnsi="Arial" w:cs="Arial"/>
              </w:rPr>
            </w:pPr>
            <w:r>
              <w:rPr>
                <w:rFonts w:ascii="Arial" w:hAnsi="Arial" w:cs="Arial"/>
              </w:rPr>
              <w:t>…</w:t>
            </w:r>
          </w:p>
        </w:tc>
        <w:tc>
          <w:tcPr>
            <w:tcW w:w="2722" w:type="dxa"/>
          </w:tcPr>
          <w:p w14:paraId="6026D319" w14:textId="77777777" w:rsidR="0030664B" w:rsidRPr="0030664B" w:rsidRDefault="0030664B" w:rsidP="00B91228">
            <w:pPr>
              <w:rPr>
                <w:rFonts w:ascii="Arial" w:hAnsi="Arial" w:cs="Arial"/>
              </w:rPr>
            </w:pPr>
          </w:p>
        </w:tc>
        <w:tc>
          <w:tcPr>
            <w:tcW w:w="2722" w:type="dxa"/>
          </w:tcPr>
          <w:p w14:paraId="763A167D" w14:textId="77777777" w:rsidR="0030664B" w:rsidRDefault="0030664B" w:rsidP="00B91228">
            <w:pPr>
              <w:rPr>
                <w:rFonts w:ascii="Arial" w:hAnsi="Arial" w:cs="Arial"/>
              </w:rPr>
            </w:pPr>
          </w:p>
          <w:p w14:paraId="4C7D50C8" w14:textId="4C1C56C8" w:rsidR="00AF2484" w:rsidRPr="0030664B" w:rsidRDefault="00AF2484" w:rsidP="00B91228">
            <w:pPr>
              <w:rPr>
                <w:rFonts w:ascii="Arial" w:hAnsi="Arial" w:cs="Arial"/>
              </w:rPr>
            </w:pPr>
          </w:p>
        </w:tc>
        <w:tc>
          <w:tcPr>
            <w:tcW w:w="2723" w:type="dxa"/>
          </w:tcPr>
          <w:p w14:paraId="7E90D54E" w14:textId="77777777" w:rsidR="0030664B" w:rsidRPr="0030664B" w:rsidRDefault="0030664B" w:rsidP="00B91228">
            <w:pPr>
              <w:rPr>
                <w:rFonts w:ascii="Arial" w:hAnsi="Arial" w:cs="Arial"/>
              </w:rPr>
            </w:pPr>
          </w:p>
        </w:tc>
      </w:tr>
    </w:tbl>
    <w:p w14:paraId="6FB4B3DC" w14:textId="542658FB" w:rsidR="0030664B" w:rsidRDefault="0030664B" w:rsidP="00B91228">
      <w:pPr>
        <w:widowControl/>
        <w:wordWrap/>
        <w:autoSpaceDE/>
        <w:autoSpaceDN/>
        <w:spacing w:line="240" w:lineRule="auto"/>
        <w:rPr>
          <w:rFonts w:ascii="Arial" w:hAnsi="Arial" w:cs="Arial"/>
          <w:sz w:val="22"/>
        </w:rPr>
      </w:pPr>
      <w:r>
        <w:rPr>
          <w:rFonts w:ascii="Arial" w:hAnsi="Arial" w:cs="Arial"/>
          <w:sz w:val="22"/>
        </w:rPr>
        <w:t xml:space="preserve"> </w:t>
      </w:r>
      <w:r>
        <w:rPr>
          <w:rFonts w:ascii="Arial" w:hAnsi="Arial" w:cs="Arial"/>
          <w:sz w:val="22"/>
        </w:rPr>
        <w:br w:type="page"/>
      </w:r>
    </w:p>
    <w:p w14:paraId="6B49B2A2" w14:textId="2249729D" w:rsidR="00ED664A" w:rsidRDefault="0010664B" w:rsidP="00593B6F">
      <w:pPr>
        <w:pStyle w:val="Heading1"/>
      </w:pPr>
      <w:bookmarkStart w:id="29" w:name="_Toc511637125"/>
      <w:r>
        <w:lastRenderedPageBreak/>
        <w:t xml:space="preserve">Annex C. </w:t>
      </w:r>
      <w:r w:rsidR="00204428">
        <w:t>School-R</w:t>
      </w:r>
      <w:r w:rsidR="00ED664A">
        <w:t>elated Information</w:t>
      </w:r>
      <w:r w:rsidR="001E04F2">
        <w:t xml:space="preserve"> </w:t>
      </w:r>
      <w:r w:rsidR="004770CC">
        <w:t>Questions</w:t>
      </w:r>
      <w:bookmarkEnd w:id="29"/>
      <w:r w:rsidR="004770CC">
        <w:t xml:space="preserve"> </w:t>
      </w:r>
    </w:p>
    <w:p w14:paraId="0556CE4B" w14:textId="77777777" w:rsidR="00ED664A" w:rsidRPr="00204428" w:rsidRDefault="00ED664A" w:rsidP="00B91228">
      <w:pPr>
        <w:spacing w:line="240" w:lineRule="auto"/>
        <w:ind w:firstLine="400"/>
        <w:rPr>
          <w:rFonts w:ascii="Arial" w:hAnsi="Arial" w:cs="Arial"/>
          <w:sz w:val="22"/>
        </w:rPr>
      </w:pPr>
    </w:p>
    <w:p w14:paraId="6E34B3D6" w14:textId="4ADE8AF1" w:rsidR="00ED664A" w:rsidRDefault="00ED664A" w:rsidP="00B91228">
      <w:pPr>
        <w:pStyle w:val="ListParagraph"/>
        <w:numPr>
          <w:ilvl w:val="0"/>
          <w:numId w:val="18"/>
        </w:numPr>
        <w:spacing w:line="240" w:lineRule="auto"/>
        <w:ind w:leftChars="0"/>
        <w:rPr>
          <w:rFonts w:ascii="Arial" w:hAnsi="Arial" w:cs="Arial"/>
          <w:sz w:val="22"/>
        </w:rPr>
      </w:pPr>
      <w:r w:rsidRPr="00ED664A">
        <w:rPr>
          <w:rFonts w:ascii="Arial" w:hAnsi="Arial" w:cs="Arial"/>
          <w:sz w:val="22"/>
        </w:rPr>
        <w:t>School size</w:t>
      </w:r>
      <w:r w:rsidR="0073179B">
        <w:rPr>
          <w:rFonts w:ascii="Arial" w:hAnsi="Arial" w:cs="Arial"/>
          <w:sz w:val="22"/>
        </w:rPr>
        <w:t>:</w:t>
      </w:r>
      <w:r w:rsidR="0073179B" w:rsidRPr="0073179B">
        <w:t xml:space="preserve"> </w:t>
      </w:r>
      <w:r w:rsidR="0073179B" w:rsidRPr="0073179B">
        <w:rPr>
          <w:rFonts w:ascii="Arial" w:hAnsi="Arial" w:cs="Arial"/>
          <w:sz w:val="22"/>
        </w:rPr>
        <w:t xml:space="preserve">Number of students in school and in grade </w:t>
      </w:r>
      <w:r w:rsidR="00B97976">
        <w:rPr>
          <w:rFonts w:ascii="Arial" w:hAnsi="Arial" w:cs="Arial"/>
          <w:sz w:val="22"/>
        </w:rPr>
        <w:t>surveyed</w:t>
      </w:r>
    </w:p>
    <w:p w14:paraId="76E41977" w14:textId="0730999E" w:rsidR="00ED664A" w:rsidRDefault="00ED664A" w:rsidP="00B91228">
      <w:pPr>
        <w:pStyle w:val="ListParagraph"/>
        <w:numPr>
          <w:ilvl w:val="0"/>
          <w:numId w:val="18"/>
        </w:numPr>
        <w:spacing w:line="240" w:lineRule="auto"/>
        <w:ind w:leftChars="0"/>
        <w:rPr>
          <w:rFonts w:ascii="Arial" w:hAnsi="Arial" w:cs="Arial"/>
          <w:sz w:val="22"/>
        </w:rPr>
      </w:pPr>
      <w:r>
        <w:rPr>
          <w:rFonts w:ascii="Arial" w:hAnsi="Arial" w:cs="Arial"/>
          <w:sz w:val="22"/>
        </w:rPr>
        <w:t>School location</w:t>
      </w:r>
      <w:r w:rsidR="0073179B">
        <w:rPr>
          <w:rFonts w:ascii="Arial" w:hAnsi="Arial" w:cs="Arial"/>
          <w:sz w:val="22"/>
        </w:rPr>
        <w:t>:</w:t>
      </w:r>
      <w:r w:rsidR="0073179B" w:rsidRPr="0073179B">
        <w:t xml:space="preserve"> </w:t>
      </w:r>
      <w:r w:rsidR="0073179B" w:rsidRPr="0073179B">
        <w:rPr>
          <w:rFonts w:ascii="Arial" w:hAnsi="Arial" w:cs="Arial"/>
          <w:sz w:val="22"/>
        </w:rPr>
        <w:t>Size and type of community in which the school is located</w:t>
      </w:r>
    </w:p>
    <w:p w14:paraId="27B1ECD5" w14:textId="77777777" w:rsidR="0073179B" w:rsidRPr="0073179B" w:rsidRDefault="0073179B" w:rsidP="00B91228">
      <w:pPr>
        <w:pStyle w:val="ListParagraph"/>
        <w:numPr>
          <w:ilvl w:val="0"/>
          <w:numId w:val="18"/>
        </w:numPr>
        <w:spacing w:line="240" w:lineRule="auto"/>
        <w:ind w:leftChars="0"/>
        <w:rPr>
          <w:rFonts w:ascii="Arial" w:hAnsi="Arial" w:cs="Arial"/>
          <w:sz w:val="22"/>
        </w:rPr>
      </w:pPr>
      <w:r>
        <w:rPr>
          <w:rFonts w:ascii="Arial" w:hAnsi="Arial" w:cs="Arial"/>
          <w:sz w:val="22"/>
        </w:rPr>
        <w:t xml:space="preserve">School SES: </w:t>
      </w:r>
      <w:r w:rsidRPr="0073179B">
        <w:rPr>
          <w:rFonts w:ascii="Arial" w:hAnsi="Arial" w:cs="Arial"/>
          <w:sz w:val="22"/>
        </w:rPr>
        <w:t>Percentage of students from economically disadvantaged</w:t>
      </w:r>
      <w:r>
        <w:rPr>
          <w:rFonts w:ascii="Arial" w:hAnsi="Arial" w:cs="Arial"/>
          <w:sz w:val="22"/>
        </w:rPr>
        <w:t xml:space="preserve"> </w:t>
      </w:r>
      <w:r w:rsidRPr="0073179B">
        <w:rPr>
          <w:rFonts w:ascii="Arial" w:hAnsi="Arial" w:cs="Arial"/>
          <w:sz w:val="22"/>
        </w:rPr>
        <w:t>homes</w:t>
      </w:r>
    </w:p>
    <w:p w14:paraId="6FD771EE" w14:textId="5056B52A" w:rsidR="00ED664A" w:rsidRDefault="00ED664A" w:rsidP="00B91228">
      <w:pPr>
        <w:pStyle w:val="ListParagraph"/>
        <w:numPr>
          <w:ilvl w:val="0"/>
          <w:numId w:val="18"/>
        </w:numPr>
        <w:spacing w:line="240" w:lineRule="auto"/>
        <w:ind w:leftChars="0"/>
        <w:rPr>
          <w:rFonts w:ascii="Arial" w:hAnsi="Arial" w:cs="Arial"/>
          <w:sz w:val="22"/>
        </w:rPr>
      </w:pPr>
      <w:r>
        <w:rPr>
          <w:rFonts w:ascii="Arial" w:hAnsi="Arial" w:cs="Arial"/>
          <w:sz w:val="22"/>
        </w:rPr>
        <w:t>School type</w:t>
      </w:r>
      <w:r w:rsidR="00204428">
        <w:rPr>
          <w:rFonts w:ascii="Arial" w:hAnsi="Arial" w:cs="Arial"/>
          <w:sz w:val="22"/>
        </w:rPr>
        <w:t>: Public or private</w:t>
      </w:r>
    </w:p>
    <w:p w14:paraId="373AAD66" w14:textId="77777777" w:rsidR="00ED664A" w:rsidRDefault="00ED664A" w:rsidP="00B91228">
      <w:pPr>
        <w:pStyle w:val="ListParagraph"/>
        <w:numPr>
          <w:ilvl w:val="0"/>
          <w:numId w:val="18"/>
        </w:numPr>
        <w:spacing w:line="240" w:lineRule="auto"/>
        <w:ind w:leftChars="0"/>
        <w:rPr>
          <w:rFonts w:ascii="Arial" w:hAnsi="Arial" w:cs="Arial"/>
          <w:sz w:val="22"/>
        </w:rPr>
      </w:pPr>
      <w:r w:rsidRPr="00ED664A">
        <w:rPr>
          <w:rFonts w:ascii="Arial" w:hAnsi="Arial" w:cs="Arial"/>
          <w:sz w:val="22"/>
        </w:rPr>
        <w:t>Proportion of girls enrolled at school</w:t>
      </w:r>
    </w:p>
    <w:p w14:paraId="611AF84C" w14:textId="77777777" w:rsidR="00ED664A" w:rsidRDefault="00ED664A" w:rsidP="00B91228">
      <w:pPr>
        <w:pStyle w:val="ListParagraph"/>
        <w:numPr>
          <w:ilvl w:val="0"/>
          <w:numId w:val="18"/>
        </w:numPr>
        <w:spacing w:line="240" w:lineRule="auto"/>
        <w:ind w:leftChars="0"/>
        <w:rPr>
          <w:rFonts w:ascii="Arial" w:hAnsi="Arial" w:cs="Arial"/>
          <w:sz w:val="22"/>
        </w:rPr>
      </w:pPr>
      <w:r w:rsidRPr="00ED664A">
        <w:rPr>
          <w:rFonts w:ascii="Arial" w:hAnsi="Arial" w:cs="Arial"/>
          <w:sz w:val="22"/>
        </w:rPr>
        <w:t>Availability of computers</w:t>
      </w:r>
    </w:p>
    <w:p w14:paraId="62B45812" w14:textId="61241138" w:rsidR="00ED664A" w:rsidRPr="00ED664A" w:rsidRDefault="00ED664A" w:rsidP="00B91228">
      <w:pPr>
        <w:pStyle w:val="ListParagraph"/>
        <w:numPr>
          <w:ilvl w:val="0"/>
          <w:numId w:val="18"/>
        </w:numPr>
        <w:spacing w:line="240" w:lineRule="auto"/>
        <w:ind w:leftChars="0"/>
        <w:rPr>
          <w:rFonts w:ascii="Arial" w:hAnsi="Arial" w:cs="Arial"/>
          <w:sz w:val="22"/>
        </w:rPr>
      </w:pPr>
      <w:r>
        <w:rPr>
          <w:rFonts w:ascii="Arial" w:hAnsi="Arial" w:cs="Arial"/>
          <w:sz w:val="22"/>
        </w:rPr>
        <w:t>Availability of</w:t>
      </w:r>
      <w:r w:rsidR="00204428">
        <w:rPr>
          <w:rFonts w:ascii="Arial" w:hAnsi="Arial" w:cs="Arial"/>
          <w:sz w:val="22"/>
        </w:rPr>
        <w:t xml:space="preserve"> the </w:t>
      </w:r>
      <w:r>
        <w:rPr>
          <w:rFonts w:ascii="Arial" w:hAnsi="Arial" w:cs="Arial"/>
          <w:sz w:val="22"/>
        </w:rPr>
        <w:t>Internet</w:t>
      </w:r>
      <w:r w:rsidR="00904089">
        <w:rPr>
          <w:rFonts w:ascii="Arial" w:hAnsi="Arial" w:cs="Arial"/>
          <w:sz w:val="22"/>
        </w:rPr>
        <w:t xml:space="preserve"> at school</w:t>
      </w:r>
    </w:p>
    <w:p w14:paraId="3BA389EC" w14:textId="434A41BF" w:rsidR="00ED664A" w:rsidRDefault="00ED664A" w:rsidP="00B91228">
      <w:pPr>
        <w:pStyle w:val="ListParagraph"/>
        <w:numPr>
          <w:ilvl w:val="0"/>
          <w:numId w:val="18"/>
        </w:numPr>
        <w:spacing w:line="240" w:lineRule="auto"/>
        <w:ind w:leftChars="0"/>
        <w:rPr>
          <w:rFonts w:ascii="Arial" w:hAnsi="Arial" w:cs="Arial"/>
          <w:sz w:val="22"/>
        </w:rPr>
      </w:pPr>
      <w:r w:rsidRPr="00ED664A">
        <w:rPr>
          <w:rFonts w:ascii="Arial" w:hAnsi="Arial" w:cs="Arial"/>
          <w:sz w:val="22"/>
        </w:rPr>
        <w:t>Quantity of teaching staff at school</w:t>
      </w:r>
    </w:p>
    <w:p w14:paraId="0BEF0558" w14:textId="3FB57872" w:rsidR="00C07A95" w:rsidRDefault="0073179B" w:rsidP="00B91228">
      <w:pPr>
        <w:pStyle w:val="ListParagraph"/>
        <w:numPr>
          <w:ilvl w:val="0"/>
          <w:numId w:val="18"/>
        </w:numPr>
        <w:spacing w:line="240" w:lineRule="auto"/>
        <w:ind w:leftChars="0"/>
        <w:rPr>
          <w:rFonts w:ascii="Arial" w:hAnsi="Arial" w:cs="Arial"/>
          <w:sz w:val="22"/>
        </w:rPr>
      </w:pPr>
      <w:r>
        <w:rPr>
          <w:rFonts w:ascii="Arial" w:hAnsi="Arial" w:cs="Arial"/>
          <w:sz w:val="22"/>
        </w:rPr>
        <w:t>School ICT-related curriculum:</w:t>
      </w:r>
      <w:r w:rsidRPr="0073179B">
        <w:t xml:space="preserve"> </w:t>
      </w:r>
      <w:r w:rsidRPr="0073179B">
        <w:rPr>
          <w:rFonts w:ascii="Arial" w:hAnsi="Arial" w:cs="Arial"/>
          <w:sz w:val="22"/>
        </w:rPr>
        <w:t xml:space="preserve">Whether school </w:t>
      </w:r>
      <w:r>
        <w:rPr>
          <w:rFonts w:ascii="Arial" w:hAnsi="Arial" w:cs="Arial"/>
          <w:sz w:val="22"/>
        </w:rPr>
        <w:t>has ICT-related classes</w:t>
      </w:r>
      <w:r w:rsidR="00904089">
        <w:rPr>
          <w:rFonts w:ascii="Arial" w:hAnsi="Arial" w:cs="Arial"/>
          <w:sz w:val="22"/>
        </w:rPr>
        <w:t xml:space="preserve"> or not</w:t>
      </w:r>
    </w:p>
    <w:p w14:paraId="6BACB5F1" w14:textId="77777777" w:rsidR="00C07A95" w:rsidRDefault="00C07A95" w:rsidP="00B91228">
      <w:pPr>
        <w:widowControl/>
        <w:wordWrap/>
        <w:autoSpaceDE/>
        <w:autoSpaceDN/>
        <w:spacing w:line="240" w:lineRule="auto"/>
        <w:rPr>
          <w:rFonts w:ascii="Arial" w:hAnsi="Arial" w:cs="Arial"/>
          <w:sz w:val="22"/>
        </w:rPr>
      </w:pPr>
      <w:r>
        <w:rPr>
          <w:rFonts w:ascii="Arial" w:hAnsi="Arial" w:cs="Arial"/>
          <w:sz w:val="22"/>
        </w:rPr>
        <w:br w:type="page"/>
      </w:r>
    </w:p>
    <w:p w14:paraId="5BCCC87F" w14:textId="77777777" w:rsidR="00C07A95" w:rsidRDefault="00C07A95" w:rsidP="00593B6F">
      <w:pPr>
        <w:pStyle w:val="Heading1"/>
      </w:pPr>
      <w:bookmarkStart w:id="30" w:name="_Toc511637126"/>
      <w:r w:rsidRPr="00257F7D">
        <w:lastRenderedPageBreak/>
        <w:t>References</w:t>
      </w:r>
      <w:bookmarkEnd w:id="30"/>
    </w:p>
    <w:p w14:paraId="5A34AA58" w14:textId="77777777" w:rsidR="00C07A95" w:rsidRPr="00180B61" w:rsidRDefault="00C07A95" w:rsidP="00B91228">
      <w:pPr>
        <w:widowControl/>
        <w:wordWrap/>
        <w:autoSpaceDE/>
        <w:autoSpaceDN/>
        <w:spacing w:line="240" w:lineRule="auto"/>
        <w:ind w:left="600" w:hangingChars="300" w:hanging="600"/>
        <w:rPr>
          <w:rFonts w:ascii="Arial" w:eastAsia="Arial Unicode MS" w:hAnsi="Arial" w:cs="Arial"/>
          <w:kern w:val="0"/>
          <w:szCs w:val="20"/>
        </w:rPr>
      </w:pPr>
      <w:r w:rsidRPr="00180B61">
        <w:rPr>
          <w:rFonts w:ascii="Arial" w:eastAsia="Arial Unicode MS" w:hAnsi="Arial" w:cs="Arial"/>
          <w:kern w:val="0"/>
          <w:szCs w:val="20"/>
        </w:rPr>
        <w:t xml:space="preserve">Alexander </w:t>
      </w:r>
      <w:proofErr w:type="spellStart"/>
      <w:r w:rsidRPr="00180B61">
        <w:rPr>
          <w:rFonts w:ascii="Arial" w:eastAsia="Arial Unicode MS" w:hAnsi="Arial" w:cs="Arial"/>
          <w:kern w:val="0"/>
          <w:szCs w:val="20"/>
        </w:rPr>
        <w:t>J.A.M</w:t>
      </w:r>
      <w:proofErr w:type="gramStart"/>
      <w:r w:rsidRPr="00180B61">
        <w:rPr>
          <w:rFonts w:ascii="Arial" w:eastAsia="Arial Unicode MS" w:hAnsi="Arial" w:cs="Arial"/>
          <w:kern w:val="0"/>
          <w:szCs w:val="20"/>
        </w:rPr>
        <w:t>,</w:t>
      </w:r>
      <w:r w:rsidRPr="00180B61">
        <w:rPr>
          <w:rFonts w:ascii="Arial" w:eastAsia="Arial Unicode MS" w:hAnsi="Arial" w:cs="Arial"/>
          <w:color w:val="000000"/>
          <w:kern w:val="0"/>
          <w:szCs w:val="20"/>
        </w:rPr>
        <w:t>van</w:t>
      </w:r>
      <w:proofErr w:type="spellEnd"/>
      <w:proofErr w:type="gramEnd"/>
      <w:r w:rsidRPr="00180B61">
        <w:rPr>
          <w:rFonts w:ascii="Arial" w:eastAsia="Arial Unicode MS" w:hAnsi="Arial" w:cs="Arial"/>
          <w:color w:val="000000"/>
          <w:kern w:val="0"/>
          <w:szCs w:val="20"/>
        </w:rPr>
        <w:t xml:space="preserve"> </w:t>
      </w:r>
      <w:proofErr w:type="spellStart"/>
      <w:r w:rsidRPr="00180B61">
        <w:rPr>
          <w:rFonts w:ascii="Arial" w:eastAsia="Arial Unicode MS" w:hAnsi="Arial" w:cs="Arial"/>
          <w:color w:val="000000"/>
          <w:kern w:val="0"/>
          <w:szCs w:val="20"/>
        </w:rPr>
        <w:t>Deursen</w:t>
      </w:r>
      <w:r w:rsidRPr="00180B61">
        <w:rPr>
          <w:rFonts w:ascii="Arial" w:eastAsia="Arial Unicode MS" w:hAnsi="Arial" w:cs="Arial"/>
          <w:color w:val="000081"/>
          <w:kern w:val="0"/>
          <w:szCs w:val="20"/>
        </w:rPr>
        <w:t>a</w:t>
      </w:r>
      <w:proofErr w:type="spellEnd"/>
      <w:r w:rsidRPr="00180B61">
        <w:rPr>
          <w:rFonts w:ascii="Arial" w:eastAsia="Arial Unicode MS" w:hAnsi="Arial" w:cs="Arial"/>
          <w:color w:val="000000"/>
          <w:kern w:val="0"/>
          <w:szCs w:val="20"/>
        </w:rPr>
        <w:t xml:space="preserve">, Ellen J. </w:t>
      </w:r>
      <w:proofErr w:type="spellStart"/>
      <w:r w:rsidRPr="00180B61">
        <w:rPr>
          <w:rFonts w:ascii="Arial" w:eastAsia="Arial Unicode MS" w:hAnsi="Arial" w:cs="Arial"/>
          <w:color w:val="000000"/>
          <w:kern w:val="0"/>
          <w:szCs w:val="20"/>
        </w:rPr>
        <w:t>Helsper</w:t>
      </w:r>
      <w:r w:rsidRPr="00180B61">
        <w:rPr>
          <w:rFonts w:ascii="Arial" w:eastAsia="Arial Unicode MS" w:hAnsi="Arial" w:cs="Arial"/>
          <w:color w:val="000081"/>
          <w:kern w:val="0"/>
          <w:szCs w:val="20"/>
        </w:rPr>
        <w:t>b</w:t>
      </w:r>
      <w:proofErr w:type="spellEnd"/>
      <w:r w:rsidRPr="00180B61">
        <w:rPr>
          <w:rFonts w:ascii="Arial" w:eastAsia="Arial Unicode MS" w:hAnsi="Arial" w:cs="Arial"/>
          <w:color w:val="000081"/>
          <w:kern w:val="0"/>
          <w:szCs w:val="20"/>
        </w:rPr>
        <w:t xml:space="preserve"> </w:t>
      </w:r>
      <w:r w:rsidRPr="00180B61">
        <w:rPr>
          <w:rFonts w:ascii="Arial" w:eastAsia="Arial Unicode MS" w:hAnsi="Arial" w:cs="Arial"/>
          <w:color w:val="000000"/>
          <w:kern w:val="0"/>
          <w:szCs w:val="20"/>
        </w:rPr>
        <w:t xml:space="preserve">and Rebecca </w:t>
      </w:r>
      <w:proofErr w:type="spellStart"/>
      <w:r w:rsidRPr="00180B61">
        <w:rPr>
          <w:rFonts w:ascii="Arial" w:eastAsia="Arial Unicode MS" w:hAnsi="Arial" w:cs="Arial"/>
          <w:color w:val="000000"/>
          <w:kern w:val="0"/>
          <w:szCs w:val="20"/>
        </w:rPr>
        <w:t>Eynon</w:t>
      </w:r>
      <w:proofErr w:type="spellEnd"/>
      <w:r w:rsidRPr="00180B61">
        <w:rPr>
          <w:rFonts w:ascii="Arial" w:eastAsia="Arial Unicode MS" w:hAnsi="Arial" w:cs="Arial"/>
          <w:color w:val="000000"/>
          <w:kern w:val="0"/>
          <w:szCs w:val="20"/>
        </w:rPr>
        <w:t xml:space="preserve"> </w:t>
      </w:r>
      <w:r w:rsidRPr="00180B61">
        <w:rPr>
          <w:rFonts w:ascii="Arial" w:eastAsia="Arial Unicode MS" w:hAnsi="Arial" w:cs="Arial"/>
          <w:kern w:val="0"/>
          <w:szCs w:val="20"/>
        </w:rPr>
        <w:t>(2015). Development and validation of the Internet Skills Scale (ISS)</w:t>
      </w:r>
      <w:r w:rsidRPr="00180B61">
        <w:rPr>
          <w:rFonts w:ascii="Arial" w:eastAsia="Arial Unicode MS" w:hAnsi="Arial" w:cs="Arial"/>
          <w:color w:val="242424"/>
          <w:szCs w:val="20"/>
        </w:rPr>
        <w:t xml:space="preserve"> Retrieved from</w:t>
      </w:r>
      <w:r w:rsidRPr="00180B61">
        <w:rPr>
          <w:rFonts w:ascii="Arial" w:eastAsia="Arial Unicode MS" w:hAnsi="Arial" w:cs="Arial"/>
          <w:kern w:val="0"/>
          <w:szCs w:val="20"/>
        </w:rPr>
        <w:t xml:space="preserve"> </w:t>
      </w:r>
      <w:hyperlink r:id="rId30" w:history="1">
        <w:r w:rsidRPr="00180B61">
          <w:rPr>
            <w:rStyle w:val="Hyperlink"/>
            <w:rFonts w:ascii="Arial" w:eastAsia="Arial Unicode MS" w:hAnsi="Arial" w:cs="Arial"/>
            <w:kern w:val="0"/>
            <w:szCs w:val="20"/>
          </w:rPr>
          <w:t>http://dx.doi.org/10.1080/1369118X.2015.1078834</w:t>
        </w:r>
      </w:hyperlink>
      <w:r w:rsidRPr="00180B61">
        <w:rPr>
          <w:rFonts w:ascii="Arial" w:eastAsia="Arial Unicode MS" w:hAnsi="Arial" w:cs="Arial"/>
          <w:kern w:val="0"/>
          <w:szCs w:val="20"/>
        </w:rPr>
        <w:t>.</w:t>
      </w:r>
    </w:p>
    <w:p w14:paraId="3177D5A0" w14:textId="77777777" w:rsidR="00C07A95" w:rsidRPr="00180B61" w:rsidRDefault="00C07A95" w:rsidP="00B91228">
      <w:pPr>
        <w:spacing w:line="240" w:lineRule="auto"/>
        <w:ind w:left="568" w:hangingChars="284" w:hanging="568"/>
        <w:rPr>
          <w:rFonts w:ascii="Arial" w:eastAsiaTheme="minorHAnsi" w:hAnsi="Arial" w:cs="Arial"/>
          <w:color w:val="242424"/>
          <w:szCs w:val="20"/>
        </w:rPr>
      </w:pPr>
      <w:r w:rsidRPr="00180B61">
        <w:rPr>
          <w:rFonts w:ascii="Arial" w:eastAsiaTheme="minorHAnsi" w:hAnsi="Arial" w:cs="Arial"/>
          <w:color w:val="242424"/>
          <w:szCs w:val="20"/>
        </w:rPr>
        <w:t xml:space="preserve">Baron-Cohen, S., &amp; Wheelwright. S. (2004). The Empathy Quotient: An Investigation of Adults with Asperger Syndrome or High Functioning Autism, and Normal Sex Differences. </w:t>
      </w:r>
      <w:r w:rsidRPr="00180B61">
        <w:rPr>
          <w:rFonts w:ascii="Arial" w:eastAsiaTheme="minorHAnsi" w:hAnsi="Arial" w:cs="Arial"/>
          <w:i/>
          <w:color w:val="242424"/>
          <w:szCs w:val="20"/>
        </w:rPr>
        <w:t>Journal of Autism and Developmental Disord</w:t>
      </w:r>
      <w:r w:rsidRPr="00180B61">
        <w:rPr>
          <w:rFonts w:ascii="Arial" w:eastAsiaTheme="minorHAnsi" w:hAnsi="Arial" w:cs="Arial"/>
          <w:color w:val="242424"/>
          <w:szCs w:val="20"/>
        </w:rPr>
        <w:t>ers,</w:t>
      </w:r>
      <w:r w:rsidRPr="00180B61">
        <w:rPr>
          <w:rFonts w:ascii="Arial" w:eastAsiaTheme="minorHAnsi" w:hAnsi="Arial" w:cs="Arial"/>
          <w:i/>
          <w:color w:val="242424"/>
          <w:szCs w:val="20"/>
        </w:rPr>
        <w:t xml:space="preserve"> 34</w:t>
      </w:r>
      <w:r w:rsidRPr="00180B61">
        <w:rPr>
          <w:rFonts w:ascii="Arial" w:eastAsiaTheme="minorHAnsi" w:hAnsi="Arial" w:cs="Arial"/>
          <w:color w:val="242424"/>
          <w:szCs w:val="20"/>
        </w:rPr>
        <w:t>(2), 163-175.</w:t>
      </w:r>
    </w:p>
    <w:p w14:paraId="5D4B24EE" w14:textId="77777777" w:rsidR="00C07A95" w:rsidRPr="00180B61" w:rsidRDefault="00C07A95" w:rsidP="00B91228">
      <w:pPr>
        <w:spacing w:line="240" w:lineRule="auto"/>
        <w:ind w:left="568" w:hangingChars="284" w:hanging="568"/>
        <w:rPr>
          <w:rFonts w:ascii="Arial" w:hAnsi="Arial" w:cs="Arial"/>
          <w:color w:val="222222"/>
          <w:szCs w:val="20"/>
          <w:shd w:val="clear" w:color="auto" w:fill="FFFFFF"/>
        </w:rPr>
      </w:pPr>
      <w:r w:rsidRPr="00180B61">
        <w:rPr>
          <w:rFonts w:ascii="Arial" w:hAnsi="Arial" w:cs="Arial"/>
          <w:color w:val="222222"/>
          <w:szCs w:val="20"/>
          <w:shd w:val="clear" w:color="auto" w:fill="FFFFFF"/>
        </w:rPr>
        <w:t>Bock, G. W., &amp; Kim, Y. G. (2001). Breaking the myths of rewards: An exploratory study of attitudes about knowledge sharing. </w:t>
      </w:r>
      <w:proofErr w:type="spellStart"/>
      <w:r w:rsidRPr="00180B61">
        <w:rPr>
          <w:rFonts w:ascii="Arial" w:hAnsi="Arial" w:cs="Arial"/>
          <w:i/>
          <w:iCs/>
          <w:color w:val="222222"/>
          <w:szCs w:val="20"/>
          <w:shd w:val="clear" w:color="auto" w:fill="FFFFFF"/>
        </w:rPr>
        <w:t>Pacis</w:t>
      </w:r>
      <w:proofErr w:type="spellEnd"/>
      <w:r w:rsidRPr="00180B61">
        <w:rPr>
          <w:rFonts w:ascii="Arial" w:hAnsi="Arial" w:cs="Arial"/>
          <w:i/>
          <w:iCs/>
          <w:color w:val="222222"/>
          <w:szCs w:val="20"/>
          <w:shd w:val="clear" w:color="auto" w:fill="FFFFFF"/>
        </w:rPr>
        <w:t xml:space="preserve"> 2001 proceedings</w:t>
      </w:r>
      <w:r w:rsidRPr="00180B61">
        <w:rPr>
          <w:rFonts w:ascii="Arial" w:hAnsi="Arial" w:cs="Arial"/>
          <w:i/>
          <w:color w:val="222222"/>
          <w:szCs w:val="20"/>
          <w:shd w:val="clear" w:color="auto" w:fill="FFFFFF"/>
        </w:rPr>
        <w:t>, 78</w:t>
      </w:r>
      <w:r w:rsidRPr="00180B61">
        <w:rPr>
          <w:rFonts w:ascii="Arial" w:hAnsi="Arial" w:cs="Arial"/>
          <w:color w:val="222222"/>
          <w:szCs w:val="20"/>
          <w:shd w:val="clear" w:color="auto" w:fill="FFFFFF"/>
        </w:rPr>
        <w:t xml:space="preserve">. 1121-1125. </w:t>
      </w:r>
    </w:p>
    <w:p w14:paraId="26D49514" w14:textId="77777777" w:rsidR="00C07A95" w:rsidRPr="00180B61" w:rsidRDefault="00C07A95" w:rsidP="00B91228">
      <w:pPr>
        <w:spacing w:line="240" w:lineRule="auto"/>
        <w:ind w:left="568" w:hangingChars="284" w:hanging="568"/>
        <w:rPr>
          <w:rFonts w:ascii="Arial" w:eastAsiaTheme="minorHAnsi" w:hAnsi="Arial" w:cs="Arial"/>
          <w:color w:val="242424"/>
          <w:szCs w:val="20"/>
        </w:rPr>
      </w:pPr>
      <w:proofErr w:type="spellStart"/>
      <w:r w:rsidRPr="00180B61">
        <w:rPr>
          <w:rFonts w:ascii="Arial" w:eastAsiaTheme="minorHAnsi" w:hAnsi="Arial" w:cs="Arial"/>
          <w:color w:val="242424"/>
          <w:szCs w:val="20"/>
        </w:rPr>
        <w:t>Bunz</w:t>
      </w:r>
      <w:proofErr w:type="spellEnd"/>
      <w:r w:rsidRPr="00180B61">
        <w:rPr>
          <w:rFonts w:ascii="Arial" w:eastAsiaTheme="minorHAnsi" w:hAnsi="Arial" w:cs="Arial"/>
          <w:color w:val="242424"/>
          <w:szCs w:val="20"/>
        </w:rPr>
        <w:t xml:space="preserve">, U. (2004). The computer-email-web (CEW) fluency scale-development and validation. </w:t>
      </w:r>
      <w:proofErr w:type="spellStart"/>
      <w:r w:rsidRPr="00180B61">
        <w:rPr>
          <w:rFonts w:ascii="Arial" w:eastAsiaTheme="minorHAnsi" w:hAnsi="Arial" w:cs="Arial"/>
          <w:i/>
          <w:color w:val="242424"/>
          <w:szCs w:val="20"/>
        </w:rPr>
        <w:t>Internationl</w:t>
      </w:r>
      <w:proofErr w:type="spellEnd"/>
      <w:r w:rsidRPr="00180B61">
        <w:rPr>
          <w:rFonts w:ascii="Arial" w:eastAsiaTheme="minorHAnsi" w:hAnsi="Arial" w:cs="Arial"/>
          <w:i/>
          <w:color w:val="242424"/>
          <w:szCs w:val="20"/>
        </w:rPr>
        <w:t xml:space="preserve"> Journal of Human-Computer Interaction, 17</w:t>
      </w:r>
      <w:r w:rsidRPr="00180B61">
        <w:rPr>
          <w:rFonts w:ascii="Arial" w:eastAsiaTheme="minorHAnsi" w:hAnsi="Arial" w:cs="Arial"/>
          <w:color w:val="242424"/>
          <w:szCs w:val="20"/>
        </w:rPr>
        <w:t xml:space="preserve">(4), 479-506. </w:t>
      </w:r>
    </w:p>
    <w:p w14:paraId="4467F935" w14:textId="77777777" w:rsidR="00C07A95" w:rsidRPr="00180B61" w:rsidRDefault="00C07A95" w:rsidP="00B91228">
      <w:pPr>
        <w:spacing w:line="240" w:lineRule="auto"/>
        <w:ind w:left="568" w:hangingChars="284" w:hanging="568"/>
        <w:rPr>
          <w:rFonts w:ascii="Arial" w:hAnsi="Arial" w:cs="Arial"/>
          <w:color w:val="222222"/>
          <w:szCs w:val="20"/>
          <w:shd w:val="clear" w:color="auto" w:fill="FFFFFF"/>
        </w:rPr>
      </w:pPr>
      <w:proofErr w:type="spellStart"/>
      <w:r w:rsidRPr="00180B61">
        <w:rPr>
          <w:rFonts w:ascii="Arial" w:hAnsi="Arial" w:cs="Arial"/>
          <w:color w:val="222222"/>
          <w:szCs w:val="20"/>
          <w:shd w:val="clear" w:color="auto" w:fill="FFFFFF"/>
        </w:rPr>
        <w:t>Carretero</w:t>
      </w:r>
      <w:proofErr w:type="spellEnd"/>
      <w:r w:rsidRPr="00180B61">
        <w:rPr>
          <w:rFonts w:ascii="Arial" w:hAnsi="Arial" w:cs="Arial"/>
          <w:color w:val="222222"/>
          <w:szCs w:val="20"/>
          <w:shd w:val="clear" w:color="auto" w:fill="FFFFFF"/>
        </w:rPr>
        <w:t xml:space="preserve">, S., </w:t>
      </w:r>
      <w:proofErr w:type="spellStart"/>
      <w:r w:rsidRPr="00180B61">
        <w:rPr>
          <w:rFonts w:ascii="Arial" w:hAnsi="Arial" w:cs="Arial"/>
          <w:color w:val="222222"/>
          <w:szCs w:val="20"/>
          <w:shd w:val="clear" w:color="auto" w:fill="FFFFFF"/>
        </w:rPr>
        <w:t>Vuorikari</w:t>
      </w:r>
      <w:proofErr w:type="spellEnd"/>
      <w:r w:rsidRPr="00180B61">
        <w:rPr>
          <w:rFonts w:ascii="Arial" w:hAnsi="Arial" w:cs="Arial"/>
          <w:color w:val="222222"/>
          <w:szCs w:val="20"/>
          <w:shd w:val="clear" w:color="auto" w:fill="FFFFFF"/>
        </w:rPr>
        <w:t xml:space="preserve">, R., &amp; </w:t>
      </w:r>
      <w:proofErr w:type="spellStart"/>
      <w:r w:rsidRPr="00180B61">
        <w:rPr>
          <w:rFonts w:ascii="Arial" w:hAnsi="Arial" w:cs="Arial"/>
          <w:color w:val="222222"/>
          <w:szCs w:val="20"/>
          <w:shd w:val="clear" w:color="auto" w:fill="FFFFFF"/>
        </w:rPr>
        <w:t>Punie</w:t>
      </w:r>
      <w:proofErr w:type="spellEnd"/>
      <w:r w:rsidRPr="00180B61">
        <w:rPr>
          <w:rFonts w:ascii="Arial" w:hAnsi="Arial" w:cs="Arial"/>
          <w:color w:val="222222"/>
          <w:szCs w:val="20"/>
          <w:shd w:val="clear" w:color="auto" w:fill="FFFFFF"/>
        </w:rPr>
        <w:t xml:space="preserve">, Y. (2017). </w:t>
      </w:r>
      <w:proofErr w:type="spellStart"/>
      <w:r w:rsidRPr="00180B61">
        <w:rPr>
          <w:rFonts w:ascii="Arial" w:hAnsi="Arial" w:cs="Arial"/>
          <w:i/>
          <w:color w:val="222222"/>
          <w:szCs w:val="20"/>
          <w:shd w:val="clear" w:color="auto" w:fill="FFFFFF"/>
        </w:rPr>
        <w:t>DigComp</w:t>
      </w:r>
      <w:proofErr w:type="spellEnd"/>
      <w:r w:rsidRPr="00180B61">
        <w:rPr>
          <w:rFonts w:ascii="Arial" w:hAnsi="Arial" w:cs="Arial"/>
          <w:i/>
          <w:color w:val="222222"/>
          <w:szCs w:val="20"/>
          <w:shd w:val="clear" w:color="auto" w:fill="FFFFFF"/>
        </w:rPr>
        <w:t xml:space="preserve"> 2.1: The Digital Competence Framework for Citizens with eight proficiency levels and examples of use</w:t>
      </w:r>
      <w:r w:rsidRPr="00180B61">
        <w:rPr>
          <w:rFonts w:ascii="Arial" w:hAnsi="Arial" w:cs="Arial"/>
          <w:color w:val="222222"/>
          <w:szCs w:val="20"/>
          <w:shd w:val="clear" w:color="auto" w:fill="FFFFFF"/>
        </w:rPr>
        <w:t xml:space="preserve">. Luxembourg: Publications Office of the European Union. </w:t>
      </w:r>
    </w:p>
    <w:p w14:paraId="63D03108" w14:textId="4D090D88" w:rsidR="00C07A95" w:rsidRDefault="00C07A95" w:rsidP="00B91228">
      <w:pPr>
        <w:spacing w:line="240" w:lineRule="auto"/>
        <w:ind w:left="568" w:hangingChars="284" w:hanging="568"/>
        <w:rPr>
          <w:rFonts w:ascii="Arial" w:eastAsiaTheme="minorHAnsi" w:hAnsi="Arial" w:cs="Arial"/>
          <w:color w:val="242424"/>
          <w:szCs w:val="20"/>
        </w:rPr>
      </w:pPr>
      <w:r w:rsidRPr="00180B61">
        <w:rPr>
          <w:rFonts w:ascii="Arial" w:eastAsiaTheme="minorHAnsi" w:hAnsi="Arial" w:cs="Arial"/>
          <w:color w:val="242424"/>
          <w:szCs w:val="20"/>
        </w:rPr>
        <w:t xml:space="preserve">Choi, M., Glassman, M., &amp; </w:t>
      </w:r>
      <w:proofErr w:type="spellStart"/>
      <w:r w:rsidRPr="00180B61">
        <w:rPr>
          <w:rFonts w:ascii="Arial" w:eastAsiaTheme="minorHAnsi" w:hAnsi="Arial" w:cs="Arial"/>
          <w:color w:val="242424"/>
          <w:szCs w:val="20"/>
        </w:rPr>
        <w:t>Cristol</w:t>
      </w:r>
      <w:proofErr w:type="spellEnd"/>
      <w:r w:rsidRPr="00180B61">
        <w:rPr>
          <w:rFonts w:ascii="Arial" w:eastAsiaTheme="minorHAnsi" w:hAnsi="Arial" w:cs="Arial"/>
          <w:color w:val="242424"/>
          <w:szCs w:val="20"/>
        </w:rPr>
        <w:t xml:space="preserve">, D. (2017). What it means to be a citizen in the internet age: Development of a reliable and valid digital citizenship scale. </w:t>
      </w:r>
      <w:r w:rsidRPr="00180B61">
        <w:rPr>
          <w:rFonts w:ascii="Arial" w:eastAsiaTheme="minorHAnsi" w:hAnsi="Arial" w:cs="Arial"/>
          <w:i/>
          <w:color w:val="242424"/>
          <w:szCs w:val="20"/>
        </w:rPr>
        <w:t>Computers &amp; Education, 107</w:t>
      </w:r>
      <w:r w:rsidRPr="00180B61">
        <w:rPr>
          <w:rFonts w:ascii="Arial" w:eastAsiaTheme="minorHAnsi" w:hAnsi="Arial" w:cs="Arial"/>
          <w:color w:val="242424"/>
          <w:szCs w:val="20"/>
        </w:rPr>
        <w:t>, 100-112.</w:t>
      </w:r>
    </w:p>
    <w:p w14:paraId="6F58FA3D" w14:textId="5B00ECBE" w:rsidR="00B97976" w:rsidRPr="00180B61" w:rsidRDefault="00B97976" w:rsidP="00B91228">
      <w:pPr>
        <w:spacing w:line="240" w:lineRule="auto"/>
        <w:ind w:left="568" w:hangingChars="284" w:hanging="568"/>
        <w:rPr>
          <w:rFonts w:ascii="Arial" w:eastAsiaTheme="minorHAnsi" w:hAnsi="Arial" w:cs="Arial"/>
          <w:color w:val="242424"/>
          <w:szCs w:val="20"/>
        </w:rPr>
      </w:pPr>
      <w:r>
        <w:rPr>
          <w:rFonts w:ascii="Arial" w:eastAsiaTheme="minorHAnsi" w:hAnsi="Arial" w:cs="Arial" w:hint="eastAsia"/>
          <w:color w:val="242424"/>
          <w:szCs w:val="20"/>
        </w:rPr>
        <w:t>D</w:t>
      </w:r>
      <w:r>
        <w:rPr>
          <w:rFonts w:ascii="Arial" w:eastAsiaTheme="minorHAnsi" w:hAnsi="Arial" w:cs="Arial"/>
          <w:color w:val="242424"/>
          <w:szCs w:val="20"/>
        </w:rPr>
        <w:t xml:space="preserve">avis, K. (2013). </w:t>
      </w:r>
      <w:r w:rsidRPr="00E24814">
        <w:rPr>
          <w:rFonts w:ascii="Arial" w:eastAsiaTheme="minorHAnsi" w:hAnsi="Arial" w:cs="Arial"/>
          <w:color w:val="242424"/>
          <w:szCs w:val="20"/>
        </w:rPr>
        <w:t>Young people’s digital lives: The impact of interpersonal relationships</w:t>
      </w:r>
      <w:r>
        <w:rPr>
          <w:rFonts w:ascii="Arial" w:eastAsiaTheme="minorHAnsi" w:hAnsi="Arial" w:cs="Arial"/>
          <w:color w:val="242424"/>
          <w:szCs w:val="20"/>
        </w:rPr>
        <w:t xml:space="preserve"> </w:t>
      </w:r>
      <w:r w:rsidRPr="00E24814">
        <w:rPr>
          <w:rFonts w:ascii="Arial" w:eastAsiaTheme="minorHAnsi" w:hAnsi="Arial" w:cs="Arial"/>
          <w:color w:val="242424"/>
          <w:szCs w:val="20"/>
        </w:rPr>
        <w:t>and digital media use on adolescents’ sense of identity</w:t>
      </w:r>
      <w:r>
        <w:rPr>
          <w:rFonts w:ascii="Arial" w:eastAsiaTheme="minorHAnsi" w:hAnsi="Arial" w:cs="Arial"/>
          <w:color w:val="242424"/>
          <w:szCs w:val="20"/>
        </w:rPr>
        <w:t xml:space="preserve"> </w:t>
      </w:r>
      <w:r w:rsidRPr="00180B61">
        <w:rPr>
          <w:rFonts w:ascii="Arial" w:eastAsiaTheme="minorHAnsi" w:hAnsi="Arial" w:cs="Arial"/>
          <w:color w:val="242424"/>
          <w:szCs w:val="20"/>
        </w:rPr>
        <w:t xml:space="preserve">Global Kids Online: Child questionnaire. </w:t>
      </w:r>
      <w:r w:rsidRPr="00E24814">
        <w:rPr>
          <w:rFonts w:ascii="Arial" w:eastAsiaTheme="minorHAnsi" w:hAnsi="Arial" w:cs="Arial"/>
          <w:i/>
          <w:color w:val="242424"/>
          <w:szCs w:val="20"/>
        </w:rPr>
        <w:t>Computers in Human Behavior</w:t>
      </w:r>
      <w:r>
        <w:rPr>
          <w:rFonts w:ascii="Arial" w:eastAsiaTheme="minorHAnsi" w:hAnsi="Arial" w:cs="Arial"/>
          <w:color w:val="242424"/>
          <w:szCs w:val="20"/>
        </w:rPr>
        <w:t>, 29, 2281-2293.</w:t>
      </w:r>
    </w:p>
    <w:p w14:paraId="44F5E463" w14:textId="77777777" w:rsidR="00C07A95" w:rsidRPr="00180B61" w:rsidRDefault="00C07A95" w:rsidP="00B91228">
      <w:pPr>
        <w:spacing w:line="240" w:lineRule="auto"/>
        <w:ind w:left="568" w:hangingChars="284" w:hanging="568"/>
        <w:rPr>
          <w:rFonts w:ascii="Arial" w:eastAsiaTheme="minorHAnsi" w:hAnsi="Arial" w:cs="Arial"/>
          <w:color w:val="242424"/>
          <w:szCs w:val="20"/>
        </w:rPr>
      </w:pPr>
      <w:r w:rsidRPr="00180B61">
        <w:rPr>
          <w:rFonts w:ascii="Arial" w:eastAsiaTheme="minorHAnsi" w:hAnsi="Arial" w:cs="Arial"/>
          <w:color w:val="242424"/>
          <w:szCs w:val="20"/>
        </w:rPr>
        <w:t xml:space="preserve">Global Kids Online: Child questionnaire. Retrieved from </w:t>
      </w:r>
      <w:hyperlink r:id="rId31" w:history="1">
        <w:r w:rsidRPr="00180B61">
          <w:rPr>
            <w:rFonts w:ascii="Arial" w:eastAsiaTheme="minorHAnsi" w:hAnsi="Arial" w:cs="Arial"/>
            <w:color w:val="242424"/>
            <w:szCs w:val="20"/>
          </w:rPr>
          <w:t>www.globalkidsonline.net</w:t>
        </w:r>
      </w:hyperlink>
      <w:r w:rsidRPr="00180B61">
        <w:rPr>
          <w:rFonts w:ascii="Arial" w:eastAsiaTheme="minorHAnsi" w:hAnsi="Arial" w:cs="Arial"/>
          <w:color w:val="242424"/>
          <w:szCs w:val="20"/>
        </w:rPr>
        <w:t>.</w:t>
      </w:r>
    </w:p>
    <w:p w14:paraId="284773B2" w14:textId="77777777" w:rsidR="00C07A95" w:rsidRPr="00180B61" w:rsidRDefault="00C07A95" w:rsidP="00B91228">
      <w:pPr>
        <w:spacing w:line="240" w:lineRule="auto"/>
        <w:ind w:left="568" w:hangingChars="284" w:hanging="568"/>
        <w:rPr>
          <w:rFonts w:ascii="Arial" w:eastAsiaTheme="minorHAnsi" w:hAnsi="Arial" w:cs="Arial"/>
          <w:color w:val="242424"/>
          <w:szCs w:val="20"/>
        </w:rPr>
      </w:pPr>
      <w:r w:rsidRPr="00180B61">
        <w:rPr>
          <w:rFonts w:ascii="Arial" w:eastAsiaTheme="minorHAnsi" w:hAnsi="Arial" w:cs="Arial"/>
          <w:color w:val="242424"/>
          <w:szCs w:val="20"/>
        </w:rPr>
        <w:t xml:space="preserve">Gupta, </w:t>
      </w:r>
      <w:proofErr w:type="spellStart"/>
      <w:r w:rsidRPr="00180B61">
        <w:rPr>
          <w:rFonts w:ascii="Arial" w:eastAsiaTheme="minorHAnsi" w:hAnsi="Arial" w:cs="Arial"/>
          <w:color w:val="242424"/>
          <w:szCs w:val="20"/>
        </w:rPr>
        <w:t>Babita</w:t>
      </w:r>
      <w:proofErr w:type="spellEnd"/>
      <w:r w:rsidRPr="00180B61">
        <w:rPr>
          <w:rFonts w:ascii="Arial" w:eastAsiaTheme="minorHAnsi" w:hAnsi="Arial" w:cs="Arial"/>
          <w:color w:val="242424"/>
          <w:szCs w:val="20"/>
        </w:rPr>
        <w:t xml:space="preserve">; </w:t>
      </w:r>
      <w:proofErr w:type="spellStart"/>
      <w:r w:rsidRPr="00180B61">
        <w:rPr>
          <w:rFonts w:ascii="Arial" w:eastAsiaTheme="minorHAnsi" w:hAnsi="Arial" w:cs="Arial"/>
          <w:color w:val="242424"/>
          <w:szCs w:val="20"/>
        </w:rPr>
        <w:t>Iyer</w:t>
      </w:r>
      <w:proofErr w:type="spellEnd"/>
      <w:r w:rsidRPr="00180B61">
        <w:rPr>
          <w:rFonts w:ascii="Arial" w:eastAsiaTheme="minorHAnsi" w:hAnsi="Arial" w:cs="Arial"/>
          <w:color w:val="242424"/>
          <w:szCs w:val="20"/>
        </w:rPr>
        <w:t xml:space="preserve">, Lakshmi S; </w:t>
      </w:r>
      <w:proofErr w:type="spellStart"/>
      <w:r w:rsidRPr="00180B61">
        <w:rPr>
          <w:rFonts w:ascii="Arial" w:eastAsiaTheme="minorHAnsi" w:hAnsi="Arial" w:cs="Arial"/>
          <w:color w:val="242424"/>
          <w:szCs w:val="20"/>
        </w:rPr>
        <w:t>Weisskirch</w:t>
      </w:r>
      <w:proofErr w:type="spellEnd"/>
      <w:r w:rsidRPr="00180B61">
        <w:rPr>
          <w:rFonts w:ascii="Arial" w:eastAsiaTheme="minorHAnsi" w:hAnsi="Arial" w:cs="Arial"/>
          <w:color w:val="242424"/>
          <w:szCs w:val="20"/>
        </w:rPr>
        <w:t xml:space="preserve">, Robert S. (2010). Facilitating Global E-commerce: A Comparison of Consumers’ Willingness to Disclose Personal Information Online in the US and India. </w:t>
      </w:r>
      <w:r w:rsidRPr="00180B61">
        <w:rPr>
          <w:rFonts w:ascii="Arial" w:eastAsiaTheme="minorHAnsi" w:hAnsi="Arial" w:cs="Arial"/>
          <w:i/>
          <w:color w:val="242424"/>
          <w:szCs w:val="20"/>
        </w:rPr>
        <w:t>Journal of Electronic Commerce Research, 11</w:t>
      </w:r>
      <w:r w:rsidRPr="00180B61">
        <w:rPr>
          <w:rFonts w:ascii="Arial" w:eastAsiaTheme="minorHAnsi" w:hAnsi="Arial" w:cs="Arial"/>
          <w:color w:val="242424"/>
          <w:szCs w:val="20"/>
        </w:rPr>
        <w:t>(1), 41-52.</w:t>
      </w:r>
    </w:p>
    <w:p w14:paraId="582E4350" w14:textId="77777777" w:rsidR="00C07A95" w:rsidRPr="00180B61" w:rsidRDefault="00C07A95" w:rsidP="00B91228">
      <w:pPr>
        <w:spacing w:line="240" w:lineRule="auto"/>
        <w:ind w:left="568" w:hangingChars="284" w:hanging="568"/>
        <w:rPr>
          <w:rFonts w:ascii="Arial" w:hAnsi="Arial" w:cs="Arial"/>
        </w:rPr>
      </w:pPr>
      <w:r w:rsidRPr="00180B61">
        <w:rPr>
          <w:rFonts w:ascii="Arial" w:hAnsi="Arial" w:cs="Arial"/>
        </w:rPr>
        <w:t xml:space="preserve">Hoffmann, J., </w:t>
      </w:r>
      <w:proofErr w:type="spellStart"/>
      <w:r w:rsidRPr="00180B61">
        <w:rPr>
          <w:rFonts w:ascii="Arial" w:hAnsi="Arial" w:cs="Arial"/>
        </w:rPr>
        <w:t>Ivcevic</w:t>
      </w:r>
      <w:proofErr w:type="spellEnd"/>
      <w:r w:rsidRPr="00180B61">
        <w:rPr>
          <w:rFonts w:ascii="Arial" w:hAnsi="Arial" w:cs="Arial"/>
        </w:rPr>
        <w:t xml:space="preserve">, Z., &amp; Brackett, M. (2016). Creativity in the age of technology: Measuring the digital creativity of millennials. </w:t>
      </w:r>
      <w:r w:rsidRPr="00180B61">
        <w:rPr>
          <w:rFonts w:ascii="Arial" w:hAnsi="Arial" w:cs="Arial"/>
          <w:i/>
        </w:rPr>
        <w:t>Creativity Research Journal, 28</w:t>
      </w:r>
      <w:r w:rsidRPr="00180B61">
        <w:rPr>
          <w:rFonts w:ascii="Arial" w:hAnsi="Arial" w:cs="Arial"/>
        </w:rPr>
        <w:t xml:space="preserve">(2), 149-153. </w:t>
      </w:r>
    </w:p>
    <w:p w14:paraId="01D93121" w14:textId="77777777" w:rsidR="00C07A95" w:rsidRPr="00180B61" w:rsidRDefault="00C07A95" w:rsidP="00B91228">
      <w:pPr>
        <w:spacing w:line="240" w:lineRule="auto"/>
        <w:ind w:left="568" w:hangingChars="284" w:hanging="568"/>
        <w:rPr>
          <w:rFonts w:ascii="Arial" w:eastAsiaTheme="minorHAnsi" w:hAnsi="Arial" w:cs="Arial"/>
          <w:szCs w:val="20"/>
        </w:rPr>
      </w:pPr>
      <w:r w:rsidRPr="00180B61">
        <w:rPr>
          <w:rFonts w:ascii="Arial" w:eastAsiaTheme="minorHAnsi" w:hAnsi="Arial" w:cs="Arial"/>
          <w:szCs w:val="20"/>
        </w:rPr>
        <w:t xml:space="preserve">International Computer and Information Literacy Study: ICILS 2013: Technical Report </w:t>
      </w:r>
    </w:p>
    <w:p w14:paraId="043E6308" w14:textId="77777777" w:rsidR="00C07A95" w:rsidRPr="00180B61" w:rsidRDefault="00C07A95" w:rsidP="00B91228">
      <w:pPr>
        <w:spacing w:line="240" w:lineRule="auto"/>
        <w:ind w:left="568" w:hangingChars="284" w:hanging="568"/>
        <w:rPr>
          <w:rFonts w:ascii="Arial" w:eastAsiaTheme="minorHAnsi" w:hAnsi="Arial" w:cs="Arial"/>
          <w:szCs w:val="20"/>
        </w:rPr>
      </w:pPr>
      <w:r w:rsidRPr="00180B61">
        <w:rPr>
          <w:rFonts w:ascii="Arial" w:eastAsiaTheme="minorHAnsi" w:hAnsi="Arial" w:cs="Arial"/>
          <w:szCs w:val="20"/>
        </w:rPr>
        <w:t xml:space="preserve">ISTE (2016) https://www.iste.org/standards/standards/for-students-2016 </w:t>
      </w:r>
    </w:p>
    <w:p w14:paraId="6869EB8B" w14:textId="77777777" w:rsidR="00C07A95" w:rsidRPr="00180B61" w:rsidRDefault="00C07A95" w:rsidP="00B91228">
      <w:pPr>
        <w:spacing w:line="240" w:lineRule="auto"/>
        <w:ind w:left="568" w:hangingChars="284" w:hanging="568"/>
        <w:rPr>
          <w:rFonts w:ascii="Arial" w:hAnsi="Arial" w:cs="Arial"/>
        </w:rPr>
      </w:pPr>
      <w:r w:rsidRPr="00180B61">
        <w:rPr>
          <w:rFonts w:ascii="Arial" w:hAnsi="Arial" w:cs="Arial"/>
        </w:rPr>
        <w:t>Jones, L. M., &amp; Mitchell, K. J. (2016). Defining and measuring youth digital citizenship.</w:t>
      </w:r>
      <w:r w:rsidRPr="00180B61">
        <w:rPr>
          <w:rFonts w:ascii="Arial" w:hAnsi="Arial" w:cs="Arial"/>
          <w:i/>
        </w:rPr>
        <w:t xml:space="preserve"> New media &amp; Society, 18</w:t>
      </w:r>
      <w:r w:rsidRPr="00180B61">
        <w:rPr>
          <w:rFonts w:ascii="Arial" w:hAnsi="Arial" w:cs="Arial"/>
        </w:rPr>
        <w:t>(9), 2063-2079.</w:t>
      </w:r>
    </w:p>
    <w:p w14:paraId="427E28D3" w14:textId="77777777" w:rsidR="00C07A95" w:rsidRPr="00180B61" w:rsidRDefault="00C07A95" w:rsidP="00B91228">
      <w:pPr>
        <w:spacing w:line="240" w:lineRule="auto"/>
        <w:ind w:left="568" w:hangingChars="284" w:hanging="568"/>
        <w:rPr>
          <w:rFonts w:ascii="Arial" w:hAnsi="Arial" w:cs="Arial"/>
        </w:rPr>
      </w:pPr>
      <w:r w:rsidRPr="00180B61">
        <w:rPr>
          <w:rFonts w:ascii="Arial" w:hAnsi="Arial" w:cs="Arial"/>
        </w:rPr>
        <w:t xml:space="preserve">Kirby, J. R., </w:t>
      </w:r>
      <w:proofErr w:type="spellStart"/>
      <w:r w:rsidRPr="00180B61">
        <w:rPr>
          <w:rFonts w:ascii="Arial" w:hAnsi="Arial" w:cs="Arial"/>
        </w:rPr>
        <w:t>Knapper</w:t>
      </w:r>
      <w:proofErr w:type="spellEnd"/>
      <w:r w:rsidRPr="00180B61">
        <w:rPr>
          <w:rFonts w:ascii="Arial" w:hAnsi="Arial" w:cs="Arial"/>
        </w:rPr>
        <w:t xml:space="preserve">, C., </w:t>
      </w:r>
      <w:proofErr w:type="spellStart"/>
      <w:r w:rsidRPr="00180B61">
        <w:rPr>
          <w:rFonts w:ascii="Arial" w:hAnsi="Arial" w:cs="Arial"/>
        </w:rPr>
        <w:t>Lamon</w:t>
      </w:r>
      <w:proofErr w:type="spellEnd"/>
      <w:r w:rsidRPr="00180B61">
        <w:rPr>
          <w:rFonts w:ascii="Arial" w:hAnsi="Arial" w:cs="Arial"/>
        </w:rPr>
        <w:t xml:space="preserve">, P., &amp; </w:t>
      </w:r>
      <w:proofErr w:type="spellStart"/>
      <w:r w:rsidRPr="00180B61">
        <w:rPr>
          <w:rFonts w:ascii="Arial" w:hAnsi="Arial" w:cs="Arial"/>
        </w:rPr>
        <w:t>Egnatoff</w:t>
      </w:r>
      <w:proofErr w:type="spellEnd"/>
      <w:r w:rsidRPr="00180B61">
        <w:rPr>
          <w:rFonts w:ascii="Arial" w:hAnsi="Arial" w:cs="Arial"/>
        </w:rPr>
        <w:t>, W. J. (2010). Development of scale to measure lifelong learning</w:t>
      </w:r>
      <w:r w:rsidRPr="00180B61">
        <w:rPr>
          <w:rFonts w:ascii="Arial" w:hAnsi="Arial" w:cs="Arial"/>
          <w:i/>
        </w:rPr>
        <w:t>. International Journal of Lifelong Education. 29</w:t>
      </w:r>
      <w:r w:rsidRPr="00180B61">
        <w:rPr>
          <w:rFonts w:ascii="Arial" w:hAnsi="Arial" w:cs="Arial"/>
        </w:rPr>
        <w:t>(3), 291-302.</w:t>
      </w:r>
    </w:p>
    <w:p w14:paraId="7CF10270" w14:textId="77777777" w:rsidR="00C07A95" w:rsidRPr="00180B61" w:rsidRDefault="00C07A95" w:rsidP="00B91228">
      <w:pPr>
        <w:spacing w:line="240" w:lineRule="auto"/>
        <w:ind w:left="568" w:hangingChars="284" w:hanging="568"/>
        <w:rPr>
          <w:rFonts w:ascii="Arial" w:hAnsi="Arial" w:cs="Arial"/>
        </w:rPr>
      </w:pPr>
      <w:proofErr w:type="spellStart"/>
      <w:r w:rsidRPr="00180B61">
        <w:rPr>
          <w:rFonts w:ascii="Arial" w:hAnsi="Arial" w:cs="Arial"/>
        </w:rPr>
        <w:t>Moely</w:t>
      </w:r>
      <w:proofErr w:type="spellEnd"/>
      <w:r w:rsidRPr="00180B61">
        <w:rPr>
          <w:rFonts w:ascii="Arial" w:hAnsi="Arial" w:cs="Arial"/>
        </w:rPr>
        <w:t xml:space="preserve">, B. E., Mercer, S. H., </w:t>
      </w:r>
      <w:proofErr w:type="spellStart"/>
      <w:r w:rsidRPr="00180B61">
        <w:rPr>
          <w:rFonts w:ascii="Arial" w:hAnsi="Arial" w:cs="Arial"/>
        </w:rPr>
        <w:t>Ilustre</w:t>
      </w:r>
      <w:proofErr w:type="spellEnd"/>
      <w:r w:rsidRPr="00180B61">
        <w:rPr>
          <w:rFonts w:ascii="Arial" w:hAnsi="Arial" w:cs="Arial"/>
        </w:rPr>
        <w:t xml:space="preserve">, V., </w:t>
      </w:r>
      <w:proofErr w:type="spellStart"/>
      <w:r w:rsidRPr="00180B61">
        <w:rPr>
          <w:rFonts w:ascii="Arial" w:hAnsi="Arial" w:cs="Arial"/>
        </w:rPr>
        <w:t>Miron</w:t>
      </w:r>
      <w:proofErr w:type="spellEnd"/>
      <w:r w:rsidRPr="00180B61">
        <w:rPr>
          <w:rFonts w:ascii="Arial" w:hAnsi="Arial" w:cs="Arial"/>
        </w:rPr>
        <w:t>, D., &amp; McFarland. (2002). Psychometric properties and correlates of the civic attitudes and skills questionnaire (CASQ</w:t>
      </w:r>
      <w:proofErr w:type="gramStart"/>
      <w:r w:rsidRPr="00180B61">
        <w:rPr>
          <w:rFonts w:ascii="Arial" w:hAnsi="Arial" w:cs="Arial"/>
        </w:rPr>
        <w:t>) :</w:t>
      </w:r>
      <w:proofErr w:type="gramEnd"/>
      <w:r w:rsidRPr="00180B61">
        <w:rPr>
          <w:rFonts w:ascii="Arial" w:hAnsi="Arial" w:cs="Arial"/>
        </w:rPr>
        <w:t xml:space="preserve"> A measure of students’ attitudes related to service-learning</w:t>
      </w:r>
      <w:r w:rsidRPr="00180B61">
        <w:rPr>
          <w:rFonts w:ascii="Arial" w:hAnsi="Arial" w:cs="Arial"/>
          <w:i/>
        </w:rPr>
        <w:t>. Michigan Journal of Community Service Learning, 8</w:t>
      </w:r>
      <w:r w:rsidRPr="00180B61">
        <w:rPr>
          <w:rFonts w:ascii="Arial" w:hAnsi="Arial" w:cs="Arial"/>
        </w:rPr>
        <w:t>, 15-26.</w:t>
      </w:r>
    </w:p>
    <w:p w14:paraId="44F77015" w14:textId="77777777" w:rsidR="00C07A95" w:rsidRPr="00180B61" w:rsidRDefault="00C07A95" w:rsidP="00B91228">
      <w:pPr>
        <w:spacing w:line="240" w:lineRule="auto"/>
        <w:ind w:left="568" w:hangingChars="284" w:hanging="568"/>
        <w:rPr>
          <w:rFonts w:ascii="Arial" w:eastAsiaTheme="minorHAnsi" w:hAnsi="Arial" w:cs="Arial"/>
          <w:szCs w:val="20"/>
        </w:rPr>
      </w:pPr>
      <w:r w:rsidRPr="00180B61">
        <w:rPr>
          <w:rFonts w:ascii="Arial" w:eastAsiaTheme="minorHAnsi" w:hAnsi="Arial" w:cs="Arial"/>
          <w:color w:val="333333"/>
          <w:szCs w:val="20"/>
        </w:rPr>
        <w:t xml:space="preserve">L. Leung. (2007). </w:t>
      </w:r>
      <w:r w:rsidRPr="00180B61">
        <w:rPr>
          <w:rFonts w:ascii="Arial" w:eastAsiaTheme="minorHAnsi" w:hAnsi="Arial" w:cs="Arial"/>
          <w:szCs w:val="20"/>
        </w:rPr>
        <w:t xml:space="preserve">Stressful life events, motives for Internet use, and social support among digital kids, </w:t>
      </w:r>
      <w:proofErr w:type="spellStart"/>
      <w:r w:rsidRPr="00180B61">
        <w:rPr>
          <w:rFonts w:ascii="Arial" w:eastAsiaTheme="minorHAnsi" w:hAnsi="Arial" w:cs="Arial"/>
          <w:i/>
          <w:color w:val="333333"/>
          <w:szCs w:val="20"/>
        </w:rPr>
        <w:t>CyberPsychology</w:t>
      </w:r>
      <w:proofErr w:type="spellEnd"/>
      <w:r w:rsidRPr="00180B61">
        <w:rPr>
          <w:rFonts w:ascii="Arial" w:eastAsiaTheme="minorHAnsi" w:hAnsi="Arial" w:cs="Arial"/>
          <w:i/>
          <w:color w:val="333333"/>
          <w:szCs w:val="20"/>
        </w:rPr>
        <w:t xml:space="preserve"> &amp; Behavior, 10</w:t>
      </w:r>
      <w:r w:rsidRPr="00180B61">
        <w:rPr>
          <w:rFonts w:ascii="Arial" w:eastAsiaTheme="minorHAnsi" w:hAnsi="Arial" w:cs="Arial"/>
          <w:color w:val="333333"/>
          <w:szCs w:val="20"/>
        </w:rPr>
        <w:t>(2), 204-214.</w:t>
      </w:r>
      <w:r w:rsidRPr="00180B61">
        <w:rPr>
          <w:rFonts w:ascii="Arial" w:eastAsiaTheme="minorHAnsi" w:hAnsi="Arial" w:cs="Arial"/>
          <w:szCs w:val="20"/>
        </w:rPr>
        <w:t xml:space="preserve"> </w:t>
      </w:r>
    </w:p>
    <w:p w14:paraId="6393B6F5" w14:textId="3AC8F3C0" w:rsidR="00C07A95" w:rsidRDefault="00C07A95" w:rsidP="00B91228">
      <w:pPr>
        <w:spacing w:line="240" w:lineRule="auto"/>
        <w:ind w:left="568" w:hangingChars="284" w:hanging="568"/>
        <w:rPr>
          <w:rFonts w:ascii="Arial" w:eastAsiaTheme="minorHAnsi" w:hAnsi="Arial" w:cs="Arial"/>
          <w:color w:val="242424"/>
          <w:szCs w:val="20"/>
        </w:rPr>
      </w:pPr>
      <w:proofErr w:type="spellStart"/>
      <w:r w:rsidRPr="00180B61">
        <w:rPr>
          <w:rFonts w:ascii="Arial" w:eastAsiaTheme="minorHAnsi" w:hAnsi="Arial" w:cs="Arial"/>
          <w:color w:val="242424"/>
          <w:szCs w:val="20"/>
        </w:rPr>
        <w:t>Ribble</w:t>
      </w:r>
      <w:proofErr w:type="spellEnd"/>
      <w:r w:rsidRPr="00180B61">
        <w:rPr>
          <w:rFonts w:ascii="Arial" w:eastAsiaTheme="minorHAnsi" w:hAnsi="Arial" w:cs="Arial"/>
          <w:color w:val="242424"/>
          <w:szCs w:val="20"/>
        </w:rPr>
        <w:t xml:space="preserve"> M., </w:t>
      </w:r>
      <w:r w:rsidRPr="00180B61">
        <w:rPr>
          <w:rFonts w:ascii="Arial" w:hAnsi="Arial" w:cs="Arial"/>
        </w:rPr>
        <w:t>&amp;</w:t>
      </w:r>
      <w:r w:rsidRPr="00180B61">
        <w:rPr>
          <w:rFonts w:ascii="Arial" w:eastAsiaTheme="minorHAnsi" w:hAnsi="Arial" w:cs="Arial"/>
          <w:color w:val="242424"/>
          <w:szCs w:val="20"/>
        </w:rPr>
        <w:t xml:space="preserve"> Bailey, G. (2007). </w:t>
      </w:r>
      <w:r w:rsidRPr="00180B61">
        <w:rPr>
          <w:rFonts w:ascii="Arial" w:eastAsiaTheme="minorHAnsi" w:hAnsi="Arial" w:cs="Arial"/>
          <w:i/>
          <w:color w:val="242424"/>
          <w:szCs w:val="20"/>
        </w:rPr>
        <w:t>Digital Citizenships in Schools</w:t>
      </w:r>
      <w:r w:rsidRPr="00180B61">
        <w:rPr>
          <w:rFonts w:ascii="Arial" w:eastAsiaTheme="minorHAnsi" w:hAnsi="Arial" w:cs="Arial"/>
          <w:color w:val="242424"/>
          <w:szCs w:val="20"/>
        </w:rPr>
        <w:t>. Washington: ISTE.</w:t>
      </w:r>
    </w:p>
    <w:p w14:paraId="755F7B46" w14:textId="77777777" w:rsidR="00736E6D" w:rsidRDefault="00736E6D" w:rsidP="00B91228">
      <w:pPr>
        <w:spacing w:line="240" w:lineRule="auto"/>
        <w:ind w:left="568" w:hangingChars="284" w:hanging="568"/>
        <w:rPr>
          <w:rFonts w:ascii="Arial" w:eastAsiaTheme="minorHAnsi" w:hAnsi="Arial" w:cs="Arial"/>
          <w:color w:val="242424"/>
          <w:szCs w:val="20"/>
        </w:rPr>
      </w:pPr>
      <w:bookmarkStart w:id="31" w:name="_Hlk510978930"/>
      <w:r w:rsidRPr="00E24814">
        <w:rPr>
          <w:rFonts w:ascii="Arial" w:eastAsiaTheme="minorHAnsi" w:hAnsi="Arial" w:cs="Arial"/>
          <w:color w:val="242424"/>
          <w:szCs w:val="20"/>
        </w:rPr>
        <w:t xml:space="preserve">Somerville, M. M., Smith, G. W., &amp; Macklin, A. S. (2008). The ETS </w:t>
      </w:r>
      <w:proofErr w:type="spellStart"/>
      <w:r w:rsidRPr="00E24814">
        <w:rPr>
          <w:rFonts w:ascii="Arial" w:eastAsiaTheme="minorHAnsi" w:hAnsi="Arial" w:cs="Arial"/>
          <w:color w:val="242424"/>
          <w:szCs w:val="20"/>
        </w:rPr>
        <w:t>iSkills</w:t>
      </w:r>
      <w:proofErr w:type="spellEnd"/>
      <w:r w:rsidRPr="00E24814">
        <w:rPr>
          <w:rFonts w:ascii="Arial" w:eastAsiaTheme="minorHAnsi" w:hAnsi="Arial" w:cs="Arial"/>
          <w:color w:val="242424"/>
          <w:szCs w:val="20"/>
        </w:rPr>
        <w:t xml:space="preserve">™ assessment: A digital age </w:t>
      </w:r>
      <w:bookmarkEnd w:id="31"/>
      <w:r w:rsidRPr="00E24814">
        <w:rPr>
          <w:rFonts w:ascii="Arial" w:eastAsiaTheme="minorHAnsi" w:hAnsi="Arial" w:cs="Arial"/>
          <w:color w:val="242424"/>
          <w:szCs w:val="20"/>
        </w:rPr>
        <w:t>tool. Electronic Library, 26(2), 158-171.</w:t>
      </w:r>
    </w:p>
    <w:p w14:paraId="34DED356" w14:textId="45B96B8B" w:rsidR="00C07A95" w:rsidRPr="00180B61" w:rsidRDefault="00C07A95" w:rsidP="00B91228">
      <w:pPr>
        <w:spacing w:line="240" w:lineRule="auto"/>
        <w:ind w:left="568" w:hangingChars="284" w:hanging="568"/>
        <w:rPr>
          <w:rFonts w:ascii="Arial" w:eastAsiaTheme="minorHAnsi" w:hAnsi="Arial" w:cs="Arial"/>
          <w:szCs w:val="20"/>
        </w:rPr>
      </w:pPr>
      <w:proofErr w:type="spellStart"/>
      <w:r w:rsidRPr="00180B61">
        <w:rPr>
          <w:rFonts w:ascii="Arial" w:eastAsiaTheme="minorHAnsi" w:hAnsi="Arial" w:cs="Arial"/>
          <w:szCs w:val="20"/>
        </w:rPr>
        <w:t>ThinkYoung</w:t>
      </w:r>
      <w:proofErr w:type="spellEnd"/>
      <w:r w:rsidRPr="00180B61">
        <w:rPr>
          <w:rFonts w:ascii="Arial" w:eastAsiaTheme="minorHAnsi" w:hAnsi="Arial" w:cs="Arial"/>
          <w:szCs w:val="20"/>
        </w:rPr>
        <w:t>: Digital Resilience. Retrieved from http://docs.wixstatic.com/ugd/efc875_1b3dd116ef5a4ecfbfc9032f579ab3c3.pdf</w:t>
      </w:r>
    </w:p>
    <w:p w14:paraId="635E4728" w14:textId="77777777" w:rsidR="00C07A95" w:rsidRPr="00180B61" w:rsidRDefault="00C07A95" w:rsidP="00B91228">
      <w:pPr>
        <w:spacing w:line="240" w:lineRule="auto"/>
        <w:ind w:left="568" w:hangingChars="284" w:hanging="568"/>
        <w:rPr>
          <w:rFonts w:ascii="Arial" w:eastAsiaTheme="minorHAnsi" w:hAnsi="Arial" w:cs="Arial"/>
          <w:color w:val="242424"/>
          <w:szCs w:val="20"/>
        </w:rPr>
      </w:pPr>
      <w:r w:rsidRPr="00180B61">
        <w:rPr>
          <w:rFonts w:ascii="Arial" w:eastAsiaTheme="minorHAnsi" w:hAnsi="Arial" w:cs="Arial"/>
          <w:color w:val="242424"/>
          <w:szCs w:val="20"/>
        </w:rPr>
        <w:lastRenderedPageBreak/>
        <w:t xml:space="preserve">Van </w:t>
      </w:r>
      <w:proofErr w:type="spellStart"/>
      <w:r w:rsidRPr="00180B61">
        <w:rPr>
          <w:rFonts w:ascii="Arial" w:eastAsiaTheme="minorHAnsi" w:hAnsi="Arial" w:cs="Arial"/>
          <w:color w:val="242424"/>
          <w:szCs w:val="20"/>
        </w:rPr>
        <w:t>Deursen</w:t>
      </w:r>
      <w:proofErr w:type="spellEnd"/>
      <w:r w:rsidRPr="00180B61">
        <w:rPr>
          <w:rFonts w:ascii="Arial" w:eastAsiaTheme="minorHAnsi" w:hAnsi="Arial" w:cs="Arial"/>
          <w:color w:val="242424"/>
          <w:szCs w:val="20"/>
        </w:rPr>
        <w:t xml:space="preserve">, A.J.A.M., </w:t>
      </w:r>
      <w:proofErr w:type="spellStart"/>
      <w:r w:rsidRPr="00180B61">
        <w:rPr>
          <w:rFonts w:ascii="Arial" w:eastAsiaTheme="minorHAnsi" w:hAnsi="Arial" w:cs="Arial"/>
          <w:color w:val="242424"/>
          <w:szCs w:val="20"/>
        </w:rPr>
        <w:t>Helsper</w:t>
      </w:r>
      <w:proofErr w:type="spellEnd"/>
      <w:r w:rsidRPr="00180B61">
        <w:rPr>
          <w:rFonts w:ascii="Arial" w:eastAsiaTheme="minorHAnsi" w:hAnsi="Arial" w:cs="Arial"/>
          <w:color w:val="242424"/>
          <w:szCs w:val="20"/>
        </w:rPr>
        <w:t xml:space="preserve">, E.J. &amp; </w:t>
      </w:r>
      <w:proofErr w:type="spellStart"/>
      <w:r w:rsidRPr="00180B61">
        <w:rPr>
          <w:rFonts w:ascii="Arial" w:eastAsiaTheme="minorHAnsi" w:hAnsi="Arial" w:cs="Arial"/>
          <w:color w:val="242424"/>
          <w:szCs w:val="20"/>
        </w:rPr>
        <w:t>Eynon</w:t>
      </w:r>
      <w:proofErr w:type="spellEnd"/>
      <w:r w:rsidRPr="00180B61">
        <w:rPr>
          <w:rFonts w:ascii="Arial" w:eastAsiaTheme="minorHAnsi" w:hAnsi="Arial" w:cs="Arial"/>
          <w:color w:val="242424"/>
          <w:szCs w:val="20"/>
        </w:rPr>
        <w:t>, R. (2014). Measuring Digital Skills. From Digital Skills to Tangible Outcomes project report. Available at:www.oii.ox.ac.uk/research/projects/?id=112</w:t>
      </w:r>
    </w:p>
    <w:p w14:paraId="32DCBD39" w14:textId="32838D5C" w:rsidR="00C07A95" w:rsidRDefault="00C07A95" w:rsidP="00B91228">
      <w:pPr>
        <w:spacing w:line="240" w:lineRule="auto"/>
        <w:ind w:left="568" w:hangingChars="284" w:hanging="568"/>
        <w:rPr>
          <w:rFonts w:ascii="Arial" w:eastAsiaTheme="minorHAnsi" w:hAnsi="Arial" w:cs="Arial"/>
          <w:color w:val="242424"/>
          <w:szCs w:val="20"/>
        </w:rPr>
      </w:pPr>
      <w:r w:rsidRPr="00180B61">
        <w:rPr>
          <w:rFonts w:ascii="Arial" w:eastAsiaTheme="minorHAnsi" w:hAnsi="Arial" w:cs="Arial"/>
          <w:color w:val="242424"/>
          <w:szCs w:val="20"/>
        </w:rPr>
        <w:t xml:space="preserve">Van </w:t>
      </w:r>
      <w:proofErr w:type="spellStart"/>
      <w:r w:rsidRPr="00180B61">
        <w:rPr>
          <w:rFonts w:ascii="Arial" w:eastAsiaTheme="minorHAnsi" w:hAnsi="Arial" w:cs="Arial"/>
          <w:color w:val="242424"/>
          <w:szCs w:val="20"/>
        </w:rPr>
        <w:t>Deursen</w:t>
      </w:r>
      <w:proofErr w:type="spellEnd"/>
      <w:r w:rsidRPr="00180B61">
        <w:rPr>
          <w:rFonts w:ascii="Arial" w:eastAsiaTheme="minorHAnsi" w:hAnsi="Arial" w:cs="Arial"/>
          <w:color w:val="242424"/>
          <w:szCs w:val="20"/>
        </w:rPr>
        <w:t xml:space="preserve">, </w:t>
      </w:r>
      <w:proofErr w:type="gramStart"/>
      <w:r w:rsidRPr="00180B61">
        <w:rPr>
          <w:rFonts w:ascii="Arial" w:eastAsiaTheme="minorHAnsi" w:hAnsi="Arial" w:cs="Arial"/>
          <w:color w:val="242424"/>
          <w:szCs w:val="20"/>
        </w:rPr>
        <w:t>A.J.A.M ,</w:t>
      </w:r>
      <w:proofErr w:type="spellStart"/>
      <w:r w:rsidRPr="00180B61">
        <w:rPr>
          <w:rFonts w:ascii="Arial" w:eastAsiaTheme="minorHAnsi" w:hAnsi="Arial" w:cs="Arial"/>
          <w:color w:val="242424"/>
          <w:szCs w:val="20"/>
        </w:rPr>
        <w:t>Bolle</w:t>
      </w:r>
      <w:proofErr w:type="spellEnd"/>
      <w:proofErr w:type="gramEnd"/>
      <w:r w:rsidRPr="00180B61">
        <w:rPr>
          <w:rFonts w:ascii="Arial" w:eastAsiaTheme="minorHAnsi" w:hAnsi="Arial" w:cs="Arial"/>
          <w:color w:val="242424"/>
          <w:szCs w:val="20"/>
        </w:rPr>
        <w:t xml:space="preserve">, C.L., </w:t>
      </w:r>
      <w:proofErr w:type="spellStart"/>
      <w:r w:rsidRPr="00180B61">
        <w:rPr>
          <w:rFonts w:ascii="Arial" w:eastAsiaTheme="minorHAnsi" w:hAnsi="Arial" w:cs="Arial"/>
          <w:color w:val="242424"/>
          <w:szCs w:val="20"/>
        </w:rPr>
        <w:t>Hegner</w:t>
      </w:r>
      <w:proofErr w:type="spellEnd"/>
      <w:r w:rsidRPr="00180B61">
        <w:rPr>
          <w:rFonts w:ascii="Arial" w:eastAsiaTheme="minorHAnsi" w:hAnsi="Arial" w:cs="Arial"/>
          <w:color w:val="242424"/>
          <w:szCs w:val="20"/>
        </w:rPr>
        <w:t xml:space="preserve">, S. M., </w:t>
      </w:r>
      <w:proofErr w:type="spellStart"/>
      <w:r w:rsidRPr="00180B61">
        <w:rPr>
          <w:rFonts w:ascii="Arial" w:eastAsiaTheme="minorHAnsi" w:hAnsi="Arial" w:cs="Arial"/>
          <w:color w:val="242424"/>
          <w:szCs w:val="20"/>
        </w:rPr>
        <w:t>Kommers</w:t>
      </w:r>
      <w:proofErr w:type="spellEnd"/>
      <w:r w:rsidRPr="00180B61">
        <w:rPr>
          <w:rFonts w:ascii="Arial" w:eastAsiaTheme="minorHAnsi" w:hAnsi="Arial" w:cs="Arial"/>
          <w:color w:val="242424"/>
          <w:szCs w:val="20"/>
        </w:rPr>
        <w:t xml:space="preserve">, A.M. (2015). Modeling habitual and addictive smartphone </w:t>
      </w:r>
      <w:proofErr w:type="gramStart"/>
      <w:r w:rsidRPr="00180B61">
        <w:rPr>
          <w:rFonts w:ascii="Arial" w:eastAsiaTheme="minorHAnsi" w:hAnsi="Arial" w:cs="Arial"/>
          <w:color w:val="242424"/>
          <w:szCs w:val="20"/>
        </w:rPr>
        <w:t>behavior :</w:t>
      </w:r>
      <w:proofErr w:type="gramEnd"/>
      <w:r w:rsidRPr="00180B61">
        <w:rPr>
          <w:rFonts w:ascii="Arial" w:eastAsiaTheme="minorHAnsi" w:hAnsi="Arial" w:cs="Arial"/>
          <w:color w:val="242424"/>
          <w:szCs w:val="20"/>
        </w:rPr>
        <w:t xml:space="preserve"> The role of smartphone usage types, emotional intelligence, social stress, self-regulation, age, and gender</w:t>
      </w:r>
      <w:r w:rsidRPr="00180B61">
        <w:rPr>
          <w:rFonts w:ascii="Arial" w:eastAsiaTheme="minorHAnsi" w:hAnsi="Arial" w:cs="Arial"/>
          <w:i/>
          <w:color w:val="242424"/>
          <w:szCs w:val="20"/>
        </w:rPr>
        <w:t>. Computers in Human Behavior, 45</w:t>
      </w:r>
      <w:r w:rsidRPr="00180B61">
        <w:rPr>
          <w:rFonts w:ascii="Arial" w:eastAsiaTheme="minorHAnsi" w:hAnsi="Arial" w:cs="Arial"/>
          <w:color w:val="242424"/>
          <w:szCs w:val="20"/>
        </w:rPr>
        <w:t>, 411-420.</w:t>
      </w:r>
    </w:p>
    <w:p w14:paraId="7BD2D5BD" w14:textId="660FF811" w:rsidR="00736E6D" w:rsidRPr="00180B61" w:rsidRDefault="00736E6D" w:rsidP="00B91228">
      <w:pPr>
        <w:spacing w:line="240" w:lineRule="auto"/>
        <w:ind w:left="568" w:hangingChars="284" w:hanging="568"/>
        <w:rPr>
          <w:rFonts w:ascii="Arial" w:eastAsiaTheme="minorHAnsi" w:hAnsi="Arial" w:cs="Arial"/>
          <w:color w:val="242424"/>
          <w:szCs w:val="20"/>
        </w:rPr>
      </w:pPr>
      <w:r w:rsidRPr="00E24814">
        <w:rPr>
          <w:rFonts w:ascii="Arial" w:eastAsiaTheme="minorHAnsi" w:hAnsi="Arial" w:cs="Arial"/>
          <w:color w:val="242424"/>
          <w:szCs w:val="20"/>
        </w:rPr>
        <w:t xml:space="preserve">Van </w:t>
      </w:r>
      <w:proofErr w:type="spellStart"/>
      <w:r w:rsidRPr="00E24814">
        <w:rPr>
          <w:rFonts w:ascii="Arial" w:eastAsiaTheme="minorHAnsi" w:hAnsi="Arial" w:cs="Arial"/>
          <w:color w:val="242424"/>
          <w:szCs w:val="20"/>
        </w:rPr>
        <w:t>Deursen</w:t>
      </w:r>
      <w:proofErr w:type="spellEnd"/>
      <w:r w:rsidRPr="00E24814">
        <w:rPr>
          <w:rFonts w:ascii="Arial" w:eastAsiaTheme="minorHAnsi" w:hAnsi="Arial" w:cs="Arial"/>
          <w:color w:val="242424"/>
          <w:szCs w:val="20"/>
        </w:rPr>
        <w:t xml:space="preserve">, A. J. A. M., </w:t>
      </w:r>
      <w:proofErr w:type="spellStart"/>
      <w:r w:rsidRPr="00E24814">
        <w:rPr>
          <w:rFonts w:ascii="Arial" w:eastAsiaTheme="minorHAnsi" w:hAnsi="Arial" w:cs="Arial"/>
          <w:color w:val="242424"/>
          <w:szCs w:val="20"/>
        </w:rPr>
        <w:t>Helsper</w:t>
      </w:r>
      <w:proofErr w:type="spellEnd"/>
      <w:r w:rsidRPr="00E24814">
        <w:rPr>
          <w:rFonts w:ascii="Arial" w:eastAsiaTheme="minorHAnsi" w:hAnsi="Arial" w:cs="Arial"/>
          <w:color w:val="242424"/>
          <w:szCs w:val="20"/>
        </w:rPr>
        <w:t xml:space="preserve">, E. J., &amp; </w:t>
      </w:r>
      <w:proofErr w:type="spellStart"/>
      <w:r w:rsidRPr="00E24814">
        <w:rPr>
          <w:rFonts w:ascii="Arial" w:eastAsiaTheme="minorHAnsi" w:hAnsi="Arial" w:cs="Arial"/>
          <w:color w:val="242424"/>
          <w:szCs w:val="20"/>
        </w:rPr>
        <w:t>Eynon</w:t>
      </w:r>
      <w:proofErr w:type="spellEnd"/>
      <w:r w:rsidRPr="00E24814">
        <w:rPr>
          <w:rFonts w:ascii="Arial" w:eastAsiaTheme="minorHAnsi" w:hAnsi="Arial" w:cs="Arial"/>
          <w:color w:val="242424"/>
          <w:szCs w:val="20"/>
        </w:rPr>
        <w:t>, R. (2016). Development and validation of the internet skills scale (ISS). Information Communication &amp; Society, 19(6), 804-823.</w:t>
      </w:r>
    </w:p>
    <w:p w14:paraId="5953F891" w14:textId="77777777" w:rsidR="00C07A95" w:rsidRPr="00180B61" w:rsidRDefault="00C07A95" w:rsidP="00B91228">
      <w:pPr>
        <w:spacing w:line="240" w:lineRule="auto"/>
        <w:ind w:left="568" w:hangingChars="284" w:hanging="568"/>
        <w:rPr>
          <w:rFonts w:ascii="Arial" w:eastAsiaTheme="minorHAnsi" w:hAnsi="Arial" w:cs="Arial"/>
          <w:color w:val="242424"/>
          <w:szCs w:val="20"/>
        </w:rPr>
      </w:pPr>
      <w:r w:rsidRPr="00180B61">
        <w:rPr>
          <w:rFonts w:ascii="Arial" w:eastAsiaTheme="minorHAnsi" w:hAnsi="Arial" w:cs="Arial"/>
          <w:szCs w:val="20"/>
        </w:rPr>
        <w:t xml:space="preserve">Warren, A. M., </w:t>
      </w:r>
      <w:proofErr w:type="spellStart"/>
      <w:r w:rsidRPr="00180B61">
        <w:rPr>
          <w:rFonts w:ascii="Arial" w:eastAsiaTheme="minorHAnsi" w:hAnsi="Arial" w:cs="Arial"/>
          <w:szCs w:val="20"/>
        </w:rPr>
        <w:t>Sulaiman</w:t>
      </w:r>
      <w:proofErr w:type="spellEnd"/>
      <w:r w:rsidRPr="00180B61">
        <w:rPr>
          <w:rFonts w:ascii="Arial" w:eastAsiaTheme="minorHAnsi" w:hAnsi="Arial" w:cs="Arial"/>
          <w:szCs w:val="20"/>
        </w:rPr>
        <w:t xml:space="preserve">, A., &amp; </w:t>
      </w:r>
      <w:proofErr w:type="spellStart"/>
      <w:r w:rsidRPr="00180B61">
        <w:rPr>
          <w:rFonts w:ascii="Arial" w:eastAsiaTheme="minorHAnsi" w:hAnsi="Arial" w:cs="Arial"/>
          <w:szCs w:val="20"/>
        </w:rPr>
        <w:t>Jaafar</w:t>
      </w:r>
      <w:proofErr w:type="spellEnd"/>
      <w:r w:rsidRPr="00180B61">
        <w:rPr>
          <w:rFonts w:ascii="Arial" w:eastAsiaTheme="minorHAnsi" w:hAnsi="Arial" w:cs="Arial"/>
          <w:szCs w:val="20"/>
        </w:rPr>
        <w:t xml:space="preserve">, N. I. (2014). Social media effects on fostering online civic engagement and building citizen trust and trust in institutions. </w:t>
      </w:r>
      <w:r w:rsidRPr="00180B61">
        <w:rPr>
          <w:rFonts w:ascii="Arial" w:eastAsiaTheme="minorHAnsi" w:hAnsi="Arial" w:cs="Arial"/>
          <w:i/>
          <w:szCs w:val="20"/>
        </w:rPr>
        <w:t>Government Information Quarterly, 31</w:t>
      </w:r>
      <w:r w:rsidRPr="00180B61">
        <w:rPr>
          <w:rFonts w:ascii="Arial" w:eastAsiaTheme="minorHAnsi" w:hAnsi="Arial" w:cs="Arial"/>
          <w:szCs w:val="20"/>
        </w:rPr>
        <w:t>(2), 291-301.</w:t>
      </w:r>
    </w:p>
    <w:p w14:paraId="0573A9BF" w14:textId="77777777" w:rsidR="00C07A95" w:rsidRPr="00180B61" w:rsidRDefault="00C07A95" w:rsidP="00B91228">
      <w:pPr>
        <w:spacing w:line="240" w:lineRule="auto"/>
        <w:ind w:left="568" w:hangingChars="284" w:hanging="568"/>
        <w:rPr>
          <w:rFonts w:ascii="Arial" w:eastAsiaTheme="minorHAnsi" w:hAnsi="Arial" w:cs="Arial"/>
          <w:szCs w:val="20"/>
        </w:rPr>
      </w:pPr>
      <w:r w:rsidRPr="00180B61">
        <w:rPr>
          <w:rFonts w:ascii="Arial" w:eastAsiaTheme="minorHAnsi" w:hAnsi="Arial" w:cs="Arial"/>
          <w:szCs w:val="20"/>
        </w:rPr>
        <w:t xml:space="preserve">Wood, W. and Glass R. (1995-1996). Sex as a Determinant of Software Piracy. </w:t>
      </w:r>
      <w:r w:rsidRPr="00180B61">
        <w:rPr>
          <w:rFonts w:ascii="Arial" w:eastAsiaTheme="minorHAnsi" w:hAnsi="Arial" w:cs="Arial"/>
          <w:i/>
          <w:szCs w:val="20"/>
        </w:rPr>
        <w:t>Journal of Computer Information Systems, 36</w:t>
      </w:r>
      <w:r w:rsidRPr="00180B61">
        <w:rPr>
          <w:rFonts w:ascii="Arial" w:eastAsiaTheme="minorHAnsi" w:hAnsi="Arial" w:cs="Arial"/>
          <w:szCs w:val="20"/>
        </w:rPr>
        <w:t>(2), 37-43.</w:t>
      </w:r>
    </w:p>
    <w:p w14:paraId="4143BA69" w14:textId="77777777" w:rsidR="0073179B" w:rsidRPr="00ED664A" w:rsidRDefault="0073179B" w:rsidP="00B91228">
      <w:pPr>
        <w:pStyle w:val="ListParagraph"/>
        <w:spacing w:line="240" w:lineRule="auto"/>
        <w:ind w:leftChars="0" w:left="1200"/>
        <w:rPr>
          <w:rFonts w:ascii="Arial" w:hAnsi="Arial" w:cs="Arial"/>
          <w:sz w:val="22"/>
        </w:rPr>
      </w:pPr>
    </w:p>
    <w:sectPr w:rsidR="0073179B" w:rsidRPr="00ED664A">
      <w:footerReference w:type="default" r:id="rId32"/>
      <w:pgSz w:w="11906" w:h="16838"/>
      <w:pgMar w:top="1701" w:right="1440" w:bottom="1440" w:left="1440"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6007E" w16cid:durableId="1E74E71D"/>
  <w16cid:commentId w16cid:paraId="26F0EE18" w16cid:durableId="1E74E7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D44D" w14:textId="77777777" w:rsidR="00637080" w:rsidRDefault="00637080" w:rsidP="000E3901">
      <w:pPr>
        <w:spacing w:after="0" w:line="240" w:lineRule="auto"/>
      </w:pPr>
      <w:r>
        <w:separator/>
      </w:r>
    </w:p>
  </w:endnote>
  <w:endnote w:type="continuationSeparator" w:id="0">
    <w:p w14:paraId="3547D74B" w14:textId="77777777" w:rsidR="00637080" w:rsidRDefault="00637080" w:rsidP="000E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roman"/>
    <w:pitch w:val="variable"/>
    <w:sig w:usb0="01000000" w:usb1="00000000" w:usb2="00000000" w:usb3="00000000" w:csb0="00010000" w:csb1="00000000"/>
  </w:font>
  <w:font w:name="Angsana New">
    <w:altName w:val="Leelawadee UI"/>
    <w:panose1 w:val="02020603050405020304"/>
    <w:charset w:val="DE"/>
    <w:family w:val="roman"/>
    <w:pitch w:val="variable"/>
    <w:sig w:usb0="01000000" w:usb1="00000000" w:usb2="00000000" w:usb3="00000000" w:csb0="00010000" w:csb1="00000000"/>
  </w:font>
  <w:font w:name="Gulim">
    <w:altName w:val="Malgun Gothic Semilight"/>
    <w:panose1 w:val="020B0600000101010101"/>
    <w:charset w:val="81"/>
    <w:family w:val="modern"/>
    <w:pitch w:val="variable"/>
    <w:sig w:usb0="00000000" w:usb1="69D77CFB" w:usb2="00000030" w:usb3="00000000" w:csb0="0008009F" w:csb1="00000000"/>
  </w:font>
  <w:font w:name="HelveticaNeue-Bold">
    <w:altName w:val="Malgun Gothic"/>
    <w:panose1 w:val="00000000000000000000"/>
    <w:charset w:val="81"/>
    <w:family w:val="swiss"/>
    <w:notTrueType/>
    <w:pitch w:val="default"/>
    <w:sig w:usb0="00000001" w:usb1="09060000" w:usb2="00000010" w:usb3="00000000" w:csb0="00080000" w:csb1="00000000"/>
  </w:font>
  <w:font w:name="BatangChe">
    <w:altName w:val="Malgun Gothic Semilight"/>
    <w:charset w:val="81"/>
    <w:family w:val="roman"/>
    <w:pitch w:val="fixed"/>
    <w:sig w:usb0="B00002AF" w:usb1="69D77CFB" w:usb2="00000030" w:usb3="00000000" w:csb0="0008009F" w:csb1="00000000"/>
  </w:font>
  <w:font w:name="맑은 고딕 Semilight">
    <w:altName w:val="Malgun Gothic Semilight"/>
    <w:charset w:val="81"/>
    <w:family w:val="modern"/>
    <w:pitch w:val="variable"/>
    <w:sig w:usb0="B0000AAF" w:usb1="09DF7CFB" w:usb2="00000012" w:usb3="00000000" w:csb0="003E01BD" w:csb1="00000000"/>
  </w:font>
  <w:font w:name="Minion-Regular">
    <w:altName w:val="Malgun Gothic Semilight"/>
    <w:panose1 w:val="00000000000000000000"/>
    <w:charset w:val="88"/>
    <w:family w:val="roman"/>
    <w:notTrueType/>
    <w:pitch w:val="default"/>
    <w:sig w:usb0="00000000" w:usb1="08080000" w:usb2="00000010" w:usb3="00000000" w:csb0="001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함초롬바탕">
    <w:altName w:val="Malgun Gothic"/>
    <w:charset w:val="81"/>
    <w:family w:val="roman"/>
    <w:pitch w:val="variable"/>
    <w:sig w:usb0="F7FFAEFF" w:usb1="FBDFFFFF" w:usb2="0417FFFF"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81924"/>
      <w:docPartObj>
        <w:docPartGallery w:val="Page Numbers (Bottom of Page)"/>
        <w:docPartUnique/>
      </w:docPartObj>
    </w:sdtPr>
    <w:sdtContent>
      <w:p w14:paraId="43B6D34F" w14:textId="0B88CEF5" w:rsidR="00700E6E" w:rsidRDefault="00700E6E">
        <w:pPr>
          <w:pStyle w:val="Footer"/>
          <w:jc w:val="center"/>
        </w:pPr>
        <w:r>
          <w:fldChar w:fldCharType="begin"/>
        </w:r>
        <w:r>
          <w:instrText>PAGE   \* MERGEFORMAT</w:instrText>
        </w:r>
        <w:r>
          <w:fldChar w:fldCharType="separate"/>
        </w:r>
        <w:r w:rsidR="00CB681D" w:rsidRPr="00CB681D">
          <w:rPr>
            <w:noProof/>
            <w:lang w:val="ko-KR"/>
          </w:rPr>
          <w:t>33</w:t>
        </w:r>
        <w:r>
          <w:fldChar w:fldCharType="end"/>
        </w:r>
      </w:p>
    </w:sdtContent>
  </w:sdt>
  <w:p w14:paraId="57D55C55" w14:textId="77777777" w:rsidR="00700E6E" w:rsidRDefault="0070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2CAD2" w14:textId="77777777" w:rsidR="00637080" w:rsidRDefault="00637080" w:rsidP="000E3901">
      <w:pPr>
        <w:spacing w:after="0" w:line="240" w:lineRule="auto"/>
      </w:pPr>
      <w:r>
        <w:separator/>
      </w:r>
    </w:p>
  </w:footnote>
  <w:footnote w:type="continuationSeparator" w:id="0">
    <w:p w14:paraId="16241D34" w14:textId="77777777" w:rsidR="00637080" w:rsidRDefault="00637080" w:rsidP="000E3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993"/>
    <w:multiLevelType w:val="hybridMultilevel"/>
    <w:tmpl w:val="0C6E55AA"/>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D55372"/>
    <w:multiLevelType w:val="hybridMultilevel"/>
    <w:tmpl w:val="F138725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4F0D8C"/>
    <w:multiLevelType w:val="hybridMultilevel"/>
    <w:tmpl w:val="BCD6D856"/>
    <w:lvl w:ilvl="0" w:tplc="04090003">
      <w:start w:val="1"/>
      <w:numFmt w:val="bullet"/>
      <w:lvlText w:val="o"/>
      <w:lvlJc w:val="left"/>
      <w:pPr>
        <w:ind w:left="1200" w:hanging="400"/>
      </w:pPr>
      <w:rPr>
        <w:rFonts w:ascii="Courier New" w:hAnsi="Courier New" w:cs="Courier New"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 w15:restartNumberingAfterBreak="0">
    <w:nsid w:val="08D86DB2"/>
    <w:multiLevelType w:val="hybridMultilevel"/>
    <w:tmpl w:val="3DD21B74"/>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92A4ECC"/>
    <w:multiLevelType w:val="hybridMultilevel"/>
    <w:tmpl w:val="00E81856"/>
    <w:lvl w:ilvl="0" w:tplc="F4EA5458">
      <w:start w:val="1"/>
      <w:numFmt w:val="decimal"/>
      <w:lvlText w:val="%1."/>
      <w:lvlJc w:val="left"/>
      <w:pPr>
        <w:ind w:left="720" w:hanging="360"/>
      </w:pPr>
      <w:rPr>
        <w:rFonts w:ascii="Arial" w:eastAsia="Batang" w:hAnsi="Arial" w:cs="Arial"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E2E5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360C7"/>
    <w:multiLevelType w:val="hybridMultilevel"/>
    <w:tmpl w:val="602284B2"/>
    <w:lvl w:ilvl="0" w:tplc="0409000F">
      <w:start w:val="1"/>
      <w:numFmt w:val="decimal"/>
      <w:lvlText w:val="%1."/>
      <w:lvlJc w:val="left"/>
      <w:pPr>
        <w:ind w:left="720" w:hanging="360"/>
      </w:pPr>
    </w:lvl>
    <w:lvl w:ilvl="1" w:tplc="04090019">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05C81"/>
    <w:multiLevelType w:val="hybridMultilevel"/>
    <w:tmpl w:val="9FE8385A"/>
    <w:lvl w:ilvl="0" w:tplc="0A12AC1E">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4315D8"/>
    <w:multiLevelType w:val="hybridMultilevel"/>
    <w:tmpl w:val="A2F046E4"/>
    <w:lvl w:ilvl="0" w:tplc="0409000F">
      <w:start w:val="1"/>
      <w:numFmt w:val="decimal"/>
      <w:lvlText w:val="%1."/>
      <w:lvlJc w:val="left"/>
      <w:pPr>
        <w:ind w:left="720" w:hanging="360"/>
      </w:pPr>
    </w:lvl>
    <w:lvl w:ilvl="1" w:tplc="1EC48DB4">
      <w:start w:val="1"/>
      <w:numFmt w:val="decimal"/>
      <w:lvlText w:val="%2."/>
      <w:lvlJc w:val="left"/>
      <w:pPr>
        <w:ind w:left="1440" w:hanging="360"/>
      </w:pPr>
      <w:rPr>
        <w:rFonts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2F01"/>
    <w:multiLevelType w:val="hybridMultilevel"/>
    <w:tmpl w:val="F71EBBE8"/>
    <w:lvl w:ilvl="0" w:tplc="04090019">
      <w:start w:val="1"/>
      <w:numFmt w:val="upperLetter"/>
      <w:lvlText w:val="%1."/>
      <w:lvlJc w:val="left"/>
      <w:pPr>
        <w:ind w:left="967" w:hanging="400"/>
      </w:pPr>
    </w:lvl>
    <w:lvl w:ilvl="1" w:tplc="04090019">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9" w15:restartNumberingAfterBreak="0">
    <w:nsid w:val="1A8A434C"/>
    <w:multiLevelType w:val="hybridMultilevel"/>
    <w:tmpl w:val="0AC0DD0C"/>
    <w:lvl w:ilvl="0" w:tplc="04090019">
      <w:start w:val="1"/>
      <w:numFmt w:val="upperLetter"/>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280A55"/>
    <w:multiLevelType w:val="hybridMultilevel"/>
    <w:tmpl w:val="36BAC78A"/>
    <w:lvl w:ilvl="0" w:tplc="04090003">
      <w:start w:val="1"/>
      <w:numFmt w:val="bullet"/>
      <w:lvlText w:val="o"/>
      <w:lvlJc w:val="left"/>
      <w:pPr>
        <w:ind w:left="1200" w:hanging="400"/>
      </w:pPr>
      <w:rPr>
        <w:rFonts w:ascii="Courier New" w:hAnsi="Courier New" w:cs="Courier New"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1CA87EAC"/>
    <w:multiLevelType w:val="hybridMultilevel"/>
    <w:tmpl w:val="C88087A0"/>
    <w:lvl w:ilvl="0" w:tplc="04090003">
      <w:start w:val="1"/>
      <w:numFmt w:val="bullet"/>
      <w:lvlText w:val="o"/>
      <w:lvlJc w:val="left"/>
      <w:pPr>
        <w:ind w:left="1200" w:hanging="400"/>
      </w:pPr>
      <w:rPr>
        <w:rFonts w:ascii="Courier New" w:hAnsi="Courier New" w:cs="Courier New"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1D480C40"/>
    <w:multiLevelType w:val="hybridMultilevel"/>
    <w:tmpl w:val="8C80B16A"/>
    <w:lvl w:ilvl="0" w:tplc="04090011">
      <w:start w:val="1"/>
      <w:numFmt w:val="decimalEnclosedCircle"/>
      <w:lvlText w:val="%1"/>
      <w:lvlJc w:val="left"/>
      <w:pPr>
        <w:ind w:left="643" w:hanging="360"/>
      </w:pPr>
      <w:rPr>
        <w:rFonts w:hint="eastAsia"/>
      </w:rPr>
    </w:lvl>
    <w:lvl w:ilvl="1" w:tplc="04090019">
      <w:start w:val="1"/>
      <w:numFmt w:val="upperLetter"/>
      <w:lvlText w:val="%2."/>
      <w:lvlJc w:val="left"/>
      <w:pPr>
        <w:ind w:left="403" w:hanging="400"/>
      </w:pPr>
    </w:lvl>
    <w:lvl w:ilvl="2" w:tplc="0409001B">
      <w:start w:val="1"/>
      <w:numFmt w:val="lowerRoman"/>
      <w:lvlText w:val="%3."/>
      <w:lvlJc w:val="right"/>
      <w:pPr>
        <w:ind w:left="803" w:hanging="400"/>
      </w:pPr>
    </w:lvl>
    <w:lvl w:ilvl="3" w:tplc="04090003">
      <w:start w:val="1"/>
      <w:numFmt w:val="bullet"/>
      <w:lvlText w:val="o"/>
      <w:lvlJc w:val="left"/>
      <w:pPr>
        <w:ind w:left="1203" w:hanging="400"/>
      </w:pPr>
      <w:rPr>
        <w:rFonts w:ascii="Courier New" w:hAnsi="Courier New" w:cs="Courier New" w:hint="default"/>
      </w:rPr>
    </w:lvl>
    <w:lvl w:ilvl="4" w:tplc="04090019" w:tentative="1">
      <w:start w:val="1"/>
      <w:numFmt w:val="upperLetter"/>
      <w:lvlText w:val="%5."/>
      <w:lvlJc w:val="left"/>
      <w:pPr>
        <w:ind w:left="1603" w:hanging="400"/>
      </w:pPr>
    </w:lvl>
    <w:lvl w:ilvl="5" w:tplc="0409001B" w:tentative="1">
      <w:start w:val="1"/>
      <w:numFmt w:val="lowerRoman"/>
      <w:lvlText w:val="%6."/>
      <w:lvlJc w:val="right"/>
      <w:pPr>
        <w:ind w:left="2003" w:hanging="400"/>
      </w:pPr>
    </w:lvl>
    <w:lvl w:ilvl="6" w:tplc="0409000F" w:tentative="1">
      <w:start w:val="1"/>
      <w:numFmt w:val="decimal"/>
      <w:lvlText w:val="%7."/>
      <w:lvlJc w:val="left"/>
      <w:pPr>
        <w:ind w:left="2403" w:hanging="400"/>
      </w:pPr>
    </w:lvl>
    <w:lvl w:ilvl="7" w:tplc="04090019" w:tentative="1">
      <w:start w:val="1"/>
      <w:numFmt w:val="upperLetter"/>
      <w:lvlText w:val="%8."/>
      <w:lvlJc w:val="left"/>
      <w:pPr>
        <w:ind w:left="2803" w:hanging="400"/>
      </w:pPr>
    </w:lvl>
    <w:lvl w:ilvl="8" w:tplc="0409001B" w:tentative="1">
      <w:start w:val="1"/>
      <w:numFmt w:val="lowerRoman"/>
      <w:lvlText w:val="%9."/>
      <w:lvlJc w:val="right"/>
      <w:pPr>
        <w:ind w:left="3203" w:hanging="400"/>
      </w:pPr>
    </w:lvl>
  </w:abstractNum>
  <w:abstractNum w:abstractNumId="13" w15:restartNumberingAfterBreak="0">
    <w:nsid w:val="24AB7D0E"/>
    <w:multiLevelType w:val="hybridMultilevel"/>
    <w:tmpl w:val="95D80CCA"/>
    <w:lvl w:ilvl="0" w:tplc="04090003">
      <w:start w:val="1"/>
      <w:numFmt w:val="bullet"/>
      <w:lvlText w:val="o"/>
      <w:lvlJc w:val="left"/>
      <w:pPr>
        <w:ind w:left="800" w:hanging="40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87311B"/>
    <w:multiLevelType w:val="hybridMultilevel"/>
    <w:tmpl w:val="78EEBF24"/>
    <w:lvl w:ilvl="0" w:tplc="84005E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D9C002E"/>
    <w:multiLevelType w:val="hybridMultilevel"/>
    <w:tmpl w:val="030426B8"/>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08D484B"/>
    <w:multiLevelType w:val="hybridMultilevel"/>
    <w:tmpl w:val="5024D238"/>
    <w:lvl w:ilvl="0" w:tplc="57FE234C">
      <w:numFmt w:val="bullet"/>
      <w:lvlText w:val="•"/>
      <w:lvlJc w:val="left"/>
      <w:pPr>
        <w:ind w:left="1200" w:hanging="400"/>
      </w:pPr>
      <w:rPr>
        <w:rFonts w:ascii="Arial" w:eastAsiaTheme="minorEastAsia"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309B6F5C"/>
    <w:multiLevelType w:val="hybridMultilevel"/>
    <w:tmpl w:val="D35CEF9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2B742E4"/>
    <w:multiLevelType w:val="hybridMultilevel"/>
    <w:tmpl w:val="A8229FE4"/>
    <w:lvl w:ilvl="0" w:tplc="04090003">
      <w:start w:val="1"/>
      <w:numFmt w:val="bullet"/>
      <w:lvlText w:val="o"/>
      <w:lvlJc w:val="left"/>
      <w:pPr>
        <w:ind w:left="760" w:hanging="360"/>
      </w:pPr>
      <w:rPr>
        <w:rFonts w:ascii="Courier New" w:hAnsi="Courier New" w:cs="Courier New"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B45417"/>
    <w:multiLevelType w:val="hybridMultilevel"/>
    <w:tmpl w:val="7746273C"/>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76A222C"/>
    <w:multiLevelType w:val="hybridMultilevel"/>
    <w:tmpl w:val="68EA4D54"/>
    <w:lvl w:ilvl="0" w:tplc="0409000F">
      <w:start w:val="1"/>
      <w:numFmt w:val="decimal"/>
      <w:lvlText w:val="%1."/>
      <w:lvlJc w:val="left"/>
      <w:pPr>
        <w:ind w:left="720" w:hanging="360"/>
      </w:pPr>
    </w:lvl>
    <w:lvl w:ilvl="1" w:tplc="2C96EC22">
      <w:start w:val="1"/>
      <w:numFmt w:val="upperLetter"/>
      <w:lvlText w:val="%2."/>
      <w:lvlJc w:val="left"/>
      <w:pPr>
        <w:ind w:left="1440" w:hanging="360"/>
      </w:pPr>
      <w:rPr>
        <w:rFonts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67D36"/>
    <w:multiLevelType w:val="hybridMultilevel"/>
    <w:tmpl w:val="4EF45514"/>
    <w:lvl w:ilvl="0" w:tplc="04090003">
      <w:start w:val="1"/>
      <w:numFmt w:val="bullet"/>
      <w:lvlText w:val="o"/>
      <w:lvlJc w:val="left"/>
      <w:pPr>
        <w:ind w:left="1200" w:hanging="400"/>
      </w:pPr>
      <w:rPr>
        <w:rFonts w:ascii="Courier New" w:hAnsi="Courier New" w:cs="Courier New" w:hint="default"/>
      </w:rPr>
    </w:lvl>
    <w:lvl w:ilvl="1" w:tplc="57FE234C">
      <w:numFmt w:val="bullet"/>
      <w:lvlText w:val="•"/>
      <w:lvlJc w:val="left"/>
      <w:pPr>
        <w:ind w:left="1560" w:hanging="360"/>
      </w:pPr>
      <w:rPr>
        <w:rFonts w:ascii="Arial" w:eastAsiaTheme="minorEastAsia" w:hAnsi="Arial" w:cs="Arial"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455B76A1"/>
    <w:multiLevelType w:val="hybridMultilevel"/>
    <w:tmpl w:val="B6C886B6"/>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465DE2"/>
    <w:multiLevelType w:val="hybridMultilevel"/>
    <w:tmpl w:val="A2F046E4"/>
    <w:lvl w:ilvl="0" w:tplc="0409000F">
      <w:start w:val="1"/>
      <w:numFmt w:val="decimal"/>
      <w:lvlText w:val="%1."/>
      <w:lvlJc w:val="left"/>
      <w:pPr>
        <w:ind w:left="720" w:hanging="360"/>
      </w:pPr>
    </w:lvl>
    <w:lvl w:ilvl="1" w:tplc="1EC48DB4">
      <w:start w:val="1"/>
      <w:numFmt w:val="decimal"/>
      <w:lvlText w:val="%2."/>
      <w:lvlJc w:val="left"/>
      <w:pPr>
        <w:ind w:left="1440" w:hanging="360"/>
      </w:pPr>
      <w:rPr>
        <w:rFonts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50CA2"/>
    <w:multiLevelType w:val="hybridMultilevel"/>
    <w:tmpl w:val="4AC8476A"/>
    <w:lvl w:ilvl="0" w:tplc="1B422CCA">
      <w:start w:val="4"/>
      <w:numFmt w:val="decimal"/>
      <w:lvlText w:val="%1."/>
      <w:lvlJc w:val="left"/>
      <w:pPr>
        <w:ind w:left="720" w:hanging="360"/>
      </w:pPr>
      <w:rPr>
        <w:rFonts w:hint="eastAsia"/>
      </w:rPr>
    </w:lvl>
    <w:lvl w:ilvl="1" w:tplc="E7ECD2CC">
      <w:numFmt w:val="bullet"/>
      <w:lvlText w:val="–"/>
      <w:lvlJc w:val="left"/>
      <w:pPr>
        <w:ind w:left="1160" w:hanging="360"/>
      </w:pPr>
      <w:rPr>
        <w:rFonts w:ascii="Malgun Gothic" w:eastAsia="Malgun Gothic" w:hAnsi="Malgun Gothic" w:cs="Arial" w:hint="eastAsia"/>
      </w:rPr>
    </w:lvl>
    <w:lvl w:ilvl="2" w:tplc="340AB5C0">
      <w:start w:val="1"/>
      <w:numFmt w:val="lowerLetter"/>
      <w:lvlText w:val="(%3)"/>
      <w:lvlJc w:val="left"/>
      <w:pPr>
        <w:ind w:left="1560" w:hanging="360"/>
      </w:pPr>
      <w:rPr>
        <w:rFont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33029C7"/>
    <w:multiLevelType w:val="hybridMultilevel"/>
    <w:tmpl w:val="EE3E70A8"/>
    <w:lvl w:ilvl="0" w:tplc="04090003">
      <w:start w:val="1"/>
      <w:numFmt w:val="bullet"/>
      <w:lvlText w:val="o"/>
      <w:lvlJc w:val="left"/>
      <w:pPr>
        <w:ind w:left="800" w:hanging="400"/>
      </w:pPr>
      <w:rPr>
        <w:rFonts w:ascii="Courier New" w:hAnsi="Courier New" w:cs="Courier New"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8C07980"/>
    <w:multiLevelType w:val="hybridMultilevel"/>
    <w:tmpl w:val="68226164"/>
    <w:lvl w:ilvl="0" w:tplc="04090003">
      <w:start w:val="1"/>
      <w:numFmt w:val="bullet"/>
      <w:lvlText w:val="o"/>
      <w:lvlJc w:val="left"/>
      <w:pPr>
        <w:ind w:left="1130" w:hanging="400"/>
      </w:pPr>
      <w:rPr>
        <w:rFonts w:ascii="Courier New" w:hAnsi="Courier New" w:cs="Courier New"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7" w15:restartNumberingAfterBreak="0">
    <w:nsid w:val="5FA80436"/>
    <w:multiLevelType w:val="hybridMultilevel"/>
    <w:tmpl w:val="8DF80A88"/>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33C31BD"/>
    <w:multiLevelType w:val="hybridMultilevel"/>
    <w:tmpl w:val="ACB661BA"/>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9" w15:restartNumberingAfterBreak="0">
    <w:nsid w:val="6A8E1488"/>
    <w:multiLevelType w:val="hybridMultilevel"/>
    <w:tmpl w:val="C05869C2"/>
    <w:lvl w:ilvl="0" w:tplc="04090003">
      <w:start w:val="1"/>
      <w:numFmt w:val="bullet"/>
      <w:lvlText w:val="o"/>
      <w:lvlJc w:val="left"/>
      <w:pPr>
        <w:ind w:left="826" w:hanging="400"/>
      </w:pPr>
      <w:rPr>
        <w:rFonts w:ascii="Courier New" w:hAnsi="Courier New" w:cs="Courier New"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0" w15:restartNumberingAfterBreak="0">
    <w:nsid w:val="6CA3060F"/>
    <w:multiLevelType w:val="hybridMultilevel"/>
    <w:tmpl w:val="40DA4F24"/>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E5D7E99"/>
    <w:multiLevelType w:val="hybridMultilevel"/>
    <w:tmpl w:val="283C0E88"/>
    <w:lvl w:ilvl="0" w:tplc="04090003">
      <w:start w:val="1"/>
      <w:numFmt w:val="bullet"/>
      <w:lvlText w:val="o"/>
      <w:lvlJc w:val="left"/>
      <w:pPr>
        <w:ind w:left="1120" w:hanging="400"/>
      </w:pPr>
      <w:rPr>
        <w:rFonts w:ascii="Courier New" w:hAnsi="Courier New" w:cs="Courier New"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2" w15:restartNumberingAfterBreak="0">
    <w:nsid w:val="7FC034BE"/>
    <w:multiLevelType w:val="multilevel"/>
    <w:tmpl w:val="68EA4D54"/>
    <w:lvl w:ilvl="0">
      <w:start w:val="1"/>
      <w:numFmt w:val="decimal"/>
      <w:lvlText w:val="%1."/>
      <w:lvlJc w:val="left"/>
      <w:pPr>
        <w:ind w:left="720" w:hanging="360"/>
      </w:pPr>
    </w:lvl>
    <w:lvl w:ilvl="1">
      <w:start w:val="1"/>
      <w:numFmt w:val="upperLetter"/>
      <w:lvlText w:val="%2."/>
      <w:lvlJc w:val="left"/>
      <w:pPr>
        <w:ind w:left="1440" w:hanging="360"/>
      </w:pPr>
      <w:rPr>
        <w:rFonts w:hint="eastAs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3"/>
  </w:num>
  <w:num w:numId="4">
    <w:abstractNumId w:val="4"/>
  </w:num>
  <w:num w:numId="5">
    <w:abstractNumId w:val="24"/>
  </w:num>
  <w:num w:numId="6">
    <w:abstractNumId w:val="20"/>
  </w:num>
  <w:num w:numId="7">
    <w:abstractNumId w:val="25"/>
  </w:num>
  <w:num w:numId="8">
    <w:abstractNumId w:val="15"/>
  </w:num>
  <w:num w:numId="9">
    <w:abstractNumId w:val="22"/>
  </w:num>
  <w:num w:numId="10">
    <w:abstractNumId w:val="17"/>
  </w:num>
  <w:num w:numId="11">
    <w:abstractNumId w:val="12"/>
  </w:num>
  <w:num w:numId="12">
    <w:abstractNumId w:val="3"/>
  </w:num>
  <w:num w:numId="13">
    <w:abstractNumId w:val="19"/>
  </w:num>
  <w:num w:numId="14">
    <w:abstractNumId w:val="31"/>
  </w:num>
  <w:num w:numId="15">
    <w:abstractNumId w:val="10"/>
  </w:num>
  <w:num w:numId="16">
    <w:abstractNumId w:val="21"/>
  </w:num>
  <w:num w:numId="17">
    <w:abstractNumId w:val="11"/>
  </w:num>
  <w:num w:numId="18">
    <w:abstractNumId w:val="2"/>
  </w:num>
  <w:num w:numId="19">
    <w:abstractNumId w:val="7"/>
  </w:num>
  <w:num w:numId="20">
    <w:abstractNumId w:val="8"/>
  </w:num>
  <w:num w:numId="21">
    <w:abstractNumId w:val="9"/>
  </w:num>
  <w:num w:numId="22">
    <w:abstractNumId w:val="28"/>
  </w:num>
  <w:num w:numId="23">
    <w:abstractNumId w:val="1"/>
  </w:num>
  <w:num w:numId="24">
    <w:abstractNumId w:val="30"/>
  </w:num>
  <w:num w:numId="25">
    <w:abstractNumId w:val="18"/>
  </w:num>
  <w:num w:numId="26">
    <w:abstractNumId w:val="16"/>
  </w:num>
  <w:num w:numId="27">
    <w:abstractNumId w:val="29"/>
  </w:num>
  <w:num w:numId="28">
    <w:abstractNumId w:val="14"/>
  </w:num>
  <w:num w:numId="29">
    <w:abstractNumId w:val="26"/>
  </w:num>
  <w:num w:numId="30">
    <w:abstractNumId w:val="6"/>
  </w:num>
  <w:num w:numId="31">
    <w:abstractNumId w:val="27"/>
  </w:num>
  <w:num w:numId="32">
    <w:abstractNumId w:val="13"/>
  </w:num>
  <w:num w:numId="33">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ko-KR" w:vendorID="64" w:dllVersion="0" w:nlCheck="1" w:checkStyle="1"/>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9E"/>
    <w:rsid w:val="00006086"/>
    <w:rsid w:val="0001161F"/>
    <w:rsid w:val="0001164E"/>
    <w:rsid w:val="00011E61"/>
    <w:rsid w:val="00013E42"/>
    <w:rsid w:val="00046798"/>
    <w:rsid w:val="00052534"/>
    <w:rsid w:val="000559B3"/>
    <w:rsid w:val="00073BE4"/>
    <w:rsid w:val="00073FCD"/>
    <w:rsid w:val="00085ADA"/>
    <w:rsid w:val="0008629E"/>
    <w:rsid w:val="000A1779"/>
    <w:rsid w:val="000A1A1B"/>
    <w:rsid w:val="000A21E8"/>
    <w:rsid w:val="000B6778"/>
    <w:rsid w:val="000C0BCA"/>
    <w:rsid w:val="000E3901"/>
    <w:rsid w:val="000E74AA"/>
    <w:rsid w:val="000F2C35"/>
    <w:rsid w:val="000F6611"/>
    <w:rsid w:val="000F6F3B"/>
    <w:rsid w:val="000F7461"/>
    <w:rsid w:val="0010664B"/>
    <w:rsid w:val="00122C10"/>
    <w:rsid w:val="001276E6"/>
    <w:rsid w:val="001304F2"/>
    <w:rsid w:val="001318CB"/>
    <w:rsid w:val="001378CC"/>
    <w:rsid w:val="00142E82"/>
    <w:rsid w:val="00152D8C"/>
    <w:rsid w:val="00162E1C"/>
    <w:rsid w:val="00173E6A"/>
    <w:rsid w:val="00191BA8"/>
    <w:rsid w:val="0019414D"/>
    <w:rsid w:val="0019770B"/>
    <w:rsid w:val="001A5E12"/>
    <w:rsid w:val="001B7173"/>
    <w:rsid w:val="001C0508"/>
    <w:rsid w:val="001C2577"/>
    <w:rsid w:val="001D1F5A"/>
    <w:rsid w:val="001E04F2"/>
    <w:rsid w:val="001E092C"/>
    <w:rsid w:val="001F2087"/>
    <w:rsid w:val="001F73D1"/>
    <w:rsid w:val="00200AE3"/>
    <w:rsid w:val="00204428"/>
    <w:rsid w:val="002053B8"/>
    <w:rsid w:val="00226592"/>
    <w:rsid w:val="002276B6"/>
    <w:rsid w:val="00227782"/>
    <w:rsid w:val="00253933"/>
    <w:rsid w:val="002701A0"/>
    <w:rsid w:val="00273CBB"/>
    <w:rsid w:val="002758D1"/>
    <w:rsid w:val="00276ECA"/>
    <w:rsid w:val="00294796"/>
    <w:rsid w:val="002A5055"/>
    <w:rsid w:val="002B082A"/>
    <w:rsid w:val="002B2030"/>
    <w:rsid w:val="002B60ED"/>
    <w:rsid w:val="002C791B"/>
    <w:rsid w:val="002D6279"/>
    <w:rsid w:val="002E1F92"/>
    <w:rsid w:val="002F3EE8"/>
    <w:rsid w:val="002F6124"/>
    <w:rsid w:val="0030664B"/>
    <w:rsid w:val="003273E7"/>
    <w:rsid w:val="00330D3B"/>
    <w:rsid w:val="00332CBE"/>
    <w:rsid w:val="00335AA5"/>
    <w:rsid w:val="00345E3A"/>
    <w:rsid w:val="0034619E"/>
    <w:rsid w:val="003646B1"/>
    <w:rsid w:val="00371B4E"/>
    <w:rsid w:val="00373B00"/>
    <w:rsid w:val="003844D1"/>
    <w:rsid w:val="00384957"/>
    <w:rsid w:val="00385B14"/>
    <w:rsid w:val="00387924"/>
    <w:rsid w:val="003A00DA"/>
    <w:rsid w:val="003A3122"/>
    <w:rsid w:val="003B617E"/>
    <w:rsid w:val="003C2624"/>
    <w:rsid w:val="003E5A91"/>
    <w:rsid w:val="004008E9"/>
    <w:rsid w:val="00403D7B"/>
    <w:rsid w:val="00406C63"/>
    <w:rsid w:val="004131B0"/>
    <w:rsid w:val="00435D36"/>
    <w:rsid w:val="004409C7"/>
    <w:rsid w:val="00443A2F"/>
    <w:rsid w:val="00446C2C"/>
    <w:rsid w:val="00462C46"/>
    <w:rsid w:val="00466B16"/>
    <w:rsid w:val="00474C05"/>
    <w:rsid w:val="004766E8"/>
    <w:rsid w:val="004770CC"/>
    <w:rsid w:val="00485DC3"/>
    <w:rsid w:val="00487072"/>
    <w:rsid w:val="00487B69"/>
    <w:rsid w:val="004A01C7"/>
    <w:rsid w:val="004A275B"/>
    <w:rsid w:val="004A3778"/>
    <w:rsid w:val="004B79D7"/>
    <w:rsid w:val="004C456A"/>
    <w:rsid w:val="004C6B26"/>
    <w:rsid w:val="004C7E96"/>
    <w:rsid w:val="004D0D20"/>
    <w:rsid w:val="004E2066"/>
    <w:rsid w:val="004E40F3"/>
    <w:rsid w:val="004E74BB"/>
    <w:rsid w:val="004F46A4"/>
    <w:rsid w:val="00516272"/>
    <w:rsid w:val="00522B6A"/>
    <w:rsid w:val="00554BD6"/>
    <w:rsid w:val="005605B5"/>
    <w:rsid w:val="00561C96"/>
    <w:rsid w:val="00566A05"/>
    <w:rsid w:val="005844D7"/>
    <w:rsid w:val="00593B6F"/>
    <w:rsid w:val="005A0FF4"/>
    <w:rsid w:val="005A2F8F"/>
    <w:rsid w:val="005A6B2D"/>
    <w:rsid w:val="005C15D8"/>
    <w:rsid w:val="005C3D34"/>
    <w:rsid w:val="005E2286"/>
    <w:rsid w:val="005E586B"/>
    <w:rsid w:val="00606CE9"/>
    <w:rsid w:val="00610070"/>
    <w:rsid w:val="006270DA"/>
    <w:rsid w:val="0063212B"/>
    <w:rsid w:val="00637080"/>
    <w:rsid w:val="00643B26"/>
    <w:rsid w:val="00644D7C"/>
    <w:rsid w:val="0065262D"/>
    <w:rsid w:val="006574CE"/>
    <w:rsid w:val="00667B86"/>
    <w:rsid w:val="00675DD6"/>
    <w:rsid w:val="00693E9A"/>
    <w:rsid w:val="00696879"/>
    <w:rsid w:val="006A1A0C"/>
    <w:rsid w:val="006A4604"/>
    <w:rsid w:val="006A6844"/>
    <w:rsid w:val="006B3460"/>
    <w:rsid w:val="006B4866"/>
    <w:rsid w:val="006C0043"/>
    <w:rsid w:val="006C01D1"/>
    <w:rsid w:val="006C02CE"/>
    <w:rsid w:val="006C1B94"/>
    <w:rsid w:val="006C2A9D"/>
    <w:rsid w:val="006C51EE"/>
    <w:rsid w:val="006C59E0"/>
    <w:rsid w:val="006D13B1"/>
    <w:rsid w:val="006E2F0C"/>
    <w:rsid w:val="006E4EC8"/>
    <w:rsid w:val="00700E6E"/>
    <w:rsid w:val="00717203"/>
    <w:rsid w:val="0072039E"/>
    <w:rsid w:val="0073179B"/>
    <w:rsid w:val="00736E6D"/>
    <w:rsid w:val="00741B9F"/>
    <w:rsid w:val="00741E32"/>
    <w:rsid w:val="00744376"/>
    <w:rsid w:val="0075264E"/>
    <w:rsid w:val="00756194"/>
    <w:rsid w:val="00762840"/>
    <w:rsid w:val="00773303"/>
    <w:rsid w:val="00782375"/>
    <w:rsid w:val="00784184"/>
    <w:rsid w:val="00796CB8"/>
    <w:rsid w:val="007C7A92"/>
    <w:rsid w:val="007E1B23"/>
    <w:rsid w:val="007E5367"/>
    <w:rsid w:val="007F1066"/>
    <w:rsid w:val="007F3DD1"/>
    <w:rsid w:val="007F4A4B"/>
    <w:rsid w:val="00800750"/>
    <w:rsid w:val="00802420"/>
    <w:rsid w:val="0082406E"/>
    <w:rsid w:val="0082462E"/>
    <w:rsid w:val="00837647"/>
    <w:rsid w:val="00847D61"/>
    <w:rsid w:val="00852E2F"/>
    <w:rsid w:val="00865D6F"/>
    <w:rsid w:val="00866D35"/>
    <w:rsid w:val="00873DE0"/>
    <w:rsid w:val="00880A79"/>
    <w:rsid w:val="00886157"/>
    <w:rsid w:val="00897C16"/>
    <w:rsid w:val="008B0326"/>
    <w:rsid w:val="008B144A"/>
    <w:rsid w:val="008B33D5"/>
    <w:rsid w:val="008B57C9"/>
    <w:rsid w:val="008B5DD7"/>
    <w:rsid w:val="008C2E67"/>
    <w:rsid w:val="008E2ADE"/>
    <w:rsid w:val="008E5FD2"/>
    <w:rsid w:val="008F7443"/>
    <w:rsid w:val="009000A4"/>
    <w:rsid w:val="00904089"/>
    <w:rsid w:val="00905C45"/>
    <w:rsid w:val="00933FFF"/>
    <w:rsid w:val="00937849"/>
    <w:rsid w:val="00954245"/>
    <w:rsid w:val="0099011D"/>
    <w:rsid w:val="009908C7"/>
    <w:rsid w:val="009963E4"/>
    <w:rsid w:val="009A61A2"/>
    <w:rsid w:val="009C04E0"/>
    <w:rsid w:val="009C2413"/>
    <w:rsid w:val="009C362B"/>
    <w:rsid w:val="009E5124"/>
    <w:rsid w:val="00A24767"/>
    <w:rsid w:val="00A3155E"/>
    <w:rsid w:val="00A32D3D"/>
    <w:rsid w:val="00A41435"/>
    <w:rsid w:val="00A44426"/>
    <w:rsid w:val="00A50317"/>
    <w:rsid w:val="00A51EA4"/>
    <w:rsid w:val="00A5357D"/>
    <w:rsid w:val="00A535FD"/>
    <w:rsid w:val="00A54E76"/>
    <w:rsid w:val="00A62D90"/>
    <w:rsid w:val="00A644F1"/>
    <w:rsid w:val="00A8130E"/>
    <w:rsid w:val="00A81D36"/>
    <w:rsid w:val="00A96CDE"/>
    <w:rsid w:val="00AA524E"/>
    <w:rsid w:val="00AA62F7"/>
    <w:rsid w:val="00AC1B82"/>
    <w:rsid w:val="00AE0357"/>
    <w:rsid w:val="00AE2D06"/>
    <w:rsid w:val="00AE4D49"/>
    <w:rsid w:val="00AF2484"/>
    <w:rsid w:val="00B00A5F"/>
    <w:rsid w:val="00B35390"/>
    <w:rsid w:val="00B41345"/>
    <w:rsid w:val="00B4636C"/>
    <w:rsid w:val="00B82A8B"/>
    <w:rsid w:val="00B875A9"/>
    <w:rsid w:val="00B91228"/>
    <w:rsid w:val="00B93519"/>
    <w:rsid w:val="00B942D3"/>
    <w:rsid w:val="00B97976"/>
    <w:rsid w:val="00BA2D78"/>
    <w:rsid w:val="00BA3E41"/>
    <w:rsid w:val="00BB33D3"/>
    <w:rsid w:val="00BB461F"/>
    <w:rsid w:val="00BD19BA"/>
    <w:rsid w:val="00BD293D"/>
    <w:rsid w:val="00BD46E3"/>
    <w:rsid w:val="00BD5BD0"/>
    <w:rsid w:val="00BE5AF3"/>
    <w:rsid w:val="00C07A95"/>
    <w:rsid w:val="00C13B16"/>
    <w:rsid w:val="00C17180"/>
    <w:rsid w:val="00C2272E"/>
    <w:rsid w:val="00C273C3"/>
    <w:rsid w:val="00C30FA7"/>
    <w:rsid w:val="00C42B41"/>
    <w:rsid w:val="00C4380D"/>
    <w:rsid w:val="00C500A7"/>
    <w:rsid w:val="00C519B2"/>
    <w:rsid w:val="00C52522"/>
    <w:rsid w:val="00C62C0D"/>
    <w:rsid w:val="00C72AC7"/>
    <w:rsid w:val="00C8157A"/>
    <w:rsid w:val="00C932E7"/>
    <w:rsid w:val="00C95B58"/>
    <w:rsid w:val="00CB3A73"/>
    <w:rsid w:val="00CB681D"/>
    <w:rsid w:val="00CE2EEC"/>
    <w:rsid w:val="00CE5931"/>
    <w:rsid w:val="00CF4DE2"/>
    <w:rsid w:val="00CF623F"/>
    <w:rsid w:val="00CF6A35"/>
    <w:rsid w:val="00D07BF2"/>
    <w:rsid w:val="00D12AD3"/>
    <w:rsid w:val="00D15733"/>
    <w:rsid w:val="00D20DCF"/>
    <w:rsid w:val="00D26209"/>
    <w:rsid w:val="00D2641A"/>
    <w:rsid w:val="00D310FA"/>
    <w:rsid w:val="00D37B3A"/>
    <w:rsid w:val="00D51350"/>
    <w:rsid w:val="00D60A14"/>
    <w:rsid w:val="00D6653D"/>
    <w:rsid w:val="00D770B1"/>
    <w:rsid w:val="00D85D60"/>
    <w:rsid w:val="00D86058"/>
    <w:rsid w:val="00D8720F"/>
    <w:rsid w:val="00DB01CB"/>
    <w:rsid w:val="00DB4E91"/>
    <w:rsid w:val="00DD1CFE"/>
    <w:rsid w:val="00DD7855"/>
    <w:rsid w:val="00E51885"/>
    <w:rsid w:val="00E51CCC"/>
    <w:rsid w:val="00E64C54"/>
    <w:rsid w:val="00E65312"/>
    <w:rsid w:val="00E67F7D"/>
    <w:rsid w:val="00E70494"/>
    <w:rsid w:val="00E71D4E"/>
    <w:rsid w:val="00E74B63"/>
    <w:rsid w:val="00E75D53"/>
    <w:rsid w:val="00E75D6E"/>
    <w:rsid w:val="00E76DC3"/>
    <w:rsid w:val="00E92559"/>
    <w:rsid w:val="00E93ED4"/>
    <w:rsid w:val="00ED2352"/>
    <w:rsid w:val="00ED2D1D"/>
    <w:rsid w:val="00ED664A"/>
    <w:rsid w:val="00EE4AC3"/>
    <w:rsid w:val="00EE4B9C"/>
    <w:rsid w:val="00EE75CC"/>
    <w:rsid w:val="00EF302D"/>
    <w:rsid w:val="00F05679"/>
    <w:rsid w:val="00F23466"/>
    <w:rsid w:val="00F27371"/>
    <w:rsid w:val="00F33A37"/>
    <w:rsid w:val="00F57B15"/>
    <w:rsid w:val="00F655F2"/>
    <w:rsid w:val="00F668B1"/>
    <w:rsid w:val="00F726E4"/>
    <w:rsid w:val="00F74317"/>
    <w:rsid w:val="00F82B92"/>
    <w:rsid w:val="00F859EC"/>
    <w:rsid w:val="00F90A1B"/>
    <w:rsid w:val="00F93262"/>
    <w:rsid w:val="00F9419D"/>
    <w:rsid w:val="00F9651D"/>
    <w:rsid w:val="00FA2EFC"/>
    <w:rsid w:val="00FA3F8E"/>
    <w:rsid w:val="00FB04D3"/>
    <w:rsid w:val="00FB6B9E"/>
    <w:rsid w:val="00FB7120"/>
    <w:rsid w:val="00FE66C7"/>
    <w:rsid w:val="00FE690C"/>
    <w:rsid w:val="00FF66C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FD2C2"/>
  <w15:chartTrackingRefBased/>
  <w15:docId w15:val="{7E104307-FDA5-4D16-B76F-5FE7D969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34"/>
    <w:pPr>
      <w:widowControl w:val="0"/>
      <w:wordWrap w:val="0"/>
      <w:autoSpaceDE w:val="0"/>
      <w:autoSpaceDN w:val="0"/>
    </w:pPr>
  </w:style>
  <w:style w:type="paragraph" w:styleId="Heading1">
    <w:name w:val="heading 1"/>
    <w:basedOn w:val="Normal"/>
    <w:next w:val="Normal"/>
    <w:link w:val="Heading1Char"/>
    <w:uiPriority w:val="9"/>
    <w:qFormat/>
    <w:rsid w:val="00593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3B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3B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2C0D"/>
    <w:pPr>
      <w:ind w:leftChars="400" w:left="800"/>
    </w:pPr>
  </w:style>
  <w:style w:type="paragraph" w:styleId="Header">
    <w:name w:val="header"/>
    <w:basedOn w:val="Normal"/>
    <w:link w:val="HeaderChar"/>
    <w:uiPriority w:val="99"/>
    <w:unhideWhenUsed/>
    <w:rsid w:val="000E3901"/>
    <w:pPr>
      <w:tabs>
        <w:tab w:val="center" w:pos="4513"/>
        <w:tab w:val="right" w:pos="9026"/>
      </w:tabs>
      <w:snapToGrid w:val="0"/>
    </w:pPr>
  </w:style>
  <w:style w:type="character" w:customStyle="1" w:styleId="HeaderChar">
    <w:name w:val="Header Char"/>
    <w:basedOn w:val="DefaultParagraphFont"/>
    <w:link w:val="Header"/>
    <w:uiPriority w:val="99"/>
    <w:rsid w:val="000E3901"/>
  </w:style>
  <w:style w:type="paragraph" w:styleId="Footer">
    <w:name w:val="footer"/>
    <w:basedOn w:val="Normal"/>
    <w:link w:val="FooterChar"/>
    <w:uiPriority w:val="99"/>
    <w:unhideWhenUsed/>
    <w:rsid w:val="000E3901"/>
    <w:pPr>
      <w:tabs>
        <w:tab w:val="center" w:pos="4513"/>
        <w:tab w:val="right" w:pos="9026"/>
      </w:tabs>
      <w:snapToGrid w:val="0"/>
    </w:pPr>
  </w:style>
  <w:style w:type="character" w:customStyle="1" w:styleId="FooterChar">
    <w:name w:val="Footer Char"/>
    <w:basedOn w:val="DefaultParagraphFont"/>
    <w:link w:val="Footer"/>
    <w:uiPriority w:val="99"/>
    <w:rsid w:val="000E3901"/>
  </w:style>
  <w:style w:type="table" w:styleId="TableGrid">
    <w:name w:val="Table Grid"/>
    <w:basedOn w:val="TableNormal"/>
    <w:uiPriority w:val="39"/>
    <w:rsid w:val="00693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4EC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customStyle="1" w:styleId="shorttext">
    <w:name w:val="short_text"/>
    <w:basedOn w:val="DefaultParagraphFont"/>
    <w:rsid w:val="00B875A9"/>
  </w:style>
  <w:style w:type="character" w:customStyle="1" w:styleId="ListParagraphChar">
    <w:name w:val="List Paragraph Char"/>
    <w:link w:val="ListParagraph"/>
    <w:uiPriority w:val="34"/>
    <w:locked/>
    <w:rsid w:val="001E04F2"/>
  </w:style>
  <w:style w:type="character" w:styleId="Hyperlink">
    <w:name w:val="Hyperlink"/>
    <w:basedOn w:val="DefaultParagraphFont"/>
    <w:uiPriority w:val="99"/>
    <w:unhideWhenUsed/>
    <w:rsid w:val="00C07A95"/>
    <w:rPr>
      <w:color w:val="0563C1" w:themeColor="hyperlink"/>
      <w:u w:val="single"/>
    </w:rPr>
  </w:style>
  <w:style w:type="character" w:styleId="CommentReference">
    <w:name w:val="annotation reference"/>
    <w:basedOn w:val="DefaultParagraphFont"/>
    <w:uiPriority w:val="99"/>
    <w:semiHidden/>
    <w:unhideWhenUsed/>
    <w:rsid w:val="00866D35"/>
    <w:rPr>
      <w:sz w:val="18"/>
      <w:szCs w:val="18"/>
    </w:rPr>
  </w:style>
  <w:style w:type="character" w:styleId="Strong">
    <w:name w:val="Strong"/>
    <w:basedOn w:val="DefaultParagraphFont"/>
    <w:uiPriority w:val="22"/>
    <w:qFormat/>
    <w:rsid w:val="007F1066"/>
    <w:rPr>
      <w:b/>
      <w:bCs/>
    </w:rPr>
  </w:style>
  <w:style w:type="paragraph" w:styleId="CommentText">
    <w:name w:val="annotation text"/>
    <w:basedOn w:val="Normal"/>
    <w:link w:val="CommentTextChar"/>
    <w:uiPriority w:val="99"/>
    <w:unhideWhenUsed/>
    <w:rsid w:val="00046798"/>
    <w:pPr>
      <w:jc w:val="left"/>
    </w:pPr>
  </w:style>
  <w:style w:type="character" w:customStyle="1" w:styleId="CommentTextChar">
    <w:name w:val="Comment Text Char"/>
    <w:basedOn w:val="DefaultParagraphFont"/>
    <w:link w:val="CommentText"/>
    <w:uiPriority w:val="99"/>
    <w:rsid w:val="00046798"/>
  </w:style>
  <w:style w:type="paragraph" w:styleId="CommentSubject">
    <w:name w:val="annotation subject"/>
    <w:basedOn w:val="CommentText"/>
    <w:next w:val="CommentText"/>
    <w:link w:val="CommentSubjectChar"/>
    <w:uiPriority w:val="99"/>
    <w:semiHidden/>
    <w:unhideWhenUsed/>
    <w:rsid w:val="00046798"/>
    <w:rPr>
      <w:b/>
      <w:bCs/>
    </w:rPr>
  </w:style>
  <w:style w:type="character" w:customStyle="1" w:styleId="CommentSubjectChar">
    <w:name w:val="Comment Subject Char"/>
    <w:basedOn w:val="CommentTextChar"/>
    <w:link w:val="CommentSubject"/>
    <w:uiPriority w:val="99"/>
    <w:semiHidden/>
    <w:rsid w:val="00046798"/>
    <w:rPr>
      <w:b/>
      <w:bCs/>
    </w:rPr>
  </w:style>
  <w:style w:type="paragraph" w:styleId="BalloonText">
    <w:name w:val="Balloon Text"/>
    <w:basedOn w:val="Normal"/>
    <w:link w:val="BalloonTextChar"/>
    <w:uiPriority w:val="99"/>
    <w:semiHidden/>
    <w:unhideWhenUsed/>
    <w:rsid w:val="0004679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46798"/>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046798"/>
    <w:pPr>
      <w:snapToGrid w:val="0"/>
      <w:jc w:val="left"/>
    </w:pPr>
  </w:style>
  <w:style w:type="character" w:customStyle="1" w:styleId="FootnoteTextChar">
    <w:name w:val="Footnote Text Char"/>
    <w:basedOn w:val="DefaultParagraphFont"/>
    <w:link w:val="FootnoteText"/>
    <w:uiPriority w:val="99"/>
    <w:semiHidden/>
    <w:rsid w:val="00046798"/>
  </w:style>
  <w:style w:type="paragraph" w:customStyle="1" w:styleId="a">
    <w:name w:val="바탕글"/>
    <w:basedOn w:val="Normal"/>
    <w:rsid w:val="00AE4D49"/>
    <w:pPr>
      <w:spacing w:after="0" w:line="384" w:lineRule="auto"/>
      <w:textAlignment w:val="baseline"/>
    </w:pPr>
    <w:rPr>
      <w:rFonts w:ascii="Gulim" w:eastAsia="Gulim" w:hAnsi="Gulim" w:cs="Gulim"/>
      <w:color w:val="000000"/>
      <w:kern w:val="0"/>
      <w:szCs w:val="20"/>
    </w:rPr>
  </w:style>
  <w:style w:type="paragraph" w:styleId="NormalWeb">
    <w:name w:val="Normal (Web)"/>
    <w:basedOn w:val="Normal"/>
    <w:uiPriority w:val="99"/>
    <w:semiHidden/>
    <w:unhideWhenUsed/>
    <w:rsid w:val="00294796"/>
    <w:pPr>
      <w:widowControl/>
      <w:wordWrap/>
      <w:autoSpaceDE/>
      <w:autoSpaceDN/>
      <w:spacing w:after="150" w:line="240" w:lineRule="auto"/>
      <w:jc w:val="left"/>
    </w:pPr>
    <w:rPr>
      <w:rFonts w:ascii="Gulim" w:eastAsia="Gulim" w:hAnsi="Gulim" w:cs="Gulim"/>
      <w:kern w:val="0"/>
      <w:sz w:val="24"/>
      <w:szCs w:val="24"/>
    </w:rPr>
  </w:style>
  <w:style w:type="paragraph" w:styleId="NoSpacing">
    <w:name w:val="No Spacing"/>
    <w:uiPriority w:val="1"/>
    <w:qFormat/>
    <w:rsid w:val="00CE2EEC"/>
    <w:pPr>
      <w:widowControl w:val="0"/>
      <w:wordWrap w:val="0"/>
      <w:autoSpaceDE w:val="0"/>
      <w:autoSpaceDN w:val="0"/>
      <w:spacing w:after="0" w:line="240" w:lineRule="auto"/>
    </w:pPr>
  </w:style>
  <w:style w:type="character" w:customStyle="1" w:styleId="Heading1Char">
    <w:name w:val="Heading 1 Char"/>
    <w:basedOn w:val="DefaultParagraphFont"/>
    <w:link w:val="Heading1"/>
    <w:uiPriority w:val="9"/>
    <w:rsid w:val="00593B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3B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93B6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93B6F"/>
    <w:pPr>
      <w:widowControl/>
      <w:wordWrap/>
      <w:autoSpaceDE/>
      <w:autoSpaceDN/>
      <w:jc w:val="left"/>
      <w:outlineLvl w:val="9"/>
    </w:pPr>
    <w:rPr>
      <w:kern w:val="0"/>
      <w:lang w:eastAsia="en-US"/>
    </w:rPr>
  </w:style>
  <w:style w:type="paragraph" w:styleId="TOC1">
    <w:name w:val="toc 1"/>
    <w:basedOn w:val="Normal"/>
    <w:next w:val="Normal"/>
    <w:autoRedefine/>
    <w:uiPriority w:val="39"/>
    <w:unhideWhenUsed/>
    <w:rsid w:val="00593B6F"/>
    <w:pPr>
      <w:spacing w:after="100"/>
    </w:pPr>
  </w:style>
  <w:style w:type="paragraph" w:styleId="TOC2">
    <w:name w:val="toc 2"/>
    <w:basedOn w:val="Normal"/>
    <w:next w:val="Normal"/>
    <w:autoRedefine/>
    <w:uiPriority w:val="39"/>
    <w:unhideWhenUsed/>
    <w:rsid w:val="00593B6F"/>
    <w:pPr>
      <w:spacing w:after="100"/>
      <w:ind w:left="200"/>
    </w:pPr>
  </w:style>
  <w:style w:type="paragraph" w:styleId="TOC3">
    <w:name w:val="toc 3"/>
    <w:basedOn w:val="Normal"/>
    <w:next w:val="Normal"/>
    <w:autoRedefine/>
    <w:uiPriority w:val="39"/>
    <w:unhideWhenUsed/>
    <w:rsid w:val="00593B6F"/>
    <w:pPr>
      <w:spacing w:after="100"/>
      <w:ind w:left="400"/>
    </w:pPr>
  </w:style>
  <w:style w:type="paragraph" w:styleId="Revision">
    <w:name w:val="Revision"/>
    <w:hidden/>
    <w:uiPriority w:val="99"/>
    <w:semiHidden/>
    <w:rsid w:val="0038495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4912">
      <w:bodyDiv w:val="1"/>
      <w:marLeft w:val="0"/>
      <w:marRight w:val="0"/>
      <w:marTop w:val="0"/>
      <w:marBottom w:val="0"/>
      <w:divBdr>
        <w:top w:val="none" w:sz="0" w:space="0" w:color="auto"/>
        <w:left w:val="none" w:sz="0" w:space="0" w:color="auto"/>
        <w:bottom w:val="none" w:sz="0" w:space="0" w:color="auto"/>
        <w:right w:val="none" w:sz="0" w:space="0" w:color="auto"/>
      </w:divBdr>
      <w:divsChild>
        <w:div w:id="859702786">
          <w:marLeft w:val="547"/>
          <w:marRight w:val="0"/>
          <w:marTop w:val="0"/>
          <w:marBottom w:val="0"/>
          <w:divBdr>
            <w:top w:val="none" w:sz="0" w:space="0" w:color="auto"/>
            <w:left w:val="none" w:sz="0" w:space="0" w:color="auto"/>
            <w:bottom w:val="none" w:sz="0" w:space="0" w:color="auto"/>
            <w:right w:val="none" w:sz="0" w:space="0" w:color="auto"/>
          </w:divBdr>
        </w:div>
      </w:divsChild>
    </w:div>
    <w:div w:id="444927562">
      <w:bodyDiv w:val="1"/>
      <w:marLeft w:val="0"/>
      <w:marRight w:val="0"/>
      <w:marTop w:val="0"/>
      <w:marBottom w:val="0"/>
      <w:divBdr>
        <w:top w:val="none" w:sz="0" w:space="0" w:color="auto"/>
        <w:left w:val="none" w:sz="0" w:space="0" w:color="auto"/>
        <w:bottom w:val="none" w:sz="0" w:space="0" w:color="auto"/>
        <w:right w:val="none" w:sz="0" w:space="0" w:color="auto"/>
      </w:divBdr>
      <w:divsChild>
        <w:div w:id="1420252483">
          <w:marLeft w:val="547"/>
          <w:marRight w:val="0"/>
          <w:marTop w:val="0"/>
          <w:marBottom w:val="0"/>
          <w:divBdr>
            <w:top w:val="none" w:sz="0" w:space="0" w:color="auto"/>
            <w:left w:val="none" w:sz="0" w:space="0" w:color="auto"/>
            <w:bottom w:val="none" w:sz="0" w:space="0" w:color="auto"/>
            <w:right w:val="none" w:sz="0" w:space="0" w:color="auto"/>
          </w:divBdr>
        </w:div>
      </w:divsChild>
    </w:div>
    <w:div w:id="461927130">
      <w:bodyDiv w:val="1"/>
      <w:marLeft w:val="0"/>
      <w:marRight w:val="0"/>
      <w:marTop w:val="0"/>
      <w:marBottom w:val="0"/>
      <w:divBdr>
        <w:top w:val="none" w:sz="0" w:space="0" w:color="auto"/>
        <w:left w:val="none" w:sz="0" w:space="0" w:color="auto"/>
        <w:bottom w:val="none" w:sz="0" w:space="0" w:color="auto"/>
        <w:right w:val="none" w:sz="0" w:space="0" w:color="auto"/>
      </w:divBdr>
    </w:div>
    <w:div w:id="563373047">
      <w:bodyDiv w:val="1"/>
      <w:marLeft w:val="0"/>
      <w:marRight w:val="0"/>
      <w:marTop w:val="0"/>
      <w:marBottom w:val="0"/>
      <w:divBdr>
        <w:top w:val="none" w:sz="0" w:space="0" w:color="auto"/>
        <w:left w:val="none" w:sz="0" w:space="0" w:color="auto"/>
        <w:bottom w:val="none" w:sz="0" w:space="0" w:color="auto"/>
        <w:right w:val="none" w:sz="0" w:space="0" w:color="auto"/>
      </w:divBdr>
    </w:div>
    <w:div w:id="628704814">
      <w:bodyDiv w:val="1"/>
      <w:marLeft w:val="0"/>
      <w:marRight w:val="0"/>
      <w:marTop w:val="0"/>
      <w:marBottom w:val="0"/>
      <w:divBdr>
        <w:top w:val="none" w:sz="0" w:space="0" w:color="auto"/>
        <w:left w:val="none" w:sz="0" w:space="0" w:color="auto"/>
        <w:bottom w:val="none" w:sz="0" w:space="0" w:color="auto"/>
        <w:right w:val="none" w:sz="0" w:space="0" w:color="auto"/>
      </w:divBdr>
      <w:divsChild>
        <w:div w:id="1235166505">
          <w:marLeft w:val="547"/>
          <w:marRight w:val="0"/>
          <w:marTop w:val="0"/>
          <w:marBottom w:val="0"/>
          <w:divBdr>
            <w:top w:val="none" w:sz="0" w:space="0" w:color="auto"/>
            <w:left w:val="none" w:sz="0" w:space="0" w:color="auto"/>
            <w:bottom w:val="none" w:sz="0" w:space="0" w:color="auto"/>
            <w:right w:val="none" w:sz="0" w:space="0" w:color="auto"/>
          </w:divBdr>
        </w:div>
      </w:divsChild>
    </w:div>
    <w:div w:id="648170458">
      <w:bodyDiv w:val="1"/>
      <w:marLeft w:val="0"/>
      <w:marRight w:val="0"/>
      <w:marTop w:val="0"/>
      <w:marBottom w:val="0"/>
      <w:divBdr>
        <w:top w:val="none" w:sz="0" w:space="0" w:color="auto"/>
        <w:left w:val="none" w:sz="0" w:space="0" w:color="auto"/>
        <w:bottom w:val="none" w:sz="0" w:space="0" w:color="auto"/>
        <w:right w:val="none" w:sz="0" w:space="0" w:color="auto"/>
      </w:divBdr>
      <w:divsChild>
        <w:div w:id="2046902576">
          <w:marLeft w:val="547"/>
          <w:marRight w:val="0"/>
          <w:marTop w:val="0"/>
          <w:marBottom w:val="0"/>
          <w:divBdr>
            <w:top w:val="none" w:sz="0" w:space="0" w:color="auto"/>
            <w:left w:val="none" w:sz="0" w:space="0" w:color="auto"/>
            <w:bottom w:val="none" w:sz="0" w:space="0" w:color="auto"/>
            <w:right w:val="none" w:sz="0" w:space="0" w:color="auto"/>
          </w:divBdr>
        </w:div>
        <w:div w:id="966738045">
          <w:marLeft w:val="547"/>
          <w:marRight w:val="0"/>
          <w:marTop w:val="0"/>
          <w:marBottom w:val="0"/>
          <w:divBdr>
            <w:top w:val="none" w:sz="0" w:space="0" w:color="auto"/>
            <w:left w:val="none" w:sz="0" w:space="0" w:color="auto"/>
            <w:bottom w:val="none" w:sz="0" w:space="0" w:color="auto"/>
            <w:right w:val="none" w:sz="0" w:space="0" w:color="auto"/>
          </w:divBdr>
        </w:div>
      </w:divsChild>
    </w:div>
    <w:div w:id="693698922">
      <w:bodyDiv w:val="1"/>
      <w:marLeft w:val="0"/>
      <w:marRight w:val="0"/>
      <w:marTop w:val="0"/>
      <w:marBottom w:val="0"/>
      <w:divBdr>
        <w:top w:val="none" w:sz="0" w:space="0" w:color="auto"/>
        <w:left w:val="none" w:sz="0" w:space="0" w:color="auto"/>
        <w:bottom w:val="none" w:sz="0" w:space="0" w:color="auto"/>
        <w:right w:val="none" w:sz="0" w:space="0" w:color="auto"/>
      </w:divBdr>
    </w:div>
    <w:div w:id="913245594">
      <w:bodyDiv w:val="1"/>
      <w:marLeft w:val="0"/>
      <w:marRight w:val="0"/>
      <w:marTop w:val="0"/>
      <w:marBottom w:val="0"/>
      <w:divBdr>
        <w:top w:val="none" w:sz="0" w:space="0" w:color="auto"/>
        <w:left w:val="none" w:sz="0" w:space="0" w:color="auto"/>
        <w:bottom w:val="none" w:sz="0" w:space="0" w:color="auto"/>
        <w:right w:val="none" w:sz="0" w:space="0" w:color="auto"/>
      </w:divBdr>
      <w:divsChild>
        <w:div w:id="1038429025">
          <w:marLeft w:val="547"/>
          <w:marRight w:val="0"/>
          <w:marTop w:val="0"/>
          <w:marBottom w:val="0"/>
          <w:divBdr>
            <w:top w:val="none" w:sz="0" w:space="0" w:color="auto"/>
            <w:left w:val="none" w:sz="0" w:space="0" w:color="auto"/>
            <w:bottom w:val="none" w:sz="0" w:space="0" w:color="auto"/>
            <w:right w:val="none" w:sz="0" w:space="0" w:color="auto"/>
          </w:divBdr>
        </w:div>
      </w:divsChild>
    </w:div>
    <w:div w:id="1073773615">
      <w:bodyDiv w:val="1"/>
      <w:marLeft w:val="0"/>
      <w:marRight w:val="0"/>
      <w:marTop w:val="0"/>
      <w:marBottom w:val="0"/>
      <w:divBdr>
        <w:top w:val="none" w:sz="0" w:space="0" w:color="auto"/>
        <w:left w:val="none" w:sz="0" w:space="0" w:color="auto"/>
        <w:bottom w:val="none" w:sz="0" w:space="0" w:color="auto"/>
        <w:right w:val="none" w:sz="0" w:space="0" w:color="auto"/>
      </w:divBdr>
      <w:divsChild>
        <w:div w:id="80836665">
          <w:marLeft w:val="547"/>
          <w:marRight w:val="0"/>
          <w:marTop w:val="0"/>
          <w:marBottom w:val="0"/>
          <w:divBdr>
            <w:top w:val="none" w:sz="0" w:space="0" w:color="auto"/>
            <w:left w:val="none" w:sz="0" w:space="0" w:color="auto"/>
            <w:bottom w:val="none" w:sz="0" w:space="0" w:color="auto"/>
            <w:right w:val="none" w:sz="0" w:space="0" w:color="auto"/>
          </w:divBdr>
        </w:div>
      </w:divsChild>
    </w:div>
    <w:div w:id="1292787646">
      <w:bodyDiv w:val="1"/>
      <w:marLeft w:val="0"/>
      <w:marRight w:val="0"/>
      <w:marTop w:val="0"/>
      <w:marBottom w:val="0"/>
      <w:divBdr>
        <w:top w:val="none" w:sz="0" w:space="0" w:color="auto"/>
        <w:left w:val="none" w:sz="0" w:space="0" w:color="auto"/>
        <w:bottom w:val="none" w:sz="0" w:space="0" w:color="auto"/>
        <w:right w:val="none" w:sz="0" w:space="0" w:color="auto"/>
      </w:divBdr>
    </w:div>
    <w:div w:id="1376661452">
      <w:bodyDiv w:val="1"/>
      <w:marLeft w:val="0"/>
      <w:marRight w:val="0"/>
      <w:marTop w:val="0"/>
      <w:marBottom w:val="0"/>
      <w:divBdr>
        <w:top w:val="none" w:sz="0" w:space="0" w:color="auto"/>
        <w:left w:val="none" w:sz="0" w:space="0" w:color="auto"/>
        <w:bottom w:val="none" w:sz="0" w:space="0" w:color="auto"/>
        <w:right w:val="none" w:sz="0" w:space="0" w:color="auto"/>
      </w:divBdr>
      <w:divsChild>
        <w:div w:id="196965473">
          <w:marLeft w:val="547"/>
          <w:marRight w:val="0"/>
          <w:marTop w:val="0"/>
          <w:marBottom w:val="0"/>
          <w:divBdr>
            <w:top w:val="none" w:sz="0" w:space="0" w:color="auto"/>
            <w:left w:val="none" w:sz="0" w:space="0" w:color="auto"/>
            <w:bottom w:val="none" w:sz="0" w:space="0" w:color="auto"/>
            <w:right w:val="none" w:sz="0" w:space="0" w:color="auto"/>
          </w:divBdr>
        </w:div>
      </w:divsChild>
    </w:div>
    <w:div w:id="1526482626">
      <w:bodyDiv w:val="1"/>
      <w:marLeft w:val="0"/>
      <w:marRight w:val="0"/>
      <w:marTop w:val="0"/>
      <w:marBottom w:val="0"/>
      <w:divBdr>
        <w:top w:val="none" w:sz="0" w:space="0" w:color="auto"/>
        <w:left w:val="none" w:sz="0" w:space="0" w:color="auto"/>
        <w:bottom w:val="none" w:sz="0" w:space="0" w:color="auto"/>
        <w:right w:val="none" w:sz="0" w:space="0" w:color="auto"/>
      </w:divBdr>
      <w:divsChild>
        <w:div w:id="89929657">
          <w:marLeft w:val="547"/>
          <w:marRight w:val="0"/>
          <w:marTop w:val="0"/>
          <w:marBottom w:val="0"/>
          <w:divBdr>
            <w:top w:val="none" w:sz="0" w:space="0" w:color="auto"/>
            <w:left w:val="none" w:sz="0" w:space="0" w:color="auto"/>
            <w:bottom w:val="none" w:sz="0" w:space="0" w:color="auto"/>
            <w:right w:val="none" w:sz="0" w:space="0" w:color="auto"/>
          </w:divBdr>
        </w:div>
      </w:divsChild>
    </w:div>
    <w:div w:id="1639721464">
      <w:bodyDiv w:val="1"/>
      <w:marLeft w:val="0"/>
      <w:marRight w:val="0"/>
      <w:marTop w:val="0"/>
      <w:marBottom w:val="0"/>
      <w:divBdr>
        <w:top w:val="none" w:sz="0" w:space="0" w:color="auto"/>
        <w:left w:val="none" w:sz="0" w:space="0" w:color="auto"/>
        <w:bottom w:val="none" w:sz="0" w:space="0" w:color="auto"/>
        <w:right w:val="none" w:sz="0" w:space="0" w:color="auto"/>
      </w:divBdr>
    </w:div>
    <w:div w:id="1681737862">
      <w:bodyDiv w:val="1"/>
      <w:marLeft w:val="0"/>
      <w:marRight w:val="0"/>
      <w:marTop w:val="0"/>
      <w:marBottom w:val="0"/>
      <w:divBdr>
        <w:top w:val="none" w:sz="0" w:space="0" w:color="auto"/>
        <w:left w:val="none" w:sz="0" w:space="0" w:color="auto"/>
        <w:bottom w:val="none" w:sz="0" w:space="0" w:color="auto"/>
        <w:right w:val="none" w:sz="0" w:space="0" w:color="auto"/>
      </w:divBdr>
      <w:divsChild>
        <w:div w:id="956134544">
          <w:marLeft w:val="547"/>
          <w:marRight w:val="0"/>
          <w:marTop w:val="0"/>
          <w:marBottom w:val="0"/>
          <w:divBdr>
            <w:top w:val="none" w:sz="0" w:space="0" w:color="auto"/>
            <w:left w:val="none" w:sz="0" w:space="0" w:color="auto"/>
            <w:bottom w:val="none" w:sz="0" w:space="0" w:color="auto"/>
            <w:right w:val="none" w:sz="0" w:space="0" w:color="auto"/>
          </w:divBdr>
        </w:div>
      </w:divsChild>
    </w:div>
    <w:div w:id="1700281622">
      <w:bodyDiv w:val="1"/>
      <w:marLeft w:val="0"/>
      <w:marRight w:val="0"/>
      <w:marTop w:val="0"/>
      <w:marBottom w:val="0"/>
      <w:divBdr>
        <w:top w:val="none" w:sz="0" w:space="0" w:color="auto"/>
        <w:left w:val="none" w:sz="0" w:space="0" w:color="auto"/>
        <w:bottom w:val="none" w:sz="0" w:space="0" w:color="auto"/>
        <w:right w:val="none" w:sz="0" w:space="0" w:color="auto"/>
      </w:divBdr>
      <w:divsChild>
        <w:div w:id="722097144">
          <w:marLeft w:val="0"/>
          <w:marRight w:val="0"/>
          <w:marTop w:val="0"/>
          <w:marBottom w:val="0"/>
          <w:divBdr>
            <w:top w:val="none" w:sz="0" w:space="0" w:color="auto"/>
            <w:left w:val="none" w:sz="0" w:space="0" w:color="auto"/>
            <w:bottom w:val="none" w:sz="0" w:space="0" w:color="auto"/>
            <w:right w:val="none" w:sz="0" w:space="0" w:color="auto"/>
          </w:divBdr>
          <w:divsChild>
            <w:div w:id="866137790">
              <w:marLeft w:val="0"/>
              <w:marRight w:val="0"/>
              <w:marTop w:val="0"/>
              <w:marBottom w:val="0"/>
              <w:divBdr>
                <w:top w:val="none" w:sz="0" w:space="0" w:color="auto"/>
                <w:left w:val="none" w:sz="0" w:space="0" w:color="auto"/>
                <w:bottom w:val="none" w:sz="0" w:space="0" w:color="auto"/>
                <w:right w:val="none" w:sz="0" w:space="0" w:color="auto"/>
              </w:divBdr>
              <w:divsChild>
                <w:div w:id="668366257">
                  <w:marLeft w:val="-225"/>
                  <w:marRight w:val="-225"/>
                  <w:marTop w:val="0"/>
                  <w:marBottom w:val="0"/>
                  <w:divBdr>
                    <w:top w:val="none" w:sz="0" w:space="0" w:color="auto"/>
                    <w:left w:val="none" w:sz="0" w:space="0" w:color="auto"/>
                    <w:bottom w:val="none" w:sz="0" w:space="0" w:color="auto"/>
                    <w:right w:val="none" w:sz="0" w:space="0" w:color="auto"/>
                  </w:divBdr>
                  <w:divsChild>
                    <w:div w:id="135533420">
                      <w:marLeft w:val="0"/>
                      <w:marRight w:val="0"/>
                      <w:marTop w:val="0"/>
                      <w:marBottom w:val="0"/>
                      <w:divBdr>
                        <w:top w:val="none" w:sz="0" w:space="0" w:color="auto"/>
                        <w:left w:val="none" w:sz="0" w:space="0" w:color="auto"/>
                        <w:bottom w:val="none" w:sz="0" w:space="0" w:color="auto"/>
                        <w:right w:val="none" w:sz="0" w:space="0" w:color="auto"/>
                      </w:divBdr>
                      <w:divsChild>
                        <w:div w:id="630213087">
                          <w:marLeft w:val="0"/>
                          <w:marRight w:val="0"/>
                          <w:marTop w:val="0"/>
                          <w:marBottom w:val="0"/>
                          <w:divBdr>
                            <w:top w:val="none" w:sz="0" w:space="0" w:color="auto"/>
                            <w:left w:val="none" w:sz="0" w:space="0" w:color="auto"/>
                            <w:bottom w:val="none" w:sz="0" w:space="0" w:color="auto"/>
                            <w:right w:val="none" w:sz="0" w:space="0" w:color="auto"/>
                          </w:divBdr>
                          <w:divsChild>
                            <w:div w:id="1292128106">
                              <w:marLeft w:val="0"/>
                              <w:marRight w:val="0"/>
                              <w:marTop w:val="0"/>
                              <w:marBottom w:val="0"/>
                              <w:divBdr>
                                <w:top w:val="none" w:sz="0" w:space="0" w:color="auto"/>
                                <w:left w:val="none" w:sz="0" w:space="0" w:color="auto"/>
                                <w:bottom w:val="none" w:sz="0" w:space="0" w:color="auto"/>
                                <w:right w:val="none" w:sz="0" w:space="0" w:color="auto"/>
                              </w:divBdr>
                              <w:divsChild>
                                <w:div w:id="1464730312">
                                  <w:marLeft w:val="0"/>
                                  <w:marRight w:val="0"/>
                                  <w:marTop w:val="0"/>
                                  <w:marBottom w:val="0"/>
                                  <w:divBdr>
                                    <w:top w:val="none" w:sz="0" w:space="0" w:color="auto"/>
                                    <w:left w:val="none" w:sz="0" w:space="0" w:color="auto"/>
                                    <w:bottom w:val="none" w:sz="0" w:space="0" w:color="auto"/>
                                    <w:right w:val="none" w:sz="0" w:space="0" w:color="auto"/>
                                  </w:divBdr>
                                  <w:divsChild>
                                    <w:div w:id="468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866659">
      <w:bodyDiv w:val="1"/>
      <w:marLeft w:val="0"/>
      <w:marRight w:val="0"/>
      <w:marTop w:val="0"/>
      <w:marBottom w:val="0"/>
      <w:divBdr>
        <w:top w:val="none" w:sz="0" w:space="0" w:color="auto"/>
        <w:left w:val="none" w:sz="0" w:space="0" w:color="auto"/>
        <w:bottom w:val="none" w:sz="0" w:space="0" w:color="auto"/>
        <w:right w:val="none" w:sz="0" w:space="0" w:color="auto"/>
      </w:divBdr>
      <w:divsChild>
        <w:div w:id="250748487">
          <w:marLeft w:val="547"/>
          <w:marRight w:val="0"/>
          <w:marTop w:val="0"/>
          <w:marBottom w:val="0"/>
          <w:divBdr>
            <w:top w:val="none" w:sz="0" w:space="0" w:color="auto"/>
            <w:left w:val="none" w:sz="0" w:space="0" w:color="auto"/>
            <w:bottom w:val="none" w:sz="0" w:space="0" w:color="auto"/>
            <w:right w:val="none" w:sz="0" w:space="0" w:color="auto"/>
          </w:divBdr>
        </w:div>
        <w:div w:id="198008481">
          <w:marLeft w:val="547"/>
          <w:marRight w:val="0"/>
          <w:marTop w:val="0"/>
          <w:marBottom w:val="0"/>
          <w:divBdr>
            <w:top w:val="none" w:sz="0" w:space="0" w:color="auto"/>
            <w:left w:val="none" w:sz="0" w:space="0" w:color="auto"/>
            <w:bottom w:val="none" w:sz="0" w:space="0" w:color="auto"/>
            <w:right w:val="none" w:sz="0" w:space="0" w:color="auto"/>
          </w:divBdr>
        </w:div>
      </w:divsChild>
    </w:div>
    <w:div w:id="2104372983">
      <w:bodyDiv w:val="1"/>
      <w:marLeft w:val="0"/>
      <w:marRight w:val="0"/>
      <w:marTop w:val="0"/>
      <w:marBottom w:val="0"/>
      <w:divBdr>
        <w:top w:val="none" w:sz="0" w:space="0" w:color="auto"/>
        <w:left w:val="none" w:sz="0" w:space="0" w:color="auto"/>
        <w:bottom w:val="none" w:sz="0" w:space="0" w:color="auto"/>
        <w:right w:val="none" w:sz="0" w:space="0" w:color="auto"/>
      </w:divBdr>
    </w:div>
    <w:div w:id="2138865541">
      <w:bodyDiv w:val="1"/>
      <w:marLeft w:val="0"/>
      <w:marRight w:val="0"/>
      <w:marTop w:val="0"/>
      <w:marBottom w:val="0"/>
      <w:divBdr>
        <w:top w:val="none" w:sz="0" w:space="0" w:color="auto"/>
        <w:left w:val="none" w:sz="0" w:space="0" w:color="auto"/>
        <w:bottom w:val="none" w:sz="0" w:space="0" w:color="auto"/>
        <w:right w:val="none" w:sz="0" w:space="0" w:color="auto"/>
      </w:divBdr>
      <w:divsChild>
        <w:div w:id="11655886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www.globalkidsonline.net"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dx.doi.org/10.1080/1369118X.2015.1078834" TargetMode="Externa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89342-0377-4FBA-9330-7658EB76493C}" type="doc">
      <dgm:prSet loTypeId="urn:microsoft.com/office/officeart/2005/8/layout/venn2" loCatId="relationship" qsTypeId="urn:microsoft.com/office/officeart/2005/8/quickstyle/simple1" qsCatId="simple" csTypeId="urn:microsoft.com/office/officeart/2005/8/colors/accent3_4" csCatId="accent3" phldr="1"/>
      <dgm:spPr/>
      <dgm:t>
        <a:bodyPr/>
        <a:lstStyle/>
        <a:p>
          <a:pPr latinLnBrk="1"/>
          <a:endParaRPr lang="ko-KR" altLang="en-US"/>
        </a:p>
      </dgm:t>
    </dgm:pt>
    <dgm:pt modelId="{A1CCE3A4-4C31-4A5C-82B9-7B74F7DCD52D}">
      <dgm:prSet phldrT="[텍스트]" custT="1"/>
      <dgm:spPr/>
      <dgm:t>
        <a:bodyPr/>
        <a:lstStyle/>
        <a:p>
          <a:pPr latinLnBrk="1"/>
          <a:r>
            <a:rPr lang="en-US" sz="900" i="0">
              <a:solidFill>
                <a:sysClr val="windowText" lastClr="000000"/>
              </a:solidFill>
              <a:latin typeface="Arial" panose="020B0604020202020204" pitchFamily="34" charset="0"/>
              <a:cs typeface="Arial" panose="020B0604020202020204" pitchFamily="34" charset="0"/>
            </a:rPr>
            <a:t>Macrosystem- </a:t>
          </a:r>
        </a:p>
        <a:p>
          <a:pPr latinLnBrk="1"/>
          <a:r>
            <a:rPr lang="en-US" sz="900" i="0">
              <a:solidFill>
                <a:sysClr val="windowText" lastClr="000000"/>
              </a:solidFill>
              <a:latin typeface="Arial" panose="020B0604020202020204" pitchFamily="34" charset="0"/>
              <a:cs typeface="Arial" panose="020B0604020202020204" pitchFamily="34" charset="0"/>
            </a:rPr>
            <a:t>Country</a:t>
          </a:r>
        </a:p>
      </dgm:t>
    </dgm:pt>
    <dgm:pt modelId="{7163400E-2E5A-43AB-B0E8-BDB6EE7B0AEF}" type="parTrans" cxnId="{2112C5F2-86DE-4690-A015-76A6C0A7E1A1}">
      <dgm:prSet/>
      <dgm:spPr/>
      <dgm:t>
        <a:bodyPr/>
        <a:lstStyle/>
        <a:p>
          <a:pPr latinLnBrk="1"/>
          <a:endParaRPr lang="ko-KR" altLang="en-US"/>
        </a:p>
      </dgm:t>
    </dgm:pt>
    <dgm:pt modelId="{20806084-9AF2-4C9C-B1BA-83B1C8FAD0E2}" type="sibTrans" cxnId="{2112C5F2-86DE-4690-A015-76A6C0A7E1A1}">
      <dgm:prSet/>
      <dgm:spPr/>
      <dgm:t>
        <a:bodyPr/>
        <a:lstStyle/>
        <a:p>
          <a:pPr latinLnBrk="1"/>
          <a:endParaRPr lang="ko-KR" altLang="en-US"/>
        </a:p>
      </dgm:t>
    </dgm:pt>
    <dgm:pt modelId="{52CECEA5-2589-46D5-8D1F-BAA46D2C527D}">
      <dgm:prSet phldrT="[텍스트]" custT="1"/>
      <dgm:spPr/>
      <dgm:t>
        <a:bodyPr/>
        <a:lstStyle/>
        <a:p>
          <a:pPr latinLnBrk="1"/>
          <a:r>
            <a:rPr lang="en-US" sz="900" i="0">
              <a:solidFill>
                <a:sysClr val="windowText" lastClr="000000"/>
              </a:solidFill>
              <a:latin typeface="Arial" panose="020B0604020202020204" pitchFamily="34" charset="0"/>
              <a:cs typeface="Arial" panose="020B0604020202020204" pitchFamily="34" charset="0"/>
            </a:rPr>
            <a:t>Microsystem -</a:t>
          </a:r>
        </a:p>
        <a:p>
          <a:pPr latinLnBrk="1"/>
          <a:r>
            <a:rPr lang="en-US" altLang="ko-KR" sz="900" i="0">
              <a:solidFill>
                <a:sysClr val="windowText" lastClr="000000"/>
              </a:solidFill>
              <a:latin typeface="Arial" panose="020B0604020202020204" pitchFamily="34" charset="0"/>
              <a:cs typeface="Arial" panose="020B0604020202020204" pitchFamily="34" charset="0"/>
            </a:rPr>
            <a:t>Home, School</a:t>
          </a:r>
          <a:endParaRPr lang="ko-KR" altLang="en-US" sz="900" i="0">
            <a:solidFill>
              <a:sysClr val="windowText" lastClr="000000"/>
            </a:solidFill>
            <a:latin typeface="Arial" panose="020B0604020202020204" pitchFamily="34" charset="0"/>
            <a:cs typeface="Arial" panose="020B0604020202020204" pitchFamily="34" charset="0"/>
          </a:endParaRPr>
        </a:p>
      </dgm:t>
    </dgm:pt>
    <dgm:pt modelId="{AD06C1C3-7FE3-44B8-B125-C4253AD692BE}" type="parTrans" cxnId="{334FBB4F-638A-4A1D-BCE9-ADFF5C239421}">
      <dgm:prSet/>
      <dgm:spPr/>
      <dgm:t>
        <a:bodyPr/>
        <a:lstStyle/>
        <a:p>
          <a:pPr latinLnBrk="1"/>
          <a:endParaRPr lang="ko-KR" altLang="en-US"/>
        </a:p>
      </dgm:t>
    </dgm:pt>
    <dgm:pt modelId="{E790DF1A-856A-4EF8-A702-81D7FE9AD5EF}" type="sibTrans" cxnId="{334FBB4F-638A-4A1D-BCE9-ADFF5C239421}">
      <dgm:prSet/>
      <dgm:spPr/>
      <dgm:t>
        <a:bodyPr/>
        <a:lstStyle/>
        <a:p>
          <a:pPr latinLnBrk="1"/>
          <a:endParaRPr lang="ko-KR" altLang="en-US"/>
        </a:p>
      </dgm:t>
    </dgm:pt>
    <dgm:pt modelId="{3169169C-DD3E-4715-BECC-7F42F0B31EDB}">
      <dgm:prSet phldrT="[텍스트]" custT="1"/>
      <dgm:spPr/>
      <dgm:t>
        <a:bodyPr/>
        <a:lstStyle/>
        <a:p>
          <a:pPr latinLnBrk="1"/>
          <a:r>
            <a:rPr lang="en-US" altLang="ko-KR" sz="900">
              <a:solidFill>
                <a:sysClr val="windowText" lastClr="000000"/>
              </a:solidFill>
              <a:latin typeface="Arial" panose="020B0604020202020204" pitchFamily="34" charset="0"/>
              <a:cs typeface="Arial" panose="020B0604020202020204" pitchFamily="34" charset="0"/>
            </a:rPr>
            <a:t>Person-</a:t>
          </a:r>
        </a:p>
        <a:p>
          <a:pPr latinLnBrk="1"/>
          <a:r>
            <a:rPr lang="en-US" altLang="ko-KR" sz="900">
              <a:solidFill>
                <a:sysClr val="windowText" lastClr="000000"/>
              </a:solidFill>
              <a:latin typeface="Arial" panose="020B0604020202020204" pitchFamily="34" charset="0"/>
              <a:cs typeface="Arial" panose="020B0604020202020204" pitchFamily="34" charset="0"/>
            </a:rPr>
            <a:t>Digital Competenties</a:t>
          </a:r>
        </a:p>
      </dgm:t>
    </dgm:pt>
    <dgm:pt modelId="{3DF5D309-31A2-4A96-A610-DDE73A91F59F}" type="parTrans" cxnId="{DB2A6845-9FA4-4E01-AC08-1DBB12397C10}">
      <dgm:prSet/>
      <dgm:spPr/>
      <dgm:t>
        <a:bodyPr/>
        <a:lstStyle/>
        <a:p>
          <a:pPr latinLnBrk="1"/>
          <a:endParaRPr lang="ko-KR" altLang="en-US"/>
        </a:p>
      </dgm:t>
    </dgm:pt>
    <dgm:pt modelId="{C35D2AAC-A87C-410F-BADF-D221AE1941F8}" type="sibTrans" cxnId="{DB2A6845-9FA4-4E01-AC08-1DBB12397C10}">
      <dgm:prSet/>
      <dgm:spPr/>
      <dgm:t>
        <a:bodyPr/>
        <a:lstStyle/>
        <a:p>
          <a:pPr latinLnBrk="1"/>
          <a:endParaRPr lang="ko-KR" altLang="en-US"/>
        </a:p>
      </dgm:t>
    </dgm:pt>
    <dgm:pt modelId="{072C5966-D1A6-4DD4-8A03-3FFBF586C2F5}">
      <dgm:prSet phldrT="[텍스트]" custT="1"/>
      <dgm:spPr/>
      <dgm:t>
        <a:bodyPr/>
        <a:lstStyle/>
        <a:p>
          <a:pPr latinLnBrk="1"/>
          <a:r>
            <a:rPr lang="en-US" sz="900" i="0">
              <a:solidFill>
                <a:sysClr val="windowText" lastClr="000000"/>
              </a:solidFill>
              <a:latin typeface="Arial" panose="020B0604020202020204" pitchFamily="34" charset="0"/>
              <a:cs typeface="Arial" panose="020B0604020202020204" pitchFamily="34" charset="0"/>
            </a:rPr>
            <a:t>Mesosystem</a:t>
          </a:r>
        </a:p>
      </dgm:t>
    </dgm:pt>
    <dgm:pt modelId="{7046A626-93C3-43B9-9F32-652102349664}" type="parTrans" cxnId="{90885A66-912E-47CC-B556-3DCB5E45189A}">
      <dgm:prSet/>
      <dgm:spPr/>
      <dgm:t>
        <a:bodyPr/>
        <a:lstStyle/>
        <a:p>
          <a:pPr latinLnBrk="1"/>
          <a:endParaRPr lang="ko-KR" altLang="en-US"/>
        </a:p>
      </dgm:t>
    </dgm:pt>
    <dgm:pt modelId="{47E82574-0F70-46DB-BB44-E6CCEB2E5C49}" type="sibTrans" cxnId="{90885A66-912E-47CC-B556-3DCB5E45189A}">
      <dgm:prSet/>
      <dgm:spPr/>
      <dgm:t>
        <a:bodyPr/>
        <a:lstStyle/>
        <a:p>
          <a:pPr latinLnBrk="1"/>
          <a:endParaRPr lang="ko-KR" altLang="en-US"/>
        </a:p>
      </dgm:t>
    </dgm:pt>
    <dgm:pt modelId="{260088E3-D48C-4096-B9F6-291F2B3C4674}" type="pres">
      <dgm:prSet presAssocID="{2B689342-0377-4FBA-9330-7658EB76493C}" presName="Name0" presStyleCnt="0">
        <dgm:presLayoutVars>
          <dgm:chMax val="7"/>
          <dgm:resizeHandles val="exact"/>
        </dgm:presLayoutVars>
      </dgm:prSet>
      <dgm:spPr/>
      <dgm:t>
        <a:bodyPr/>
        <a:lstStyle/>
        <a:p>
          <a:pPr latinLnBrk="1"/>
          <a:endParaRPr lang="ko-KR" altLang="en-US"/>
        </a:p>
      </dgm:t>
    </dgm:pt>
    <dgm:pt modelId="{FAADB6B1-2C60-4461-BB96-A35353CE6CB7}" type="pres">
      <dgm:prSet presAssocID="{2B689342-0377-4FBA-9330-7658EB76493C}" presName="comp1" presStyleCnt="0"/>
      <dgm:spPr/>
      <dgm:t>
        <a:bodyPr/>
        <a:lstStyle/>
        <a:p>
          <a:pPr latinLnBrk="1"/>
          <a:endParaRPr lang="ko-KR" altLang="en-US"/>
        </a:p>
      </dgm:t>
    </dgm:pt>
    <dgm:pt modelId="{D6E3F47F-A0B7-4C41-B84D-BBD09E51B388}" type="pres">
      <dgm:prSet presAssocID="{2B689342-0377-4FBA-9330-7658EB76493C}" presName="circle1" presStyleLbl="node1" presStyleIdx="0" presStyleCnt="4"/>
      <dgm:spPr/>
      <dgm:t>
        <a:bodyPr/>
        <a:lstStyle/>
        <a:p>
          <a:pPr latinLnBrk="1"/>
          <a:endParaRPr lang="ko-KR" altLang="en-US"/>
        </a:p>
      </dgm:t>
    </dgm:pt>
    <dgm:pt modelId="{C7CD7FB5-6551-4471-884A-04D54A50366B}" type="pres">
      <dgm:prSet presAssocID="{2B689342-0377-4FBA-9330-7658EB76493C}" presName="c1text" presStyleLbl="node1" presStyleIdx="0" presStyleCnt="4">
        <dgm:presLayoutVars>
          <dgm:bulletEnabled val="1"/>
        </dgm:presLayoutVars>
      </dgm:prSet>
      <dgm:spPr/>
      <dgm:t>
        <a:bodyPr/>
        <a:lstStyle/>
        <a:p>
          <a:pPr latinLnBrk="1"/>
          <a:endParaRPr lang="ko-KR" altLang="en-US"/>
        </a:p>
      </dgm:t>
    </dgm:pt>
    <dgm:pt modelId="{F9FEABAE-AE78-426D-A192-C068BD310425}" type="pres">
      <dgm:prSet presAssocID="{2B689342-0377-4FBA-9330-7658EB76493C}" presName="comp2" presStyleCnt="0"/>
      <dgm:spPr/>
      <dgm:t>
        <a:bodyPr/>
        <a:lstStyle/>
        <a:p>
          <a:pPr latinLnBrk="1"/>
          <a:endParaRPr lang="ko-KR" altLang="en-US"/>
        </a:p>
      </dgm:t>
    </dgm:pt>
    <dgm:pt modelId="{F7E4A108-7EAB-48F3-97C2-81E1607BB668}" type="pres">
      <dgm:prSet presAssocID="{2B689342-0377-4FBA-9330-7658EB76493C}" presName="circle2" presStyleLbl="node1" presStyleIdx="1" presStyleCnt="4"/>
      <dgm:spPr/>
      <dgm:t>
        <a:bodyPr/>
        <a:lstStyle/>
        <a:p>
          <a:pPr latinLnBrk="1"/>
          <a:endParaRPr lang="ko-KR" altLang="en-US"/>
        </a:p>
      </dgm:t>
    </dgm:pt>
    <dgm:pt modelId="{D58B5678-D4B6-4E7D-AFEB-18EB3801B6DF}" type="pres">
      <dgm:prSet presAssocID="{2B689342-0377-4FBA-9330-7658EB76493C}" presName="c2text" presStyleLbl="node1" presStyleIdx="1" presStyleCnt="4">
        <dgm:presLayoutVars>
          <dgm:bulletEnabled val="1"/>
        </dgm:presLayoutVars>
      </dgm:prSet>
      <dgm:spPr/>
      <dgm:t>
        <a:bodyPr/>
        <a:lstStyle/>
        <a:p>
          <a:pPr latinLnBrk="1"/>
          <a:endParaRPr lang="ko-KR" altLang="en-US"/>
        </a:p>
      </dgm:t>
    </dgm:pt>
    <dgm:pt modelId="{DA368E12-8B93-45E2-B1C7-31607CD6DF96}" type="pres">
      <dgm:prSet presAssocID="{2B689342-0377-4FBA-9330-7658EB76493C}" presName="comp3" presStyleCnt="0"/>
      <dgm:spPr/>
      <dgm:t>
        <a:bodyPr/>
        <a:lstStyle/>
        <a:p>
          <a:pPr latinLnBrk="1"/>
          <a:endParaRPr lang="ko-KR" altLang="en-US"/>
        </a:p>
      </dgm:t>
    </dgm:pt>
    <dgm:pt modelId="{1D79723B-D5B6-4FDF-8EAD-112E9627ABFC}" type="pres">
      <dgm:prSet presAssocID="{2B689342-0377-4FBA-9330-7658EB76493C}" presName="circle3" presStyleLbl="node1" presStyleIdx="2" presStyleCnt="4"/>
      <dgm:spPr/>
      <dgm:t>
        <a:bodyPr/>
        <a:lstStyle/>
        <a:p>
          <a:pPr latinLnBrk="1"/>
          <a:endParaRPr lang="ko-KR" altLang="en-US"/>
        </a:p>
      </dgm:t>
    </dgm:pt>
    <dgm:pt modelId="{05D505E4-332F-4B12-B8A4-D33E438D5CDF}" type="pres">
      <dgm:prSet presAssocID="{2B689342-0377-4FBA-9330-7658EB76493C}" presName="c3text" presStyleLbl="node1" presStyleIdx="2" presStyleCnt="4">
        <dgm:presLayoutVars>
          <dgm:bulletEnabled val="1"/>
        </dgm:presLayoutVars>
      </dgm:prSet>
      <dgm:spPr/>
      <dgm:t>
        <a:bodyPr/>
        <a:lstStyle/>
        <a:p>
          <a:pPr latinLnBrk="1"/>
          <a:endParaRPr lang="ko-KR" altLang="en-US"/>
        </a:p>
      </dgm:t>
    </dgm:pt>
    <dgm:pt modelId="{A71F1702-BC5B-4005-877C-BF24B02C6D7B}" type="pres">
      <dgm:prSet presAssocID="{2B689342-0377-4FBA-9330-7658EB76493C}" presName="comp4" presStyleCnt="0"/>
      <dgm:spPr/>
      <dgm:t>
        <a:bodyPr/>
        <a:lstStyle/>
        <a:p>
          <a:pPr latinLnBrk="1"/>
          <a:endParaRPr lang="ko-KR" altLang="en-US"/>
        </a:p>
      </dgm:t>
    </dgm:pt>
    <dgm:pt modelId="{F9113948-F3D4-4144-AFCF-DAC0ACA574C6}" type="pres">
      <dgm:prSet presAssocID="{2B689342-0377-4FBA-9330-7658EB76493C}" presName="circle4" presStyleLbl="node1" presStyleIdx="3" presStyleCnt="4"/>
      <dgm:spPr/>
      <dgm:t>
        <a:bodyPr/>
        <a:lstStyle/>
        <a:p>
          <a:pPr latinLnBrk="1"/>
          <a:endParaRPr lang="ko-KR" altLang="en-US"/>
        </a:p>
      </dgm:t>
    </dgm:pt>
    <dgm:pt modelId="{09ECC5FC-6D7C-4A9E-A34C-79232BB4EA15}" type="pres">
      <dgm:prSet presAssocID="{2B689342-0377-4FBA-9330-7658EB76493C}" presName="c4text" presStyleLbl="node1" presStyleIdx="3" presStyleCnt="4">
        <dgm:presLayoutVars>
          <dgm:bulletEnabled val="1"/>
        </dgm:presLayoutVars>
      </dgm:prSet>
      <dgm:spPr/>
      <dgm:t>
        <a:bodyPr/>
        <a:lstStyle/>
        <a:p>
          <a:pPr latinLnBrk="1"/>
          <a:endParaRPr lang="ko-KR" altLang="en-US"/>
        </a:p>
      </dgm:t>
    </dgm:pt>
  </dgm:ptLst>
  <dgm:cxnLst>
    <dgm:cxn modelId="{2112C5F2-86DE-4690-A015-76A6C0A7E1A1}" srcId="{2B689342-0377-4FBA-9330-7658EB76493C}" destId="{A1CCE3A4-4C31-4A5C-82B9-7B74F7DCD52D}" srcOrd="0" destOrd="0" parTransId="{7163400E-2E5A-43AB-B0E8-BDB6EE7B0AEF}" sibTransId="{20806084-9AF2-4C9C-B1BA-83B1C8FAD0E2}"/>
    <dgm:cxn modelId="{334FBB4F-638A-4A1D-BCE9-ADFF5C239421}" srcId="{2B689342-0377-4FBA-9330-7658EB76493C}" destId="{52CECEA5-2589-46D5-8D1F-BAA46D2C527D}" srcOrd="2" destOrd="0" parTransId="{AD06C1C3-7FE3-44B8-B125-C4253AD692BE}" sibTransId="{E790DF1A-856A-4EF8-A702-81D7FE9AD5EF}"/>
    <dgm:cxn modelId="{90885A66-912E-47CC-B556-3DCB5E45189A}" srcId="{2B689342-0377-4FBA-9330-7658EB76493C}" destId="{072C5966-D1A6-4DD4-8A03-3FFBF586C2F5}" srcOrd="1" destOrd="0" parTransId="{7046A626-93C3-43B9-9F32-652102349664}" sibTransId="{47E82574-0F70-46DB-BB44-E6CCEB2E5C49}"/>
    <dgm:cxn modelId="{609F9A8E-C4E6-41C3-ABBF-EA7CC914F810}" type="presOf" srcId="{52CECEA5-2589-46D5-8D1F-BAA46D2C527D}" destId="{1D79723B-D5B6-4FDF-8EAD-112E9627ABFC}" srcOrd="0" destOrd="0" presId="urn:microsoft.com/office/officeart/2005/8/layout/venn2"/>
    <dgm:cxn modelId="{7D3109B8-F4E7-4F83-A324-EF1A0E75C2E5}" type="presOf" srcId="{52CECEA5-2589-46D5-8D1F-BAA46D2C527D}" destId="{05D505E4-332F-4B12-B8A4-D33E438D5CDF}" srcOrd="1" destOrd="0" presId="urn:microsoft.com/office/officeart/2005/8/layout/venn2"/>
    <dgm:cxn modelId="{F2939C7A-1C38-4EC5-8662-616997A72906}" type="presOf" srcId="{072C5966-D1A6-4DD4-8A03-3FFBF586C2F5}" destId="{D58B5678-D4B6-4E7D-AFEB-18EB3801B6DF}" srcOrd="1" destOrd="0" presId="urn:microsoft.com/office/officeart/2005/8/layout/venn2"/>
    <dgm:cxn modelId="{946005E0-2C68-4ABC-A4D1-8AB4F293A4E5}" type="presOf" srcId="{2B689342-0377-4FBA-9330-7658EB76493C}" destId="{260088E3-D48C-4096-B9F6-291F2B3C4674}" srcOrd="0" destOrd="0" presId="urn:microsoft.com/office/officeart/2005/8/layout/venn2"/>
    <dgm:cxn modelId="{7BF030DF-8397-49A5-B3A6-A008C10D165E}" type="presOf" srcId="{3169169C-DD3E-4715-BECC-7F42F0B31EDB}" destId="{F9113948-F3D4-4144-AFCF-DAC0ACA574C6}" srcOrd="0" destOrd="0" presId="urn:microsoft.com/office/officeart/2005/8/layout/venn2"/>
    <dgm:cxn modelId="{6F809432-4088-495C-8A6B-2E1FA81C6B40}" type="presOf" srcId="{3169169C-DD3E-4715-BECC-7F42F0B31EDB}" destId="{09ECC5FC-6D7C-4A9E-A34C-79232BB4EA15}" srcOrd="1" destOrd="0" presId="urn:microsoft.com/office/officeart/2005/8/layout/venn2"/>
    <dgm:cxn modelId="{CC105A0F-4EB8-45D6-94C8-246B410747E0}" type="presOf" srcId="{A1CCE3A4-4C31-4A5C-82B9-7B74F7DCD52D}" destId="{D6E3F47F-A0B7-4C41-B84D-BBD09E51B388}" srcOrd="0" destOrd="0" presId="urn:microsoft.com/office/officeart/2005/8/layout/venn2"/>
    <dgm:cxn modelId="{637A363A-7D78-419B-8E8C-348EE07142DF}" type="presOf" srcId="{072C5966-D1A6-4DD4-8A03-3FFBF586C2F5}" destId="{F7E4A108-7EAB-48F3-97C2-81E1607BB668}" srcOrd="0" destOrd="0" presId="urn:microsoft.com/office/officeart/2005/8/layout/venn2"/>
    <dgm:cxn modelId="{DE1BFFC0-8F6D-4DE1-8AB8-1C919ACCEE28}" type="presOf" srcId="{A1CCE3A4-4C31-4A5C-82B9-7B74F7DCD52D}" destId="{C7CD7FB5-6551-4471-884A-04D54A50366B}" srcOrd="1" destOrd="0" presId="urn:microsoft.com/office/officeart/2005/8/layout/venn2"/>
    <dgm:cxn modelId="{DB2A6845-9FA4-4E01-AC08-1DBB12397C10}" srcId="{2B689342-0377-4FBA-9330-7658EB76493C}" destId="{3169169C-DD3E-4715-BECC-7F42F0B31EDB}" srcOrd="3" destOrd="0" parTransId="{3DF5D309-31A2-4A96-A610-DDE73A91F59F}" sibTransId="{C35D2AAC-A87C-410F-BADF-D221AE1941F8}"/>
    <dgm:cxn modelId="{E1A5B92E-BC46-423A-A5DE-263DB7834AB6}" type="presParOf" srcId="{260088E3-D48C-4096-B9F6-291F2B3C4674}" destId="{FAADB6B1-2C60-4461-BB96-A35353CE6CB7}" srcOrd="0" destOrd="0" presId="urn:microsoft.com/office/officeart/2005/8/layout/venn2"/>
    <dgm:cxn modelId="{2B8B3F75-94D7-4738-A906-F15072CFE798}" type="presParOf" srcId="{FAADB6B1-2C60-4461-BB96-A35353CE6CB7}" destId="{D6E3F47F-A0B7-4C41-B84D-BBD09E51B388}" srcOrd="0" destOrd="0" presId="urn:microsoft.com/office/officeart/2005/8/layout/venn2"/>
    <dgm:cxn modelId="{C352832A-9478-498E-80CD-D09C2130F8A8}" type="presParOf" srcId="{FAADB6B1-2C60-4461-BB96-A35353CE6CB7}" destId="{C7CD7FB5-6551-4471-884A-04D54A50366B}" srcOrd="1" destOrd="0" presId="urn:microsoft.com/office/officeart/2005/8/layout/venn2"/>
    <dgm:cxn modelId="{C4066875-8C58-477D-8ADA-2A4B368ED7CA}" type="presParOf" srcId="{260088E3-D48C-4096-B9F6-291F2B3C4674}" destId="{F9FEABAE-AE78-426D-A192-C068BD310425}" srcOrd="1" destOrd="0" presId="urn:microsoft.com/office/officeart/2005/8/layout/venn2"/>
    <dgm:cxn modelId="{DDC09A64-3AAF-47DF-AD32-F58B4C18F360}" type="presParOf" srcId="{F9FEABAE-AE78-426D-A192-C068BD310425}" destId="{F7E4A108-7EAB-48F3-97C2-81E1607BB668}" srcOrd="0" destOrd="0" presId="urn:microsoft.com/office/officeart/2005/8/layout/venn2"/>
    <dgm:cxn modelId="{563192DF-288F-4E70-938F-C1EB1030D275}" type="presParOf" srcId="{F9FEABAE-AE78-426D-A192-C068BD310425}" destId="{D58B5678-D4B6-4E7D-AFEB-18EB3801B6DF}" srcOrd="1" destOrd="0" presId="urn:microsoft.com/office/officeart/2005/8/layout/venn2"/>
    <dgm:cxn modelId="{9BB34AFF-3301-42AD-9B5C-B53CD5A0C703}" type="presParOf" srcId="{260088E3-D48C-4096-B9F6-291F2B3C4674}" destId="{DA368E12-8B93-45E2-B1C7-31607CD6DF96}" srcOrd="2" destOrd="0" presId="urn:microsoft.com/office/officeart/2005/8/layout/venn2"/>
    <dgm:cxn modelId="{2E73DDD7-9674-4A22-9E8C-1EEDC1EA349E}" type="presParOf" srcId="{DA368E12-8B93-45E2-B1C7-31607CD6DF96}" destId="{1D79723B-D5B6-4FDF-8EAD-112E9627ABFC}" srcOrd="0" destOrd="0" presId="urn:microsoft.com/office/officeart/2005/8/layout/venn2"/>
    <dgm:cxn modelId="{0EE6B5E8-EA18-4014-AB3B-C15CCB47DF2E}" type="presParOf" srcId="{DA368E12-8B93-45E2-B1C7-31607CD6DF96}" destId="{05D505E4-332F-4B12-B8A4-D33E438D5CDF}" srcOrd="1" destOrd="0" presId="urn:microsoft.com/office/officeart/2005/8/layout/venn2"/>
    <dgm:cxn modelId="{EDE4B2CC-C666-4950-A896-C5C0C4CDBE4E}" type="presParOf" srcId="{260088E3-D48C-4096-B9F6-291F2B3C4674}" destId="{A71F1702-BC5B-4005-877C-BF24B02C6D7B}" srcOrd="3" destOrd="0" presId="urn:microsoft.com/office/officeart/2005/8/layout/venn2"/>
    <dgm:cxn modelId="{FC58EE74-5364-4522-902C-CA600BFF84A8}" type="presParOf" srcId="{A71F1702-BC5B-4005-877C-BF24B02C6D7B}" destId="{F9113948-F3D4-4144-AFCF-DAC0ACA574C6}" srcOrd="0" destOrd="0" presId="urn:microsoft.com/office/officeart/2005/8/layout/venn2"/>
    <dgm:cxn modelId="{F71F1B68-6DD5-4D82-8DF7-F293F5684F16}" type="presParOf" srcId="{A71F1702-BC5B-4005-877C-BF24B02C6D7B}" destId="{09ECC5FC-6D7C-4A9E-A34C-79232BB4EA15}" srcOrd="1" destOrd="0" presId="urn:microsoft.com/office/officeart/2005/8/layout/ven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327D0F-A127-45D0-926F-FA8AE2C8899F}" type="doc">
      <dgm:prSet loTypeId="urn:microsoft.com/office/officeart/2005/8/layout/process1" loCatId="process" qsTypeId="urn:microsoft.com/office/officeart/2005/8/quickstyle/simple1" qsCatId="simple" csTypeId="urn:microsoft.com/office/officeart/2005/8/colors/accent3_2" csCatId="accent3" phldr="1"/>
      <dgm:spPr/>
    </dgm:pt>
    <dgm:pt modelId="{90581F02-D97A-4B86-BDEC-CB9ECD0CA3E4}">
      <dgm:prSet phldrT="[텍스트]" custT="1"/>
      <dgm:spPr/>
      <dgm:t>
        <a:bodyPr/>
        <a:lstStyle/>
        <a:p>
          <a:pPr latinLnBrk="1"/>
          <a:r>
            <a:rPr lang="en-US" altLang="en-US" sz="1100" b="0" strike="noStrike">
              <a:solidFill>
                <a:sysClr val="windowText" lastClr="000000"/>
              </a:solidFill>
              <a:latin typeface="Arial" panose="020B0604020202020204" pitchFamily="34" charset="0"/>
              <a:cs typeface="Arial" panose="020B0604020202020204" pitchFamily="34" charset="0"/>
            </a:rPr>
            <a:t>Item</a:t>
          </a:r>
        </a:p>
        <a:p>
          <a:pPr latinLnBrk="1"/>
          <a:r>
            <a:rPr lang="en-US" altLang="en-US" sz="1100">
              <a:solidFill>
                <a:sysClr val="windowText" lastClr="000000"/>
              </a:solidFill>
              <a:latin typeface="Arial" panose="020B0604020202020204" pitchFamily="34" charset="0"/>
              <a:cs typeface="Arial" panose="020B0604020202020204" pitchFamily="34" charset="0"/>
            </a:rPr>
            <a:t>Development</a:t>
          </a:r>
          <a:endParaRPr lang="ko-KR" altLang="en-US" sz="1100">
            <a:solidFill>
              <a:sysClr val="windowText" lastClr="000000"/>
            </a:solidFill>
            <a:latin typeface="Arial" panose="020B0604020202020204" pitchFamily="34" charset="0"/>
            <a:cs typeface="Arial" panose="020B0604020202020204" pitchFamily="34" charset="0"/>
          </a:endParaRPr>
        </a:p>
      </dgm:t>
    </dgm:pt>
    <dgm:pt modelId="{9AC9C2CF-DCA5-49E3-AD19-9EECC99E7A19}" type="parTrans" cxnId="{F3F90A69-14A3-4D5B-8FE6-63BC9CE8ABF0}">
      <dgm:prSet/>
      <dgm:spPr/>
      <dgm:t>
        <a:bodyPr/>
        <a:lstStyle/>
        <a:p>
          <a:pPr latinLnBrk="1"/>
          <a:endParaRPr lang="ko-KR" altLang="en-US">
            <a:solidFill>
              <a:sysClr val="windowText" lastClr="000000"/>
            </a:solidFill>
            <a:latin typeface="Arial" panose="020B0604020202020204" pitchFamily="34" charset="0"/>
            <a:cs typeface="Arial" panose="020B0604020202020204" pitchFamily="34" charset="0"/>
          </a:endParaRPr>
        </a:p>
      </dgm:t>
    </dgm:pt>
    <dgm:pt modelId="{D3172020-8667-41B6-91A7-EFEAB635AF71}" type="sibTrans" cxnId="{F3F90A69-14A3-4D5B-8FE6-63BC9CE8ABF0}">
      <dgm:prSet/>
      <dgm:spPr/>
      <dgm:t>
        <a:bodyPr/>
        <a:lstStyle/>
        <a:p>
          <a:pPr latinLnBrk="1"/>
          <a:endParaRPr lang="ko-KR" altLang="en-US">
            <a:solidFill>
              <a:sysClr val="windowText" lastClr="000000"/>
            </a:solidFill>
            <a:latin typeface="Arial" panose="020B0604020202020204" pitchFamily="34" charset="0"/>
            <a:cs typeface="Arial" panose="020B0604020202020204" pitchFamily="34" charset="0"/>
          </a:endParaRPr>
        </a:p>
      </dgm:t>
    </dgm:pt>
    <dgm:pt modelId="{6CBFD1AC-1F56-4251-B3BA-C729663213C1}">
      <dgm:prSet phldrT="[텍스트]" custT="1"/>
      <dgm:spPr/>
      <dgm:t>
        <a:bodyPr/>
        <a:lstStyle/>
        <a:p>
          <a:pPr latinLnBrk="1"/>
          <a:r>
            <a:rPr lang="en-US" sz="1000">
              <a:solidFill>
                <a:sysClr val="windowText" lastClr="000000"/>
              </a:solidFill>
              <a:latin typeface="Arial" panose="020B0604020202020204" pitchFamily="34" charset="0"/>
              <a:cs typeface="Arial" panose="020B0604020202020204" pitchFamily="34" charset="0"/>
            </a:rPr>
            <a:t>Expert Review</a:t>
          </a:r>
        </a:p>
      </dgm:t>
    </dgm:pt>
    <dgm:pt modelId="{99FA9749-326E-4C0F-BCE9-73BB43AFA1E2}" type="parTrans" cxnId="{48CA3E67-DB20-4F9C-8762-7BF40958EFAC}">
      <dgm:prSet/>
      <dgm:spPr/>
      <dgm:t>
        <a:bodyPr/>
        <a:lstStyle/>
        <a:p>
          <a:pPr latinLnBrk="1"/>
          <a:endParaRPr lang="ko-KR" altLang="en-US">
            <a:solidFill>
              <a:sysClr val="windowText" lastClr="000000"/>
            </a:solidFill>
            <a:latin typeface="Arial" panose="020B0604020202020204" pitchFamily="34" charset="0"/>
            <a:cs typeface="Arial" panose="020B0604020202020204" pitchFamily="34" charset="0"/>
          </a:endParaRPr>
        </a:p>
      </dgm:t>
    </dgm:pt>
    <dgm:pt modelId="{54059C1E-66D5-40AB-B1E3-0707A72EC355}" type="sibTrans" cxnId="{48CA3E67-DB20-4F9C-8762-7BF40958EFAC}">
      <dgm:prSet/>
      <dgm:spPr/>
      <dgm:t>
        <a:bodyPr/>
        <a:lstStyle/>
        <a:p>
          <a:pPr latinLnBrk="1"/>
          <a:endParaRPr lang="ko-KR" altLang="en-US">
            <a:solidFill>
              <a:sysClr val="windowText" lastClr="000000"/>
            </a:solidFill>
            <a:latin typeface="Arial" panose="020B0604020202020204" pitchFamily="34" charset="0"/>
            <a:cs typeface="Arial" panose="020B0604020202020204" pitchFamily="34" charset="0"/>
          </a:endParaRPr>
        </a:p>
      </dgm:t>
    </dgm:pt>
    <dgm:pt modelId="{E4FEA876-CF75-4A1D-8CCC-318BAA745BC2}">
      <dgm:prSet phldrT="[텍스트]" custT="1"/>
      <dgm:spPr/>
      <dgm:t>
        <a:bodyPr/>
        <a:lstStyle/>
        <a:p>
          <a:pPr latinLnBrk="1"/>
          <a:r>
            <a:rPr lang="en-US" sz="1100">
              <a:solidFill>
                <a:sysClr val="windowText" lastClr="000000"/>
              </a:solidFill>
              <a:latin typeface="Arial" panose="020B0604020202020204" pitchFamily="34" charset="0"/>
              <a:cs typeface="Arial" panose="020B0604020202020204" pitchFamily="34" charset="0"/>
            </a:rPr>
            <a:t>Field Trial</a:t>
          </a:r>
          <a:endParaRPr lang="ko-KR" altLang="en-US" sz="1100">
            <a:solidFill>
              <a:sysClr val="windowText" lastClr="000000"/>
            </a:solidFill>
            <a:latin typeface="Arial" panose="020B0604020202020204" pitchFamily="34" charset="0"/>
            <a:cs typeface="Arial" panose="020B0604020202020204" pitchFamily="34" charset="0"/>
          </a:endParaRPr>
        </a:p>
      </dgm:t>
    </dgm:pt>
    <dgm:pt modelId="{F22AB4B3-F6B8-46C2-8495-05AA03B3315D}" type="parTrans" cxnId="{C1317410-0428-429C-9DF5-0FA4A635BC77}">
      <dgm:prSet/>
      <dgm:spPr/>
      <dgm:t>
        <a:bodyPr/>
        <a:lstStyle/>
        <a:p>
          <a:pPr latinLnBrk="1"/>
          <a:endParaRPr lang="ko-KR" altLang="en-US">
            <a:solidFill>
              <a:sysClr val="windowText" lastClr="000000"/>
            </a:solidFill>
            <a:latin typeface="Arial" panose="020B0604020202020204" pitchFamily="34" charset="0"/>
            <a:cs typeface="Arial" panose="020B0604020202020204" pitchFamily="34" charset="0"/>
          </a:endParaRPr>
        </a:p>
      </dgm:t>
    </dgm:pt>
    <dgm:pt modelId="{B84769A0-66FE-43BF-892A-9A5EB9FAC6E3}" type="sibTrans" cxnId="{C1317410-0428-429C-9DF5-0FA4A635BC77}">
      <dgm:prSet/>
      <dgm:spPr/>
      <dgm:t>
        <a:bodyPr/>
        <a:lstStyle/>
        <a:p>
          <a:pPr latinLnBrk="1"/>
          <a:endParaRPr lang="ko-KR" altLang="en-US">
            <a:solidFill>
              <a:sysClr val="windowText" lastClr="000000"/>
            </a:solidFill>
            <a:latin typeface="Arial" panose="020B0604020202020204" pitchFamily="34" charset="0"/>
            <a:cs typeface="Arial" panose="020B0604020202020204" pitchFamily="34" charset="0"/>
          </a:endParaRPr>
        </a:p>
      </dgm:t>
    </dgm:pt>
    <dgm:pt modelId="{3C3AE457-0E20-469E-B090-539B331946B3}">
      <dgm:prSet phldrT="[텍스트]" custT="1"/>
      <dgm:spPr/>
      <dgm:t>
        <a:bodyPr/>
        <a:lstStyle/>
        <a:p>
          <a:pPr latinLnBrk="1"/>
          <a:r>
            <a:rPr lang="en-US" altLang="ko-KR" sz="1100">
              <a:solidFill>
                <a:sysClr val="windowText" lastClr="000000"/>
              </a:solidFill>
              <a:latin typeface="Arial" panose="020B0604020202020204" pitchFamily="34" charset="0"/>
              <a:cs typeface="Arial" panose="020B0604020202020204" pitchFamily="34" charset="0"/>
            </a:rPr>
            <a:t>Finalization</a:t>
          </a:r>
          <a:endParaRPr lang="ko-KR" altLang="en-US" sz="1100">
            <a:solidFill>
              <a:sysClr val="windowText" lastClr="000000"/>
            </a:solidFill>
            <a:latin typeface="Arial" panose="020B0604020202020204" pitchFamily="34" charset="0"/>
            <a:cs typeface="Arial" panose="020B0604020202020204" pitchFamily="34" charset="0"/>
          </a:endParaRPr>
        </a:p>
      </dgm:t>
    </dgm:pt>
    <dgm:pt modelId="{02120DB8-C170-487B-AB82-E6F712D53D6D}" type="parTrans" cxnId="{D8DFE6FA-3D52-402D-A249-EE55065F3CFF}">
      <dgm:prSet/>
      <dgm:spPr/>
      <dgm:t>
        <a:bodyPr/>
        <a:lstStyle/>
        <a:p>
          <a:pPr latinLnBrk="1"/>
          <a:endParaRPr lang="ko-KR" altLang="en-US">
            <a:solidFill>
              <a:sysClr val="windowText" lastClr="000000"/>
            </a:solidFill>
            <a:latin typeface="Arial" panose="020B0604020202020204" pitchFamily="34" charset="0"/>
            <a:cs typeface="Arial" panose="020B0604020202020204" pitchFamily="34" charset="0"/>
          </a:endParaRPr>
        </a:p>
      </dgm:t>
    </dgm:pt>
    <dgm:pt modelId="{E5943D67-1D84-48F5-ABF9-4FA857957BB9}" type="sibTrans" cxnId="{D8DFE6FA-3D52-402D-A249-EE55065F3CFF}">
      <dgm:prSet/>
      <dgm:spPr/>
      <dgm:t>
        <a:bodyPr/>
        <a:lstStyle/>
        <a:p>
          <a:pPr latinLnBrk="1"/>
          <a:endParaRPr lang="ko-KR" altLang="en-US">
            <a:solidFill>
              <a:sysClr val="windowText" lastClr="000000"/>
            </a:solidFill>
            <a:latin typeface="Arial" panose="020B0604020202020204" pitchFamily="34" charset="0"/>
            <a:cs typeface="Arial" panose="020B0604020202020204" pitchFamily="34" charset="0"/>
          </a:endParaRPr>
        </a:p>
      </dgm:t>
    </dgm:pt>
    <dgm:pt modelId="{31BC0406-8323-4B2D-BC68-828D5375B8BA}" type="pres">
      <dgm:prSet presAssocID="{DE327D0F-A127-45D0-926F-FA8AE2C8899F}" presName="Name0" presStyleCnt="0">
        <dgm:presLayoutVars>
          <dgm:dir/>
          <dgm:resizeHandles val="exact"/>
        </dgm:presLayoutVars>
      </dgm:prSet>
      <dgm:spPr/>
    </dgm:pt>
    <dgm:pt modelId="{89E499E3-9614-411A-94AC-4483A13805BB}" type="pres">
      <dgm:prSet presAssocID="{90581F02-D97A-4B86-BDEC-CB9ECD0CA3E4}" presName="node" presStyleLbl="node1" presStyleIdx="0" presStyleCnt="4" custLinFactNeighborX="-1301">
        <dgm:presLayoutVars>
          <dgm:bulletEnabled val="1"/>
        </dgm:presLayoutVars>
      </dgm:prSet>
      <dgm:spPr/>
      <dgm:t>
        <a:bodyPr/>
        <a:lstStyle/>
        <a:p>
          <a:pPr latinLnBrk="1"/>
          <a:endParaRPr lang="ko-KR" altLang="en-US"/>
        </a:p>
      </dgm:t>
    </dgm:pt>
    <dgm:pt modelId="{0D3F7F81-E6C1-4A73-BFE7-8914CCA1C07C}" type="pres">
      <dgm:prSet presAssocID="{D3172020-8667-41B6-91A7-EFEAB635AF71}" presName="sibTrans" presStyleLbl="sibTrans2D1" presStyleIdx="0" presStyleCnt="3"/>
      <dgm:spPr/>
      <dgm:t>
        <a:bodyPr/>
        <a:lstStyle/>
        <a:p>
          <a:pPr latinLnBrk="1"/>
          <a:endParaRPr lang="ko-KR" altLang="en-US"/>
        </a:p>
      </dgm:t>
    </dgm:pt>
    <dgm:pt modelId="{A88AC6E9-F793-4093-ADFC-81937D57BBCC}" type="pres">
      <dgm:prSet presAssocID="{D3172020-8667-41B6-91A7-EFEAB635AF71}" presName="connectorText" presStyleLbl="sibTrans2D1" presStyleIdx="0" presStyleCnt="3"/>
      <dgm:spPr/>
      <dgm:t>
        <a:bodyPr/>
        <a:lstStyle/>
        <a:p>
          <a:pPr latinLnBrk="1"/>
          <a:endParaRPr lang="ko-KR" altLang="en-US"/>
        </a:p>
      </dgm:t>
    </dgm:pt>
    <dgm:pt modelId="{EC0B72A2-CF2F-48C7-ABD4-8A4397843D7B}" type="pres">
      <dgm:prSet presAssocID="{6CBFD1AC-1F56-4251-B3BA-C729663213C1}" presName="node" presStyleLbl="node1" presStyleIdx="1" presStyleCnt="4">
        <dgm:presLayoutVars>
          <dgm:bulletEnabled val="1"/>
        </dgm:presLayoutVars>
      </dgm:prSet>
      <dgm:spPr/>
      <dgm:t>
        <a:bodyPr/>
        <a:lstStyle/>
        <a:p>
          <a:pPr latinLnBrk="1"/>
          <a:endParaRPr lang="ko-KR" altLang="en-US"/>
        </a:p>
      </dgm:t>
    </dgm:pt>
    <dgm:pt modelId="{5284BE2C-EDD8-4B74-B3C4-0585700C373C}" type="pres">
      <dgm:prSet presAssocID="{54059C1E-66D5-40AB-B1E3-0707A72EC355}" presName="sibTrans" presStyleLbl="sibTrans2D1" presStyleIdx="1" presStyleCnt="3"/>
      <dgm:spPr/>
      <dgm:t>
        <a:bodyPr/>
        <a:lstStyle/>
        <a:p>
          <a:pPr latinLnBrk="1"/>
          <a:endParaRPr lang="ko-KR" altLang="en-US"/>
        </a:p>
      </dgm:t>
    </dgm:pt>
    <dgm:pt modelId="{C07BE80D-1533-4624-A813-6913A164A05D}" type="pres">
      <dgm:prSet presAssocID="{54059C1E-66D5-40AB-B1E3-0707A72EC355}" presName="connectorText" presStyleLbl="sibTrans2D1" presStyleIdx="1" presStyleCnt="3"/>
      <dgm:spPr/>
      <dgm:t>
        <a:bodyPr/>
        <a:lstStyle/>
        <a:p>
          <a:pPr latinLnBrk="1"/>
          <a:endParaRPr lang="ko-KR" altLang="en-US"/>
        </a:p>
      </dgm:t>
    </dgm:pt>
    <dgm:pt modelId="{4B399635-A93F-4350-83C5-6967D8EE3F86}" type="pres">
      <dgm:prSet presAssocID="{E4FEA876-CF75-4A1D-8CCC-318BAA745BC2}" presName="node" presStyleLbl="node1" presStyleIdx="2" presStyleCnt="4">
        <dgm:presLayoutVars>
          <dgm:bulletEnabled val="1"/>
        </dgm:presLayoutVars>
      </dgm:prSet>
      <dgm:spPr/>
      <dgm:t>
        <a:bodyPr/>
        <a:lstStyle/>
        <a:p>
          <a:pPr latinLnBrk="1"/>
          <a:endParaRPr lang="ko-KR" altLang="en-US"/>
        </a:p>
      </dgm:t>
    </dgm:pt>
    <dgm:pt modelId="{B6ED0EAB-B85C-4FAB-B03A-789260EEE185}" type="pres">
      <dgm:prSet presAssocID="{B84769A0-66FE-43BF-892A-9A5EB9FAC6E3}" presName="sibTrans" presStyleLbl="sibTrans2D1" presStyleIdx="2" presStyleCnt="3"/>
      <dgm:spPr/>
      <dgm:t>
        <a:bodyPr/>
        <a:lstStyle/>
        <a:p>
          <a:pPr latinLnBrk="1"/>
          <a:endParaRPr lang="ko-KR" altLang="en-US"/>
        </a:p>
      </dgm:t>
    </dgm:pt>
    <dgm:pt modelId="{FECFA165-13E3-4C81-9B54-F30FB54E317E}" type="pres">
      <dgm:prSet presAssocID="{B84769A0-66FE-43BF-892A-9A5EB9FAC6E3}" presName="connectorText" presStyleLbl="sibTrans2D1" presStyleIdx="2" presStyleCnt="3"/>
      <dgm:spPr/>
      <dgm:t>
        <a:bodyPr/>
        <a:lstStyle/>
        <a:p>
          <a:pPr latinLnBrk="1"/>
          <a:endParaRPr lang="ko-KR" altLang="en-US"/>
        </a:p>
      </dgm:t>
    </dgm:pt>
    <dgm:pt modelId="{03A45D89-3DA8-4888-B124-950B60385E50}" type="pres">
      <dgm:prSet presAssocID="{3C3AE457-0E20-469E-B090-539B331946B3}" presName="node" presStyleLbl="node1" presStyleIdx="3" presStyleCnt="4">
        <dgm:presLayoutVars>
          <dgm:bulletEnabled val="1"/>
        </dgm:presLayoutVars>
      </dgm:prSet>
      <dgm:spPr/>
      <dgm:t>
        <a:bodyPr/>
        <a:lstStyle/>
        <a:p>
          <a:pPr latinLnBrk="1"/>
          <a:endParaRPr lang="ko-KR" altLang="en-US"/>
        </a:p>
      </dgm:t>
    </dgm:pt>
  </dgm:ptLst>
  <dgm:cxnLst>
    <dgm:cxn modelId="{2CAF2296-9D7B-455D-ABD7-7B018808BADD}" type="presOf" srcId="{90581F02-D97A-4B86-BDEC-CB9ECD0CA3E4}" destId="{89E499E3-9614-411A-94AC-4483A13805BB}" srcOrd="0" destOrd="0" presId="urn:microsoft.com/office/officeart/2005/8/layout/process1"/>
    <dgm:cxn modelId="{70775B57-3D31-432C-BF02-891A4DEE09AF}" type="presOf" srcId="{E4FEA876-CF75-4A1D-8CCC-318BAA745BC2}" destId="{4B399635-A93F-4350-83C5-6967D8EE3F86}" srcOrd="0" destOrd="0" presId="urn:microsoft.com/office/officeart/2005/8/layout/process1"/>
    <dgm:cxn modelId="{F253C33C-FF6C-4652-BABD-CCDD4E7D048F}" type="presOf" srcId="{D3172020-8667-41B6-91A7-EFEAB635AF71}" destId="{0D3F7F81-E6C1-4A73-BFE7-8914CCA1C07C}" srcOrd="0" destOrd="0" presId="urn:microsoft.com/office/officeart/2005/8/layout/process1"/>
    <dgm:cxn modelId="{34B84DDE-E873-4ABB-8091-547FBD676BC4}" type="presOf" srcId="{B84769A0-66FE-43BF-892A-9A5EB9FAC6E3}" destId="{B6ED0EAB-B85C-4FAB-B03A-789260EEE185}" srcOrd="0" destOrd="0" presId="urn:microsoft.com/office/officeart/2005/8/layout/process1"/>
    <dgm:cxn modelId="{CA41B023-4627-4786-88C6-823B73BAEA2D}" type="presOf" srcId="{3C3AE457-0E20-469E-B090-539B331946B3}" destId="{03A45D89-3DA8-4888-B124-950B60385E50}" srcOrd="0" destOrd="0" presId="urn:microsoft.com/office/officeart/2005/8/layout/process1"/>
    <dgm:cxn modelId="{8FE73EE2-21E8-4B99-8D90-0BF53F5FC669}" type="presOf" srcId="{54059C1E-66D5-40AB-B1E3-0707A72EC355}" destId="{5284BE2C-EDD8-4B74-B3C4-0585700C373C}" srcOrd="0" destOrd="0" presId="urn:microsoft.com/office/officeart/2005/8/layout/process1"/>
    <dgm:cxn modelId="{3D36B0CE-4F82-4516-BAA7-5396DDF01C97}" type="presOf" srcId="{B84769A0-66FE-43BF-892A-9A5EB9FAC6E3}" destId="{FECFA165-13E3-4C81-9B54-F30FB54E317E}" srcOrd="1" destOrd="0" presId="urn:microsoft.com/office/officeart/2005/8/layout/process1"/>
    <dgm:cxn modelId="{319093A8-6A52-4440-87F1-5B4C53B62625}" type="presOf" srcId="{6CBFD1AC-1F56-4251-B3BA-C729663213C1}" destId="{EC0B72A2-CF2F-48C7-ABD4-8A4397843D7B}" srcOrd="0" destOrd="0" presId="urn:microsoft.com/office/officeart/2005/8/layout/process1"/>
    <dgm:cxn modelId="{8B87DA4E-8AC2-4FAF-B84F-0836732D0EF4}" type="presOf" srcId="{DE327D0F-A127-45D0-926F-FA8AE2C8899F}" destId="{31BC0406-8323-4B2D-BC68-828D5375B8BA}" srcOrd="0" destOrd="0" presId="urn:microsoft.com/office/officeart/2005/8/layout/process1"/>
    <dgm:cxn modelId="{55F50E5A-E698-41AE-9ED4-9EB98F998B4B}" type="presOf" srcId="{54059C1E-66D5-40AB-B1E3-0707A72EC355}" destId="{C07BE80D-1533-4624-A813-6913A164A05D}" srcOrd="1" destOrd="0" presId="urn:microsoft.com/office/officeart/2005/8/layout/process1"/>
    <dgm:cxn modelId="{C75E14CE-DE51-49BD-B94F-FA838BED2DD5}" type="presOf" srcId="{D3172020-8667-41B6-91A7-EFEAB635AF71}" destId="{A88AC6E9-F793-4093-ADFC-81937D57BBCC}" srcOrd="1" destOrd="0" presId="urn:microsoft.com/office/officeart/2005/8/layout/process1"/>
    <dgm:cxn modelId="{C1317410-0428-429C-9DF5-0FA4A635BC77}" srcId="{DE327D0F-A127-45D0-926F-FA8AE2C8899F}" destId="{E4FEA876-CF75-4A1D-8CCC-318BAA745BC2}" srcOrd="2" destOrd="0" parTransId="{F22AB4B3-F6B8-46C2-8495-05AA03B3315D}" sibTransId="{B84769A0-66FE-43BF-892A-9A5EB9FAC6E3}"/>
    <dgm:cxn modelId="{D8DFE6FA-3D52-402D-A249-EE55065F3CFF}" srcId="{DE327D0F-A127-45D0-926F-FA8AE2C8899F}" destId="{3C3AE457-0E20-469E-B090-539B331946B3}" srcOrd="3" destOrd="0" parTransId="{02120DB8-C170-487B-AB82-E6F712D53D6D}" sibTransId="{E5943D67-1D84-48F5-ABF9-4FA857957BB9}"/>
    <dgm:cxn modelId="{48CA3E67-DB20-4F9C-8762-7BF40958EFAC}" srcId="{DE327D0F-A127-45D0-926F-FA8AE2C8899F}" destId="{6CBFD1AC-1F56-4251-B3BA-C729663213C1}" srcOrd="1" destOrd="0" parTransId="{99FA9749-326E-4C0F-BCE9-73BB43AFA1E2}" sibTransId="{54059C1E-66D5-40AB-B1E3-0707A72EC355}"/>
    <dgm:cxn modelId="{F3F90A69-14A3-4D5B-8FE6-63BC9CE8ABF0}" srcId="{DE327D0F-A127-45D0-926F-FA8AE2C8899F}" destId="{90581F02-D97A-4B86-BDEC-CB9ECD0CA3E4}" srcOrd="0" destOrd="0" parTransId="{9AC9C2CF-DCA5-49E3-AD19-9EECC99E7A19}" sibTransId="{D3172020-8667-41B6-91A7-EFEAB635AF71}"/>
    <dgm:cxn modelId="{45C51AB9-E01F-4759-95AC-A8D0B141984A}" type="presParOf" srcId="{31BC0406-8323-4B2D-BC68-828D5375B8BA}" destId="{89E499E3-9614-411A-94AC-4483A13805BB}" srcOrd="0" destOrd="0" presId="urn:microsoft.com/office/officeart/2005/8/layout/process1"/>
    <dgm:cxn modelId="{2386DD94-D315-4D93-ABA0-F8F60B9835BE}" type="presParOf" srcId="{31BC0406-8323-4B2D-BC68-828D5375B8BA}" destId="{0D3F7F81-E6C1-4A73-BFE7-8914CCA1C07C}" srcOrd="1" destOrd="0" presId="urn:microsoft.com/office/officeart/2005/8/layout/process1"/>
    <dgm:cxn modelId="{A56D5E97-61F4-4FC7-81C9-EE89F6C28F2B}" type="presParOf" srcId="{0D3F7F81-E6C1-4A73-BFE7-8914CCA1C07C}" destId="{A88AC6E9-F793-4093-ADFC-81937D57BBCC}" srcOrd="0" destOrd="0" presId="urn:microsoft.com/office/officeart/2005/8/layout/process1"/>
    <dgm:cxn modelId="{3406A26C-7C45-4D19-B0B1-E5129D5D8BD0}" type="presParOf" srcId="{31BC0406-8323-4B2D-BC68-828D5375B8BA}" destId="{EC0B72A2-CF2F-48C7-ABD4-8A4397843D7B}" srcOrd="2" destOrd="0" presId="urn:microsoft.com/office/officeart/2005/8/layout/process1"/>
    <dgm:cxn modelId="{9F9D3A00-7AAD-484D-BEE5-460D3383903D}" type="presParOf" srcId="{31BC0406-8323-4B2D-BC68-828D5375B8BA}" destId="{5284BE2C-EDD8-4B74-B3C4-0585700C373C}" srcOrd="3" destOrd="0" presId="urn:microsoft.com/office/officeart/2005/8/layout/process1"/>
    <dgm:cxn modelId="{D58B5484-77E2-4DD1-8D04-139312982F1C}" type="presParOf" srcId="{5284BE2C-EDD8-4B74-B3C4-0585700C373C}" destId="{C07BE80D-1533-4624-A813-6913A164A05D}" srcOrd="0" destOrd="0" presId="urn:microsoft.com/office/officeart/2005/8/layout/process1"/>
    <dgm:cxn modelId="{AC57DE7F-EEC9-4AD1-9D85-A4F9C9CC648B}" type="presParOf" srcId="{31BC0406-8323-4B2D-BC68-828D5375B8BA}" destId="{4B399635-A93F-4350-83C5-6967D8EE3F86}" srcOrd="4" destOrd="0" presId="urn:microsoft.com/office/officeart/2005/8/layout/process1"/>
    <dgm:cxn modelId="{09DE63C2-D9F5-4D46-8A86-A710FA066040}" type="presParOf" srcId="{31BC0406-8323-4B2D-BC68-828D5375B8BA}" destId="{B6ED0EAB-B85C-4FAB-B03A-789260EEE185}" srcOrd="5" destOrd="0" presId="urn:microsoft.com/office/officeart/2005/8/layout/process1"/>
    <dgm:cxn modelId="{8CE70BAA-2C20-434A-92C7-E2415A0CDD2D}" type="presParOf" srcId="{B6ED0EAB-B85C-4FAB-B03A-789260EEE185}" destId="{FECFA165-13E3-4C81-9B54-F30FB54E317E}" srcOrd="0" destOrd="0" presId="urn:microsoft.com/office/officeart/2005/8/layout/process1"/>
    <dgm:cxn modelId="{CAD5F427-573C-41F6-BF1B-D071D9E380E2}" type="presParOf" srcId="{31BC0406-8323-4B2D-BC68-828D5375B8BA}" destId="{03A45D89-3DA8-4888-B124-950B60385E50}"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9139FC-0CE9-4372-860A-26057CF4539B}" type="doc">
      <dgm:prSet loTypeId="urn:microsoft.com/office/officeart/2005/8/layout/process1" loCatId="process" qsTypeId="urn:microsoft.com/office/officeart/2005/8/quickstyle/simple1" qsCatId="simple" csTypeId="urn:microsoft.com/office/officeart/2005/8/colors/accent3_2" csCatId="accent3" phldr="1"/>
      <dgm:spPr/>
      <dgm:t>
        <a:bodyPr/>
        <a:lstStyle/>
        <a:p>
          <a:pPr latinLnBrk="1"/>
          <a:endParaRPr lang="ko-KR" altLang="en-US"/>
        </a:p>
      </dgm:t>
    </dgm:pt>
    <dgm:pt modelId="{B7D3E64A-94DA-4FE9-B803-44711BA76F82}">
      <dgm:prSet phldrT="[텍스트]" custT="1"/>
      <dgm:spPr/>
      <dgm:t>
        <a:bodyPr/>
        <a:lstStyle/>
        <a:p>
          <a:pPr latinLnBrk="1"/>
          <a:r>
            <a:rPr lang="en-US" sz="1100" b="0">
              <a:solidFill>
                <a:sysClr val="windowText" lastClr="000000"/>
              </a:solidFill>
              <a:latin typeface="Arial" panose="020B0604020202020204" pitchFamily="34" charset="0"/>
              <a:ea typeface="Arial Unicode MS" panose="020B0604020202020204" pitchFamily="50" charset="-127"/>
              <a:cs typeface="Arial" panose="020B0604020202020204" pitchFamily="34" charset="0"/>
            </a:rPr>
            <a:t>Forward </a:t>
          </a:r>
        </a:p>
        <a:p>
          <a:pPr latinLnBrk="1"/>
          <a:r>
            <a:rPr lang="en-US" sz="1100" b="0" spc="-100" baseline="0">
              <a:solidFill>
                <a:sysClr val="windowText" lastClr="000000"/>
              </a:solidFill>
              <a:latin typeface="Arial" panose="020B0604020202020204" pitchFamily="34" charset="0"/>
              <a:ea typeface="Arial Unicode MS" panose="020B0604020202020204" pitchFamily="50" charset="-127"/>
              <a:cs typeface="Arial" panose="020B0604020202020204" pitchFamily="34" charset="0"/>
            </a:rPr>
            <a:t>Translation</a:t>
          </a:r>
          <a:endParaRPr lang="ko-KR" altLang="en-US" sz="1100" b="0" spc="-100" baseline="0">
            <a:solidFill>
              <a:sysClr val="windowText" lastClr="000000"/>
            </a:solidFill>
            <a:latin typeface="Arial" panose="020B0604020202020204" pitchFamily="34" charset="0"/>
            <a:ea typeface="Arial Unicode MS" panose="020B0604020202020204" pitchFamily="50" charset="-127"/>
            <a:cs typeface="Arial" panose="020B0604020202020204" pitchFamily="34" charset="0"/>
          </a:endParaRPr>
        </a:p>
      </dgm:t>
    </dgm:pt>
    <dgm:pt modelId="{BE9E3B58-D574-44E8-A408-144D0AA4EBAE}" type="parTrans" cxnId="{9D4B9028-3330-4823-BFF4-FD541A9C6BA1}">
      <dgm:prSet/>
      <dgm:spPr/>
      <dgm:t>
        <a:bodyPr/>
        <a:lstStyle/>
        <a:p>
          <a:pPr latinLnBrk="1"/>
          <a:endParaRPr lang="ko-KR" altLang="en-US">
            <a:solidFill>
              <a:sysClr val="windowText" lastClr="000000"/>
            </a:solidFill>
          </a:endParaRPr>
        </a:p>
      </dgm:t>
    </dgm:pt>
    <dgm:pt modelId="{1A0AD97F-7B74-4157-88A6-348BB8AEAA1F}" type="sibTrans" cxnId="{9D4B9028-3330-4823-BFF4-FD541A9C6BA1}">
      <dgm:prSet/>
      <dgm:spPr/>
      <dgm:t>
        <a:bodyPr/>
        <a:lstStyle/>
        <a:p>
          <a:pPr latinLnBrk="1"/>
          <a:endParaRPr lang="ko-KR" altLang="en-US">
            <a:solidFill>
              <a:sysClr val="windowText" lastClr="000000"/>
            </a:solidFill>
          </a:endParaRPr>
        </a:p>
      </dgm:t>
    </dgm:pt>
    <dgm:pt modelId="{1D43BB9C-8914-45F4-BDF4-5351F0958D08}">
      <dgm:prSet phldrT="[텍스트]" custT="1"/>
      <dgm:spPr/>
      <dgm:t>
        <a:bodyPr/>
        <a:lstStyle/>
        <a:p>
          <a:pPr latinLnBrk="1"/>
          <a:r>
            <a:rPr lang="en-US" sz="1100" b="0">
              <a:solidFill>
                <a:sysClr val="windowText" lastClr="000000"/>
              </a:solidFill>
              <a:latin typeface="Arial" panose="020B0604020202020204" pitchFamily="34" charset="0"/>
              <a:cs typeface="Arial" panose="020B0604020202020204" pitchFamily="34" charset="0"/>
            </a:rPr>
            <a:t>Back </a:t>
          </a:r>
        </a:p>
        <a:p>
          <a:pPr latinLnBrk="1"/>
          <a:r>
            <a:rPr lang="en-US" sz="1100" b="0" spc="-100" baseline="0">
              <a:solidFill>
                <a:sysClr val="windowText" lastClr="000000"/>
              </a:solidFill>
              <a:latin typeface="Arial" panose="020B0604020202020204" pitchFamily="34" charset="0"/>
              <a:cs typeface="Arial" panose="020B0604020202020204" pitchFamily="34" charset="0"/>
            </a:rPr>
            <a:t>Translation</a:t>
          </a:r>
          <a:endParaRPr lang="ko-KR" altLang="en-US" sz="1100" b="0" spc="-100" baseline="0">
            <a:solidFill>
              <a:sysClr val="windowText" lastClr="000000"/>
            </a:solidFill>
            <a:latin typeface="Arial" panose="020B0604020202020204" pitchFamily="34" charset="0"/>
            <a:cs typeface="Arial" panose="020B0604020202020204" pitchFamily="34" charset="0"/>
          </a:endParaRPr>
        </a:p>
      </dgm:t>
    </dgm:pt>
    <dgm:pt modelId="{E87CEF1A-65F5-4C07-8F1A-11F6A939CB4A}" type="parTrans" cxnId="{DA19F61B-B247-4FF8-821A-0F2B210D274A}">
      <dgm:prSet/>
      <dgm:spPr/>
      <dgm:t>
        <a:bodyPr/>
        <a:lstStyle/>
        <a:p>
          <a:pPr latinLnBrk="1"/>
          <a:endParaRPr lang="ko-KR" altLang="en-US">
            <a:solidFill>
              <a:sysClr val="windowText" lastClr="000000"/>
            </a:solidFill>
          </a:endParaRPr>
        </a:p>
      </dgm:t>
    </dgm:pt>
    <dgm:pt modelId="{2D6A4F65-66C4-4FE5-B5B0-5643126B1817}" type="sibTrans" cxnId="{DA19F61B-B247-4FF8-821A-0F2B210D274A}">
      <dgm:prSet/>
      <dgm:spPr/>
      <dgm:t>
        <a:bodyPr/>
        <a:lstStyle/>
        <a:p>
          <a:pPr latinLnBrk="1"/>
          <a:endParaRPr lang="ko-KR" altLang="en-US">
            <a:solidFill>
              <a:sysClr val="windowText" lastClr="000000"/>
            </a:solidFill>
          </a:endParaRPr>
        </a:p>
      </dgm:t>
    </dgm:pt>
    <dgm:pt modelId="{D2C69B34-8264-41E8-8791-D4F1BA9B2CD3}">
      <dgm:prSet phldrT="[텍스트]" custT="1"/>
      <dgm:spPr/>
      <dgm:t>
        <a:bodyPr/>
        <a:lstStyle/>
        <a:p>
          <a:pPr latinLnBrk="1"/>
          <a:r>
            <a:rPr lang="en-US" sz="1100" b="0">
              <a:solidFill>
                <a:sysClr val="windowText" lastClr="000000"/>
              </a:solidFill>
              <a:latin typeface="Arial" panose="020B0604020202020204" pitchFamily="34" charset="0"/>
              <a:cs typeface="Arial" panose="020B0604020202020204" pitchFamily="34" charset="0"/>
            </a:rPr>
            <a:t>Cognitive </a:t>
          </a:r>
        </a:p>
        <a:p>
          <a:pPr latinLnBrk="1"/>
          <a:r>
            <a:rPr lang="en-US" sz="1100" b="0" spc="-100" baseline="0">
              <a:solidFill>
                <a:sysClr val="windowText" lastClr="000000"/>
              </a:solidFill>
              <a:latin typeface="Arial" panose="020B0604020202020204" pitchFamily="34" charset="0"/>
              <a:cs typeface="Arial" panose="020B0604020202020204" pitchFamily="34" charset="0"/>
            </a:rPr>
            <a:t>Interviewing</a:t>
          </a:r>
          <a:endParaRPr lang="ko-KR" altLang="en-US" sz="1100" b="0" spc="-100" baseline="0">
            <a:solidFill>
              <a:sysClr val="windowText" lastClr="000000"/>
            </a:solidFill>
            <a:latin typeface="Arial" panose="020B0604020202020204" pitchFamily="34" charset="0"/>
            <a:cs typeface="Arial" panose="020B0604020202020204" pitchFamily="34" charset="0"/>
          </a:endParaRPr>
        </a:p>
      </dgm:t>
    </dgm:pt>
    <dgm:pt modelId="{440FD805-52E5-4267-BC07-B3206B51BD66}" type="parTrans" cxnId="{1BF35A8C-8BAA-48B9-B51D-92803210E3E9}">
      <dgm:prSet/>
      <dgm:spPr/>
      <dgm:t>
        <a:bodyPr/>
        <a:lstStyle/>
        <a:p>
          <a:pPr latinLnBrk="1"/>
          <a:endParaRPr lang="ko-KR" altLang="en-US">
            <a:solidFill>
              <a:sysClr val="windowText" lastClr="000000"/>
            </a:solidFill>
          </a:endParaRPr>
        </a:p>
      </dgm:t>
    </dgm:pt>
    <dgm:pt modelId="{1CF702F3-B37B-46F7-8AB7-19EEEAD8AAC5}" type="sibTrans" cxnId="{1BF35A8C-8BAA-48B9-B51D-92803210E3E9}">
      <dgm:prSet/>
      <dgm:spPr/>
      <dgm:t>
        <a:bodyPr/>
        <a:lstStyle/>
        <a:p>
          <a:pPr latinLnBrk="1"/>
          <a:endParaRPr lang="ko-KR" altLang="en-US">
            <a:solidFill>
              <a:sysClr val="windowText" lastClr="000000"/>
            </a:solidFill>
          </a:endParaRPr>
        </a:p>
      </dgm:t>
    </dgm:pt>
    <dgm:pt modelId="{A0C3AFC8-00FC-47D3-9746-08EF5E1CA251}">
      <dgm:prSet custT="1"/>
      <dgm:spPr/>
      <dgm:t>
        <a:bodyPr/>
        <a:lstStyle/>
        <a:p>
          <a:pPr latinLnBrk="1"/>
          <a:r>
            <a:rPr lang="en-US" sz="1100" b="0">
              <a:solidFill>
                <a:sysClr val="windowText" lastClr="000000"/>
              </a:solidFill>
              <a:latin typeface="Arial" panose="020B0604020202020204" pitchFamily="34" charset="0"/>
              <a:cs typeface="Arial" panose="020B0604020202020204" pitchFamily="34" charset="0"/>
            </a:rPr>
            <a:t>Final </a:t>
          </a:r>
        </a:p>
        <a:p>
          <a:pPr latinLnBrk="1"/>
          <a:r>
            <a:rPr lang="en-US" sz="1100" b="0">
              <a:solidFill>
                <a:sysClr val="windowText" lastClr="000000"/>
              </a:solidFill>
              <a:latin typeface="Arial" panose="020B0604020202020204" pitchFamily="34" charset="0"/>
              <a:cs typeface="Arial" panose="020B0604020202020204" pitchFamily="34" charset="0"/>
            </a:rPr>
            <a:t>Version</a:t>
          </a:r>
          <a:endParaRPr lang="ko-KR" altLang="en-US" sz="1100" b="0">
            <a:solidFill>
              <a:sysClr val="windowText" lastClr="000000"/>
            </a:solidFill>
            <a:latin typeface="Arial" panose="020B0604020202020204" pitchFamily="34" charset="0"/>
            <a:cs typeface="Arial" panose="020B0604020202020204" pitchFamily="34" charset="0"/>
          </a:endParaRPr>
        </a:p>
      </dgm:t>
    </dgm:pt>
    <dgm:pt modelId="{1D34A202-02AE-4074-B5C1-03EB8E59012C}" type="parTrans" cxnId="{1FE98AAF-2BE5-4F28-AEBD-9143DB6AC713}">
      <dgm:prSet/>
      <dgm:spPr/>
      <dgm:t>
        <a:bodyPr/>
        <a:lstStyle/>
        <a:p>
          <a:pPr latinLnBrk="1"/>
          <a:endParaRPr lang="ko-KR" altLang="en-US">
            <a:solidFill>
              <a:sysClr val="windowText" lastClr="000000"/>
            </a:solidFill>
          </a:endParaRPr>
        </a:p>
      </dgm:t>
    </dgm:pt>
    <dgm:pt modelId="{4B655C7D-5BBB-447C-92F1-AD3BC657F12F}" type="sibTrans" cxnId="{1FE98AAF-2BE5-4F28-AEBD-9143DB6AC713}">
      <dgm:prSet/>
      <dgm:spPr/>
      <dgm:t>
        <a:bodyPr/>
        <a:lstStyle/>
        <a:p>
          <a:pPr latinLnBrk="1"/>
          <a:endParaRPr lang="ko-KR" altLang="en-US">
            <a:solidFill>
              <a:sysClr val="windowText" lastClr="000000"/>
            </a:solidFill>
          </a:endParaRPr>
        </a:p>
      </dgm:t>
    </dgm:pt>
    <dgm:pt modelId="{9121D916-9E52-4A5E-8004-C78833B49BC3}">
      <dgm:prSet custT="1"/>
      <dgm:spPr/>
      <dgm:t>
        <a:bodyPr/>
        <a:lstStyle/>
        <a:p>
          <a:pPr latinLnBrk="1"/>
          <a:r>
            <a:rPr lang="en-US" altLang="ko-KR" sz="1100">
              <a:solidFill>
                <a:sysClr val="windowText" lastClr="000000"/>
              </a:solidFill>
              <a:latin typeface="Arial" panose="020B0604020202020204" pitchFamily="34" charset="0"/>
              <a:cs typeface="Arial" panose="020B0604020202020204" pitchFamily="34" charset="0"/>
            </a:rPr>
            <a:t>Expert Panel</a:t>
          </a:r>
          <a:endParaRPr lang="ko-KR" altLang="en-US" sz="1100">
            <a:solidFill>
              <a:sysClr val="windowText" lastClr="000000"/>
            </a:solidFill>
            <a:latin typeface="Arial" panose="020B0604020202020204" pitchFamily="34" charset="0"/>
            <a:cs typeface="Arial" panose="020B0604020202020204" pitchFamily="34" charset="0"/>
          </a:endParaRPr>
        </a:p>
      </dgm:t>
    </dgm:pt>
    <dgm:pt modelId="{C40F0CBC-A15A-4906-86F8-AA139371EDD3}" type="parTrans" cxnId="{DDF60E57-DB31-4F3B-BB16-25A1ABB1271F}">
      <dgm:prSet/>
      <dgm:spPr/>
      <dgm:t>
        <a:bodyPr/>
        <a:lstStyle/>
        <a:p>
          <a:endParaRPr lang="en-US">
            <a:solidFill>
              <a:sysClr val="windowText" lastClr="000000"/>
            </a:solidFill>
          </a:endParaRPr>
        </a:p>
      </dgm:t>
    </dgm:pt>
    <dgm:pt modelId="{07520E18-14DF-4A3B-A4AB-94F49BE1CB76}" type="sibTrans" cxnId="{DDF60E57-DB31-4F3B-BB16-25A1ABB1271F}">
      <dgm:prSet/>
      <dgm:spPr/>
      <dgm:t>
        <a:bodyPr/>
        <a:lstStyle/>
        <a:p>
          <a:pPr latinLnBrk="1"/>
          <a:endParaRPr lang="ko-KR" altLang="en-US">
            <a:solidFill>
              <a:sysClr val="windowText" lastClr="000000"/>
            </a:solidFill>
          </a:endParaRPr>
        </a:p>
      </dgm:t>
    </dgm:pt>
    <dgm:pt modelId="{CAF02E09-112F-4406-834B-4ECDA5C78973}" type="pres">
      <dgm:prSet presAssocID="{C09139FC-0CE9-4372-860A-26057CF4539B}" presName="Name0" presStyleCnt="0">
        <dgm:presLayoutVars>
          <dgm:dir/>
          <dgm:resizeHandles val="exact"/>
        </dgm:presLayoutVars>
      </dgm:prSet>
      <dgm:spPr/>
      <dgm:t>
        <a:bodyPr/>
        <a:lstStyle/>
        <a:p>
          <a:pPr latinLnBrk="1"/>
          <a:endParaRPr lang="ko-KR" altLang="en-US"/>
        </a:p>
      </dgm:t>
    </dgm:pt>
    <dgm:pt modelId="{284A7795-05FA-4AA9-9384-0EF10CBDA3AA}" type="pres">
      <dgm:prSet presAssocID="{B7D3E64A-94DA-4FE9-B803-44711BA76F82}" presName="node" presStyleLbl="node1" presStyleIdx="0" presStyleCnt="5">
        <dgm:presLayoutVars>
          <dgm:bulletEnabled val="1"/>
        </dgm:presLayoutVars>
      </dgm:prSet>
      <dgm:spPr/>
      <dgm:t>
        <a:bodyPr/>
        <a:lstStyle/>
        <a:p>
          <a:pPr latinLnBrk="1"/>
          <a:endParaRPr lang="ko-KR" altLang="en-US"/>
        </a:p>
      </dgm:t>
    </dgm:pt>
    <dgm:pt modelId="{3EEF0400-8BCB-4920-8C00-24B52939F1A3}" type="pres">
      <dgm:prSet presAssocID="{1A0AD97F-7B74-4157-88A6-348BB8AEAA1F}" presName="sibTrans" presStyleLbl="sibTrans2D1" presStyleIdx="0" presStyleCnt="4"/>
      <dgm:spPr/>
      <dgm:t>
        <a:bodyPr/>
        <a:lstStyle/>
        <a:p>
          <a:pPr latinLnBrk="1"/>
          <a:endParaRPr lang="ko-KR" altLang="en-US"/>
        </a:p>
      </dgm:t>
    </dgm:pt>
    <dgm:pt modelId="{BE0DFA1B-1A19-499F-BAF6-DA48929DB88E}" type="pres">
      <dgm:prSet presAssocID="{1A0AD97F-7B74-4157-88A6-348BB8AEAA1F}" presName="connectorText" presStyleLbl="sibTrans2D1" presStyleIdx="0" presStyleCnt="4"/>
      <dgm:spPr/>
      <dgm:t>
        <a:bodyPr/>
        <a:lstStyle/>
        <a:p>
          <a:pPr latinLnBrk="1"/>
          <a:endParaRPr lang="ko-KR" altLang="en-US"/>
        </a:p>
      </dgm:t>
    </dgm:pt>
    <dgm:pt modelId="{E550164C-DDA7-4119-A4A4-1CDC0936FED9}" type="pres">
      <dgm:prSet presAssocID="{9121D916-9E52-4A5E-8004-C78833B49BC3}" presName="node" presStyleLbl="node1" presStyleIdx="1" presStyleCnt="5">
        <dgm:presLayoutVars>
          <dgm:bulletEnabled val="1"/>
        </dgm:presLayoutVars>
      </dgm:prSet>
      <dgm:spPr/>
      <dgm:t>
        <a:bodyPr/>
        <a:lstStyle/>
        <a:p>
          <a:pPr latinLnBrk="1"/>
          <a:endParaRPr lang="ko-KR" altLang="en-US"/>
        </a:p>
      </dgm:t>
    </dgm:pt>
    <dgm:pt modelId="{3ADBAF6A-E82E-45F8-A223-E76317C6CE99}" type="pres">
      <dgm:prSet presAssocID="{07520E18-14DF-4A3B-A4AB-94F49BE1CB76}" presName="sibTrans" presStyleLbl="sibTrans2D1" presStyleIdx="1" presStyleCnt="4"/>
      <dgm:spPr/>
      <dgm:t>
        <a:bodyPr/>
        <a:lstStyle/>
        <a:p>
          <a:pPr latinLnBrk="1"/>
          <a:endParaRPr lang="ko-KR" altLang="en-US"/>
        </a:p>
      </dgm:t>
    </dgm:pt>
    <dgm:pt modelId="{A0451A82-C88F-469B-A112-81EABF1CD409}" type="pres">
      <dgm:prSet presAssocID="{07520E18-14DF-4A3B-A4AB-94F49BE1CB76}" presName="connectorText" presStyleLbl="sibTrans2D1" presStyleIdx="1" presStyleCnt="4"/>
      <dgm:spPr/>
      <dgm:t>
        <a:bodyPr/>
        <a:lstStyle/>
        <a:p>
          <a:pPr latinLnBrk="1"/>
          <a:endParaRPr lang="ko-KR" altLang="en-US"/>
        </a:p>
      </dgm:t>
    </dgm:pt>
    <dgm:pt modelId="{8543D194-BCE9-4639-8FF7-361A4BF38E03}" type="pres">
      <dgm:prSet presAssocID="{1D43BB9C-8914-45F4-BDF4-5351F0958D08}" presName="node" presStyleLbl="node1" presStyleIdx="2" presStyleCnt="5">
        <dgm:presLayoutVars>
          <dgm:bulletEnabled val="1"/>
        </dgm:presLayoutVars>
      </dgm:prSet>
      <dgm:spPr/>
      <dgm:t>
        <a:bodyPr/>
        <a:lstStyle/>
        <a:p>
          <a:pPr latinLnBrk="1"/>
          <a:endParaRPr lang="ko-KR" altLang="en-US"/>
        </a:p>
      </dgm:t>
    </dgm:pt>
    <dgm:pt modelId="{0817CBE7-BE90-4CB9-A2E4-70B611A1CA70}" type="pres">
      <dgm:prSet presAssocID="{2D6A4F65-66C4-4FE5-B5B0-5643126B1817}" presName="sibTrans" presStyleLbl="sibTrans2D1" presStyleIdx="2" presStyleCnt="4"/>
      <dgm:spPr/>
      <dgm:t>
        <a:bodyPr/>
        <a:lstStyle/>
        <a:p>
          <a:pPr latinLnBrk="1"/>
          <a:endParaRPr lang="ko-KR" altLang="en-US"/>
        </a:p>
      </dgm:t>
    </dgm:pt>
    <dgm:pt modelId="{DA9E4E20-48A7-4565-9DB9-1F75DCD39008}" type="pres">
      <dgm:prSet presAssocID="{2D6A4F65-66C4-4FE5-B5B0-5643126B1817}" presName="connectorText" presStyleLbl="sibTrans2D1" presStyleIdx="2" presStyleCnt="4"/>
      <dgm:spPr/>
      <dgm:t>
        <a:bodyPr/>
        <a:lstStyle/>
        <a:p>
          <a:pPr latinLnBrk="1"/>
          <a:endParaRPr lang="ko-KR" altLang="en-US"/>
        </a:p>
      </dgm:t>
    </dgm:pt>
    <dgm:pt modelId="{0891D833-FEBD-4972-970C-0DBFA4F949FF}" type="pres">
      <dgm:prSet presAssocID="{D2C69B34-8264-41E8-8791-D4F1BA9B2CD3}" presName="node" presStyleLbl="node1" presStyleIdx="3" presStyleCnt="5">
        <dgm:presLayoutVars>
          <dgm:bulletEnabled val="1"/>
        </dgm:presLayoutVars>
      </dgm:prSet>
      <dgm:spPr/>
      <dgm:t>
        <a:bodyPr/>
        <a:lstStyle/>
        <a:p>
          <a:pPr latinLnBrk="1"/>
          <a:endParaRPr lang="ko-KR" altLang="en-US"/>
        </a:p>
      </dgm:t>
    </dgm:pt>
    <dgm:pt modelId="{FF9DC012-50F8-4992-85AD-CBE914C788D9}" type="pres">
      <dgm:prSet presAssocID="{1CF702F3-B37B-46F7-8AB7-19EEEAD8AAC5}" presName="sibTrans" presStyleLbl="sibTrans2D1" presStyleIdx="3" presStyleCnt="4"/>
      <dgm:spPr/>
      <dgm:t>
        <a:bodyPr/>
        <a:lstStyle/>
        <a:p>
          <a:pPr latinLnBrk="1"/>
          <a:endParaRPr lang="ko-KR" altLang="en-US"/>
        </a:p>
      </dgm:t>
    </dgm:pt>
    <dgm:pt modelId="{8C09AD4C-C255-4647-968E-A38A585A3513}" type="pres">
      <dgm:prSet presAssocID="{1CF702F3-B37B-46F7-8AB7-19EEEAD8AAC5}" presName="connectorText" presStyleLbl="sibTrans2D1" presStyleIdx="3" presStyleCnt="4"/>
      <dgm:spPr/>
      <dgm:t>
        <a:bodyPr/>
        <a:lstStyle/>
        <a:p>
          <a:pPr latinLnBrk="1"/>
          <a:endParaRPr lang="ko-KR" altLang="en-US"/>
        </a:p>
      </dgm:t>
    </dgm:pt>
    <dgm:pt modelId="{C2AA3F70-6892-409F-8A38-591FA1A432F5}" type="pres">
      <dgm:prSet presAssocID="{A0C3AFC8-00FC-47D3-9746-08EF5E1CA251}" presName="node" presStyleLbl="node1" presStyleIdx="4" presStyleCnt="5">
        <dgm:presLayoutVars>
          <dgm:bulletEnabled val="1"/>
        </dgm:presLayoutVars>
      </dgm:prSet>
      <dgm:spPr/>
      <dgm:t>
        <a:bodyPr/>
        <a:lstStyle/>
        <a:p>
          <a:pPr latinLnBrk="1"/>
          <a:endParaRPr lang="ko-KR" altLang="en-US"/>
        </a:p>
      </dgm:t>
    </dgm:pt>
  </dgm:ptLst>
  <dgm:cxnLst>
    <dgm:cxn modelId="{9D4B9028-3330-4823-BFF4-FD541A9C6BA1}" srcId="{C09139FC-0CE9-4372-860A-26057CF4539B}" destId="{B7D3E64A-94DA-4FE9-B803-44711BA76F82}" srcOrd="0" destOrd="0" parTransId="{BE9E3B58-D574-44E8-A408-144D0AA4EBAE}" sibTransId="{1A0AD97F-7B74-4157-88A6-348BB8AEAA1F}"/>
    <dgm:cxn modelId="{12A1EE19-0C19-4DB7-AD2E-408F5013BC40}" type="presOf" srcId="{C09139FC-0CE9-4372-860A-26057CF4539B}" destId="{CAF02E09-112F-4406-834B-4ECDA5C78973}" srcOrd="0" destOrd="0" presId="urn:microsoft.com/office/officeart/2005/8/layout/process1"/>
    <dgm:cxn modelId="{DDF60E57-DB31-4F3B-BB16-25A1ABB1271F}" srcId="{C09139FC-0CE9-4372-860A-26057CF4539B}" destId="{9121D916-9E52-4A5E-8004-C78833B49BC3}" srcOrd="1" destOrd="0" parTransId="{C40F0CBC-A15A-4906-86F8-AA139371EDD3}" sibTransId="{07520E18-14DF-4A3B-A4AB-94F49BE1CB76}"/>
    <dgm:cxn modelId="{A349AEA3-329B-4C55-84B8-36B05D1B772D}" type="presOf" srcId="{07520E18-14DF-4A3B-A4AB-94F49BE1CB76}" destId="{A0451A82-C88F-469B-A112-81EABF1CD409}" srcOrd="1" destOrd="0" presId="urn:microsoft.com/office/officeart/2005/8/layout/process1"/>
    <dgm:cxn modelId="{E431896E-3BD8-4EA6-9E95-8BC1ED3131C5}" type="presOf" srcId="{B7D3E64A-94DA-4FE9-B803-44711BA76F82}" destId="{284A7795-05FA-4AA9-9384-0EF10CBDA3AA}" srcOrd="0" destOrd="0" presId="urn:microsoft.com/office/officeart/2005/8/layout/process1"/>
    <dgm:cxn modelId="{3B68F0FB-6A46-45E7-8720-CA74495B9C92}" type="presOf" srcId="{2D6A4F65-66C4-4FE5-B5B0-5643126B1817}" destId="{0817CBE7-BE90-4CB9-A2E4-70B611A1CA70}" srcOrd="0" destOrd="0" presId="urn:microsoft.com/office/officeart/2005/8/layout/process1"/>
    <dgm:cxn modelId="{D6EE4710-85D9-414A-AEEF-7BC8E822A63C}" type="presOf" srcId="{2D6A4F65-66C4-4FE5-B5B0-5643126B1817}" destId="{DA9E4E20-48A7-4565-9DB9-1F75DCD39008}" srcOrd="1" destOrd="0" presId="urn:microsoft.com/office/officeart/2005/8/layout/process1"/>
    <dgm:cxn modelId="{E2251EBE-E144-4AD9-A6A9-1456E31E3593}" type="presOf" srcId="{D2C69B34-8264-41E8-8791-D4F1BA9B2CD3}" destId="{0891D833-FEBD-4972-970C-0DBFA4F949FF}" srcOrd="0" destOrd="0" presId="urn:microsoft.com/office/officeart/2005/8/layout/process1"/>
    <dgm:cxn modelId="{BAC6F4AA-1007-471A-8EEC-EE22076A540B}" type="presOf" srcId="{07520E18-14DF-4A3B-A4AB-94F49BE1CB76}" destId="{3ADBAF6A-E82E-45F8-A223-E76317C6CE99}" srcOrd="0" destOrd="0" presId="urn:microsoft.com/office/officeart/2005/8/layout/process1"/>
    <dgm:cxn modelId="{C819EC38-1E9B-4EAE-8A1C-7E42FCA75292}" type="presOf" srcId="{1CF702F3-B37B-46F7-8AB7-19EEEAD8AAC5}" destId="{8C09AD4C-C255-4647-968E-A38A585A3513}" srcOrd="1" destOrd="0" presId="urn:microsoft.com/office/officeart/2005/8/layout/process1"/>
    <dgm:cxn modelId="{7744DBEF-0424-43C5-A921-550F9A4DD602}" type="presOf" srcId="{1A0AD97F-7B74-4157-88A6-348BB8AEAA1F}" destId="{3EEF0400-8BCB-4920-8C00-24B52939F1A3}" srcOrd="0" destOrd="0" presId="urn:microsoft.com/office/officeart/2005/8/layout/process1"/>
    <dgm:cxn modelId="{1FE98AAF-2BE5-4F28-AEBD-9143DB6AC713}" srcId="{C09139FC-0CE9-4372-860A-26057CF4539B}" destId="{A0C3AFC8-00FC-47D3-9746-08EF5E1CA251}" srcOrd="4" destOrd="0" parTransId="{1D34A202-02AE-4074-B5C1-03EB8E59012C}" sibTransId="{4B655C7D-5BBB-447C-92F1-AD3BC657F12F}"/>
    <dgm:cxn modelId="{930B48B7-F177-4BA1-B93F-B90F068A9377}" type="presOf" srcId="{1CF702F3-B37B-46F7-8AB7-19EEEAD8AAC5}" destId="{FF9DC012-50F8-4992-85AD-CBE914C788D9}" srcOrd="0" destOrd="0" presId="urn:microsoft.com/office/officeart/2005/8/layout/process1"/>
    <dgm:cxn modelId="{1BF35A8C-8BAA-48B9-B51D-92803210E3E9}" srcId="{C09139FC-0CE9-4372-860A-26057CF4539B}" destId="{D2C69B34-8264-41E8-8791-D4F1BA9B2CD3}" srcOrd="3" destOrd="0" parTransId="{440FD805-52E5-4267-BC07-B3206B51BD66}" sibTransId="{1CF702F3-B37B-46F7-8AB7-19EEEAD8AAC5}"/>
    <dgm:cxn modelId="{3DF36202-3B94-43BE-9597-CCC5EE8A7E80}" type="presOf" srcId="{9121D916-9E52-4A5E-8004-C78833B49BC3}" destId="{E550164C-DDA7-4119-A4A4-1CDC0936FED9}" srcOrd="0" destOrd="0" presId="urn:microsoft.com/office/officeart/2005/8/layout/process1"/>
    <dgm:cxn modelId="{C8D722F2-891F-4A2C-B088-1E21C9C3133F}" type="presOf" srcId="{1D43BB9C-8914-45F4-BDF4-5351F0958D08}" destId="{8543D194-BCE9-4639-8FF7-361A4BF38E03}" srcOrd="0" destOrd="0" presId="urn:microsoft.com/office/officeart/2005/8/layout/process1"/>
    <dgm:cxn modelId="{F256F0AD-6F81-43F5-8CB3-A919C3C6EDE0}" type="presOf" srcId="{A0C3AFC8-00FC-47D3-9746-08EF5E1CA251}" destId="{C2AA3F70-6892-409F-8A38-591FA1A432F5}" srcOrd="0" destOrd="0" presId="urn:microsoft.com/office/officeart/2005/8/layout/process1"/>
    <dgm:cxn modelId="{282B1360-8772-4EB7-B162-6179596F9AF6}" type="presOf" srcId="{1A0AD97F-7B74-4157-88A6-348BB8AEAA1F}" destId="{BE0DFA1B-1A19-499F-BAF6-DA48929DB88E}" srcOrd="1" destOrd="0" presId="urn:microsoft.com/office/officeart/2005/8/layout/process1"/>
    <dgm:cxn modelId="{DA19F61B-B247-4FF8-821A-0F2B210D274A}" srcId="{C09139FC-0CE9-4372-860A-26057CF4539B}" destId="{1D43BB9C-8914-45F4-BDF4-5351F0958D08}" srcOrd="2" destOrd="0" parTransId="{E87CEF1A-65F5-4C07-8F1A-11F6A939CB4A}" sibTransId="{2D6A4F65-66C4-4FE5-B5B0-5643126B1817}"/>
    <dgm:cxn modelId="{6A0F0021-D4EF-4436-9BDD-77B0C5CF5D6A}" type="presParOf" srcId="{CAF02E09-112F-4406-834B-4ECDA5C78973}" destId="{284A7795-05FA-4AA9-9384-0EF10CBDA3AA}" srcOrd="0" destOrd="0" presId="urn:microsoft.com/office/officeart/2005/8/layout/process1"/>
    <dgm:cxn modelId="{9B1BB03B-BCBB-4C02-8AC4-993E4FEBF7EA}" type="presParOf" srcId="{CAF02E09-112F-4406-834B-4ECDA5C78973}" destId="{3EEF0400-8BCB-4920-8C00-24B52939F1A3}" srcOrd="1" destOrd="0" presId="urn:microsoft.com/office/officeart/2005/8/layout/process1"/>
    <dgm:cxn modelId="{1AA7359D-BBF9-4815-8639-F39F8651C9B8}" type="presParOf" srcId="{3EEF0400-8BCB-4920-8C00-24B52939F1A3}" destId="{BE0DFA1B-1A19-499F-BAF6-DA48929DB88E}" srcOrd="0" destOrd="0" presId="urn:microsoft.com/office/officeart/2005/8/layout/process1"/>
    <dgm:cxn modelId="{DB8E713A-46AB-4659-8864-3F19621A4689}" type="presParOf" srcId="{CAF02E09-112F-4406-834B-4ECDA5C78973}" destId="{E550164C-DDA7-4119-A4A4-1CDC0936FED9}" srcOrd="2" destOrd="0" presId="urn:microsoft.com/office/officeart/2005/8/layout/process1"/>
    <dgm:cxn modelId="{595B0E61-75B9-47DE-AAEA-E43CF9B9274E}" type="presParOf" srcId="{CAF02E09-112F-4406-834B-4ECDA5C78973}" destId="{3ADBAF6A-E82E-45F8-A223-E76317C6CE99}" srcOrd="3" destOrd="0" presId="urn:microsoft.com/office/officeart/2005/8/layout/process1"/>
    <dgm:cxn modelId="{475E713E-3B78-44E2-8147-4D5EB8AE7A7E}" type="presParOf" srcId="{3ADBAF6A-E82E-45F8-A223-E76317C6CE99}" destId="{A0451A82-C88F-469B-A112-81EABF1CD409}" srcOrd="0" destOrd="0" presId="urn:microsoft.com/office/officeart/2005/8/layout/process1"/>
    <dgm:cxn modelId="{6B2E68F3-3999-41CB-A3C5-2E981ED521FA}" type="presParOf" srcId="{CAF02E09-112F-4406-834B-4ECDA5C78973}" destId="{8543D194-BCE9-4639-8FF7-361A4BF38E03}" srcOrd="4" destOrd="0" presId="urn:microsoft.com/office/officeart/2005/8/layout/process1"/>
    <dgm:cxn modelId="{99A73825-89B8-4B79-8A79-8BAEA66AEC6B}" type="presParOf" srcId="{CAF02E09-112F-4406-834B-4ECDA5C78973}" destId="{0817CBE7-BE90-4CB9-A2E4-70B611A1CA70}" srcOrd="5" destOrd="0" presId="urn:microsoft.com/office/officeart/2005/8/layout/process1"/>
    <dgm:cxn modelId="{B08B6555-787C-4C43-8759-49C9AF5F475A}" type="presParOf" srcId="{0817CBE7-BE90-4CB9-A2E4-70B611A1CA70}" destId="{DA9E4E20-48A7-4565-9DB9-1F75DCD39008}" srcOrd="0" destOrd="0" presId="urn:microsoft.com/office/officeart/2005/8/layout/process1"/>
    <dgm:cxn modelId="{4118DA24-4F08-4EEA-9183-103909AFB326}" type="presParOf" srcId="{CAF02E09-112F-4406-834B-4ECDA5C78973}" destId="{0891D833-FEBD-4972-970C-0DBFA4F949FF}" srcOrd="6" destOrd="0" presId="urn:microsoft.com/office/officeart/2005/8/layout/process1"/>
    <dgm:cxn modelId="{86D6B45F-B6A2-492D-BF11-4AD04D8842F8}" type="presParOf" srcId="{CAF02E09-112F-4406-834B-4ECDA5C78973}" destId="{FF9DC012-50F8-4992-85AD-CBE914C788D9}" srcOrd="7" destOrd="0" presId="urn:microsoft.com/office/officeart/2005/8/layout/process1"/>
    <dgm:cxn modelId="{2CE7B77F-96EF-4EE8-A917-7B958C4D1F60}" type="presParOf" srcId="{FF9DC012-50F8-4992-85AD-CBE914C788D9}" destId="{8C09AD4C-C255-4647-968E-A38A585A3513}" srcOrd="0" destOrd="0" presId="urn:microsoft.com/office/officeart/2005/8/layout/process1"/>
    <dgm:cxn modelId="{804F5E41-DA69-47A6-8C8C-8FB5D596A044}" type="presParOf" srcId="{CAF02E09-112F-4406-834B-4ECDA5C78973}" destId="{C2AA3F70-6892-409F-8A38-591FA1A432F5}" srcOrd="8"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6F9BC05-B303-46FA-9A3A-60219AC6EBB6}" type="doc">
      <dgm:prSet loTypeId="urn:microsoft.com/office/officeart/2005/8/layout/process4" loCatId="process" qsTypeId="urn:microsoft.com/office/officeart/2005/8/quickstyle/simple1" qsCatId="simple" csTypeId="urn:microsoft.com/office/officeart/2005/8/colors/accent3_4" csCatId="accent3" phldr="1"/>
      <dgm:spPr/>
      <dgm:t>
        <a:bodyPr/>
        <a:lstStyle/>
        <a:p>
          <a:pPr latinLnBrk="1"/>
          <a:endParaRPr lang="ko-KR" altLang="en-US"/>
        </a:p>
      </dgm:t>
    </dgm:pt>
    <dgm:pt modelId="{979EC561-AC27-46F1-AB6D-B84036B36E8E}">
      <dgm:prSet phldrT="[텍스트]" custT="1"/>
      <dgm:spPr/>
      <dgm:t>
        <a:bodyPr/>
        <a:lstStyle/>
        <a:p>
          <a:pPr latinLnBrk="1"/>
          <a:r>
            <a:rPr lang="en-US" sz="1000">
              <a:solidFill>
                <a:sysClr val="windowText" lastClr="000000"/>
              </a:solidFill>
              <a:latin typeface="Arial" panose="020B0604020202020204" pitchFamily="34" charset="0"/>
              <a:cs typeface="Arial" panose="020B0604020202020204" pitchFamily="34" charset="0"/>
            </a:rPr>
            <a:t>National research team (NRT) identify eligible schools, select the participating schools, and </a:t>
          </a:r>
        </a:p>
        <a:p>
          <a:pPr latinLnBrk="1"/>
          <a:r>
            <a:rPr lang="en-US" sz="1000">
              <a:solidFill>
                <a:sysClr val="windowText" lastClr="000000"/>
              </a:solidFill>
              <a:latin typeface="Arial" panose="020B0604020202020204" pitchFamily="34" charset="0"/>
              <a:cs typeface="Arial" panose="020B0604020202020204" pitchFamily="34" charset="0"/>
            </a:rPr>
            <a:t>contact the schools  </a:t>
          </a:r>
          <a:endParaRPr lang="ko-KR" altLang="en-US" sz="1000">
            <a:solidFill>
              <a:sysClr val="windowText" lastClr="000000"/>
            </a:solidFill>
            <a:latin typeface="Arial" panose="020B0604020202020204" pitchFamily="34" charset="0"/>
            <a:cs typeface="Arial" panose="020B0604020202020204" pitchFamily="34" charset="0"/>
          </a:endParaRPr>
        </a:p>
      </dgm:t>
    </dgm:pt>
    <dgm:pt modelId="{CEB9C7E9-49D4-445E-AA90-ED6E34349588}" type="parTrans" cxnId="{46444830-18AF-432F-9925-A2CACDF07378}">
      <dgm:prSet/>
      <dgm:spPr/>
      <dgm:t>
        <a:bodyPr/>
        <a:lstStyle/>
        <a:p>
          <a:pPr latinLnBrk="1"/>
          <a:endParaRPr lang="ko-KR" altLang="en-US"/>
        </a:p>
      </dgm:t>
    </dgm:pt>
    <dgm:pt modelId="{669963BA-4B20-4DAA-955E-DC6AFB8BBFB8}" type="sibTrans" cxnId="{46444830-18AF-432F-9925-A2CACDF07378}">
      <dgm:prSet/>
      <dgm:spPr/>
      <dgm:t>
        <a:bodyPr/>
        <a:lstStyle/>
        <a:p>
          <a:pPr latinLnBrk="1"/>
          <a:endParaRPr lang="ko-KR" altLang="en-US"/>
        </a:p>
      </dgm:t>
    </dgm:pt>
    <dgm:pt modelId="{43145BC0-DC3E-40CD-A99B-FD9C9A39C1C7}">
      <dgm:prSet phldrT="[텍스트]" custT="1"/>
      <dgm:spPr/>
      <dgm:t>
        <a:bodyPr/>
        <a:lstStyle/>
        <a:p>
          <a:pPr latinLnBrk="1"/>
          <a:r>
            <a:rPr lang="en-US" altLang="ko-KR" sz="1000">
              <a:solidFill>
                <a:sysClr val="windowText" lastClr="000000"/>
              </a:solidFill>
              <a:latin typeface="Arial" panose="020B0604020202020204" pitchFamily="34" charset="0"/>
              <a:cs typeface="Arial" panose="020B0604020202020204" pitchFamily="34" charset="0"/>
            </a:rPr>
            <a:t>School coordinator sends the list of all in-scope students to NRT</a:t>
          </a:r>
          <a:endParaRPr lang="ko-KR" altLang="en-US" sz="1000">
            <a:solidFill>
              <a:sysClr val="windowText" lastClr="000000"/>
            </a:solidFill>
            <a:latin typeface="Arial" panose="020B0604020202020204" pitchFamily="34" charset="0"/>
            <a:cs typeface="Arial" panose="020B0604020202020204" pitchFamily="34" charset="0"/>
          </a:endParaRPr>
        </a:p>
      </dgm:t>
    </dgm:pt>
    <dgm:pt modelId="{6E61010F-44B4-4E84-85FB-DB101CF4911F}" type="parTrans" cxnId="{15E6A620-7109-429F-B860-65714C404191}">
      <dgm:prSet/>
      <dgm:spPr/>
      <dgm:t>
        <a:bodyPr/>
        <a:lstStyle/>
        <a:p>
          <a:pPr latinLnBrk="1"/>
          <a:endParaRPr lang="ko-KR" altLang="en-US"/>
        </a:p>
      </dgm:t>
    </dgm:pt>
    <dgm:pt modelId="{5F9FB4D7-ED89-4E1F-8EC2-28D9183B758F}" type="sibTrans" cxnId="{15E6A620-7109-429F-B860-65714C404191}">
      <dgm:prSet/>
      <dgm:spPr/>
      <dgm:t>
        <a:bodyPr/>
        <a:lstStyle/>
        <a:p>
          <a:pPr latinLnBrk="1"/>
          <a:endParaRPr lang="ko-KR" altLang="en-US"/>
        </a:p>
      </dgm:t>
    </dgm:pt>
    <dgm:pt modelId="{12B63F92-CC22-419B-80D8-04A6D1BE6994}">
      <dgm:prSet phldrT="[텍스트]" custT="1"/>
      <dgm:spPr/>
      <dgm:t>
        <a:bodyPr/>
        <a:lstStyle/>
        <a:p>
          <a:pPr latinLnBrk="1"/>
          <a:r>
            <a:rPr lang="en-US" sz="1000">
              <a:solidFill>
                <a:sysClr val="windowText" lastClr="000000"/>
              </a:solidFill>
              <a:latin typeface="Arial" panose="020B0604020202020204" pitchFamily="34" charset="0"/>
              <a:cs typeface="Arial" panose="020B0604020202020204" pitchFamily="34" charset="0"/>
            </a:rPr>
            <a:t>NRT s</a:t>
          </a:r>
          <a:r>
            <a:rPr lang="en-US" altLang="ko-KR" sz="1000">
              <a:solidFill>
                <a:sysClr val="windowText" lastClr="000000"/>
              </a:solidFill>
              <a:latin typeface="Arial" panose="020B0604020202020204" pitchFamily="34" charset="0"/>
              <a:cs typeface="Arial" panose="020B0604020202020204" pitchFamily="34" charset="0"/>
            </a:rPr>
            <a:t>amples students and sends the list of these students to school coordinator</a:t>
          </a:r>
          <a:endParaRPr lang="en-US" sz="1000">
            <a:solidFill>
              <a:sysClr val="windowText" lastClr="000000"/>
            </a:solidFill>
            <a:latin typeface="Arial" panose="020B0604020202020204" pitchFamily="34" charset="0"/>
            <a:cs typeface="Arial" panose="020B0604020202020204" pitchFamily="34" charset="0"/>
          </a:endParaRPr>
        </a:p>
      </dgm:t>
    </dgm:pt>
    <dgm:pt modelId="{3F4B9DBC-67EB-4F36-950B-18A3E8FBD188}" type="parTrans" cxnId="{A5717D26-B1BE-4489-A28E-AF615C826BDD}">
      <dgm:prSet/>
      <dgm:spPr/>
      <dgm:t>
        <a:bodyPr/>
        <a:lstStyle/>
        <a:p>
          <a:pPr latinLnBrk="1"/>
          <a:endParaRPr lang="ko-KR" altLang="en-US"/>
        </a:p>
      </dgm:t>
    </dgm:pt>
    <dgm:pt modelId="{7A167A62-E148-41FA-89DC-907849BDD53B}" type="sibTrans" cxnId="{A5717D26-B1BE-4489-A28E-AF615C826BDD}">
      <dgm:prSet/>
      <dgm:spPr/>
      <dgm:t>
        <a:bodyPr/>
        <a:lstStyle/>
        <a:p>
          <a:pPr latinLnBrk="1"/>
          <a:endParaRPr lang="ko-KR" altLang="en-US"/>
        </a:p>
      </dgm:t>
    </dgm:pt>
    <dgm:pt modelId="{BC3BB092-0493-4C22-9FC9-89D825B87301}">
      <dgm:prSet phldrT="[텍스트]" custT="1"/>
      <dgm:spPr/>
      <dgm:t>
        <a:bodyPr/>
        <a:lstStyle/>
        <a:p>
          <a:pPr latinLnBrk="1"/>
          <a:r>
            <a:rPr lang="en-US" altLang="ko-KR" sz="1000" baseline="0">
              <a:solidFill>
                <a:sysClr val="windowText" lastClr="000000"/>
              </a:solidFill>
              <a:latin typeface="Arial" panose="020B0604020202020204" pitchFamily="34" charset="0"/>
              <a:cs typeface="Arial" panose="020B0604020202020204" pitchFamily="34" charset="0"/>
            </a:rPr>
            <a:t>NRT and school coordinator make agreement on the availability of sampled students and the survey process</a:t>
          </a:r>
          <a:endParaRPr lang="ko-KR" altLang="en-US" sz="1000" baseline="0">
            <a:solidFill>
              <a:sysClr val="windowText" lastClr="000000"/>
            </a:solidFill>
            <a:latin typeface="Arial" panose="020B0604020202020204" pitchFamily="34" charset="0"/>
            <a:cs typeface="Arial" panose="020B0604020202020204" pitchFamily="34" charset="0"/>
          </a:endParaRPr>
        </a:p>
      </dgm:t>
    </dgm:pt>
    <dgm:pt modelId="{298214B8-7E1C-4EE6-929D-48DE72D5C1F4}" type="parTrans" cxnId="{C1061120-F783-455F-8F9C-96C4D0D2AB1F}">
      <dgm:prSet/>
      <dgm:spPr/>
      <dgm:t>
        <a:bodyPr/>
        <a:lstStyle/>
        <a:p>
          <a:pPr latinLnBrk="1"/>
          <a:endParaRPr lang="ko-KR" altLang="en-US"/>
        </a:p>
      </dgm:t>
    </dgm:pt>
    <dgm:pt modelId="{4DA70490-EDB9-4DD7-B05D-673625ED501D}" type="sibTrans" cxnId="{C1061120-F783-455F-8F9C-96C4D0D2AB1F}">
      <dgm:prSet/>
      <dgm:spPr/>
      <dgm:t>
        <a:bodyPr/>
        <a:lstStyle/>
        <a:p>
          <a:pPr latinLnBrk="1"/>
          <a:endParaRPr lang="ko-KR" altLang="en-US"/>
        </a:p>
      </dgm:t>
    </dgm:pt>
    <dgm:pt modelId="{F6672A3E-63A4-4A8F-A744-C2B71CFE7704}">
      <dgm:prSet phldrT="[텍스트]" custT="1"/>
      <dgm:spPr/>
      <dgm:t>
        <a:bodyPr/>
        <a:lstStyle/>
        <a:p>
          <a:pPr latinLnBrk="1"/>
          <a:r>
            <a:rPr lang="en-US" sz="1000">
              <a:solidFill>
                <a:sysClr val="windowText" lastClr="000000"/>
              </a:solidFill>
              <a:latin typeface="Arial" panose="020B0604020202020204" pitchFamily="34" charset="0"/>
              <a:cs typeface="Arial" panose="020B0604020202020204" pitchFamily="34" charset="0"/>
            </a:rPr>
            <a:t>NRT send questionnaire and manual to school coordinator</a:t>
          </a:r>
        </a:p>
      </dgm:t>
    </dgm:pt>
    <dgm:pt modelId="{798CE53D-10C6-4B86-95AD-D90DE4CC3528}" type="parTrans" cxnId="{CC8F077F-28FD-4E7C-A595-0FA35A6167AC}">
      <dgm:prSet/>
      <dgm:spPr/>
      <dgm:t>
        <a:bodyPr/>
        <a:lstStyle/>
        <a:p>
          <a:pPr latinLnBrk="1"/>
          <a:endParaRPr lang="ko-KR" altLang="en-US"/>
        </a:p>
      </dgm:t>
    </dgm:pt>
    <dgm:pt modelId="{3BDDBE4A-C252-46FE-B76E-5D9A7AF89FEC}" type="sibTrans" cxnId="{CC8F077F-28FD-4E7C-A595-0FA35A6167AC}">
      <dgm:prSet/>
      <dgm:spPr/>
      <dgm:t>
        <a:bodyPr/>
        <a:lstStyle/>
        <a:p>
          <a:pPr latinLnBrk="1"/>
          <a:endParaRPr lang="ko-KR" altLang="en-US"/>
        </a:p>
      </dgm:t>
    </dgm:pt>
    <dgm:pt modelId="{217A4E76-96D7-4C37-ACFD-576933B8F154}">
      <dgm:prSet phldrT="[텍스트]" custT="1"/>
      <dgm:spPr/>
      <dgm:t>
        <a:bodyPr/>
        <a:lstStyle/>
        <a:p>
          <a:pPr latinLnBrk="1"/>
          <a:r>
            <a:rPr lang="en-US" altLang="ko-KR" sz="1000" baseline="0">
              <a:solidFill>
                <a:sysClr val="windowText" lastClr="000000"/>
              </a:solidFill>
              <a:latin typeface="Arial" panose="020B0604020202020204" pitchFamily="34" charset="0"/>
              <a:cs typeface="Arial" panose="020B0604020202020204" pitchFamily="34" charset="0"/>
            </a:rPr>
            <a:t>School coordinate and test administrators prepare for the survey administration</a:t>
          </a:r>
          <a:endParaRPr lang="ko-KR" altLang="en-US" sz="1000" baseline="0">
            <a:solidFill>
              <a:sysClr val="windowText" lastClr="000000"/>
            </a:solidFill>
            <a:latin typeface="Arial" panose="020B0604020202020204" pitchFamily="34" charset="0"/>
            <a:cs typeface="Arial" panose="020B0604020202020204" pitchFamily="34" charset="0"/>
          </a:endParaRPr>
        </a:p>
      </dgm:t>
    </dgm:pt>
    <dgm:pt modelId="{FE16C288-ED54-4C29-A6D3-F4915DB22AF3}" type="parTrans" cxnId="{A23B445C-C7CA-43D4-BE2C-6CC392B3034E}">
      <dgm:prSet/>
      <dgm:spPr/>
      <dgm:t>
        <a:bodyPr/>
        <a:lstStyle/>
        <a:p>
          <a:pPr latinLnBrk="1"/>
          <a:endParaRPr lang="ko-KR" altLang="en-US"/>
        </a:p>
      </dgm:t>
    </dgm:pt>
    <dgm:pt modelId="{008F9C2B-5603-4D6B-9E0C-3E6E7E9CCF8E}" type="sibTrans" cxnId="{A23B445C-C7CA-43D4-BE2C-6CC392B3034E}">
      <dgm:prSet/>
      <dgm:spPr/>
      <dgm:t>
        <a:bodyPr/>
        <a:lstStyle/>
        <a:p>
          <a:pPr latinLnBrk="1"/>
          <a:endParaRPr lang="ko-KR" altLang="en-US"/>
        </a:p>
      </dgm:t>
    </dgm:pt>
    <dgm:pt modelId="{AFB52618-9CEA-47F4-8AAA-BA5B7CAF1161}">
      <dgm:prSet phldrT="[텍스트]" custT="1"/>
      <dgm:spPr/>
      <dgm:t>
        <a:bodyPr/>
        <a:lstStyle/>
        <a:p>
          <a:pPr latinLnBrk="1"/>
          <a:r>
            <a:rPr lang="en-US" altLang="ko-KR" sz="1000" baseline="0">
              <a:solidFill>
                <a:sysClr val="windowText" lastClr="000000"/>
              </a:solidFill>
              <a:latin typeface="Arial" panose="020B0604020202020204" pitchFamily="34" charset="0"/>
              <a:cs typeface="Arial" panose="020B0604020202020204" pitchFamily="34" charset="0"/>
            </a:rPr>
            <a:t>Test administrators conduct the survey</a:t>
          </a:r>
          <a:endParaRPr lang="ko-KR" altLang="en-US" sz="1000" baseline="0">
            <a:solidFill>
              <a:sysClr val="windowText" lastClr="000000"/>
            </a:solidFill>
            <a:latin typeface="Arial" panose="020B0604020202020204" pitchFamily="34" charset="0"/>
            <a:cs typeface="Arial" panose="020B0604020202020204" pitchFamily="34" charset="0"/>
          </a:endParaRPr>
        </a:p>
      </dgm:t>
    </dgm:pt>
    <dgm:pt modelId="{D32C031A-600E-4A44-B1E9-753B969621E1}" type="parTrans" cxnId="{444351DA-8BBB-428B-AB97-4BD4A0BF767B}">
      <dgm:prSet/>
      <dgm:spPr/>
      <dgm:t>
        <a:bodyPr/>
        <a:lstStyle/>
        <a:p>
          <a:pPr latinLnBrk="1"/>
          <a:endParaRPr lang="ko-KR" altLang="en-US"/>
        </a:p>
      </dgm:t>
    </dgm:pt>
    <dgm:pt modelId="{971FEBE1-8791-4279-B0F3-4F6CD9D7F001}" type="sibTrans" cxnId="{444351DA-8BBB-428B-AB97-4BD4A0BF767B}">
      <dgm:prSet/>
      <dgm:spPr/>
      <dgm:t>
        <a:bodyPr/>
        <a:lstStyle/>
        <a:p>
          <a:pPr latinLnBrk="1"/>
          <a:endParaRPr lang="ko-KR" altLang="en-US"/>
        </a:p>
      </dgm:t>
    </dgm:pt>
    <dgm:pt modelId="{B40D5615-FB77-45E0-B510-D88FABBB003C}">
      <dgm:prSet phldrT="[텍스트]" custT="1"/>
      <dgm:spPr/>
      <dgm:t>
        <a:bodyPr/>
        <a:lstStyle/>
        <a:p>
          <a:pPr latinLnBrk="1"/>
          <a:r>
            <a:rPr lang="en-US" altLang="ko-KR" sz="1000" baseline="0">
              <a:solidFill>
                <a:sysClr val="windowText" lastClr="000000"/>
              </a:solidFill>
              <a:latin typeface="Arial" panose="020B0604020202020204" pitchFamily="34" charset="0"/>
              <a:cs typeface="Arial" panose="020B0604020202020204" pitchFamily="34" charset="0"/>
            </a:rPr>
            <a:t>School coordinator collects </a:t>
          </a:r>
          <a:r>
            <a:rPr lang="en-US" sz="1000">
              <a:solidFill>
                <a:sysClr val="windowText" lastClr="000000"/>
              </a:solidFill>
              <a:latin typeface="Arial" panose="020B0604020202020204" pitchFamily="34" charset="0"/>
              <a:cs typeface="Arial" panose="020B0604020202020204" pitchFamily="34" charset="0"/>
            </a:rPr>
            <a:t>survey materials for shipment and sends them back to NRT</a:t>
          </a:r>
          <a:endParaRPr lang="ko-KR" altLang="en-US" sz="1000" baseline="0">
            <a:solidFill>
              <a:sysClr val="windowText" lastClr="000000"/>
            </a:solidFill>
            <a:latin typeface="Arial" panose="020B0604020202020204" pitchFamily="34" charset="0"/>
            <a:cs typeface="Arial" panose="020B0604020202020204" pitchFamily="34" charset="0"/>
          </a:endParaRPr>
        </a:p>
      </dgm:t>
    </dgm:pt>
    <dgm:pt modelId="{08637864-D75D-40E1-BA93-D9E526ABEBBF}" type="parTrans" cxnId="{7BB86217-388F-4D95-AAE3-6DF44E4E151F}">
      <dgm:prSet/>
      <dgm:spPr/>
      <dgm:t>
        <a:bodyPr/>
        <a:lstStyle/>
        <a:p>
          <a:pPr latinLnBrk="1"/>
          <a:endParaRPr lang="ko-KR" altLang="en-US"/>
        </a:p>
      </dgm:t>
    </dgm:pt>
    <dgm:pt modelId="{D48689CF-AD30-4A5B-8955-2C9724FC1DB1}" type="sibTrans" cxnId="{7BB86217-388F-4D95-AAE3-6DF44E4E151F}">
      <dgm:prSet/>
      <dgm:spPr/>
      <dgm:t>
        <a:bodyPr/>
        <a:lstStyle/>
        <a:p>
          <a:pPr latinLnBrk="1"/>
          <a:endParaRPr lang="ko-KR" altLang="en-US"/>
        </a:p>
      </dgm:t>
    </dgm:pt>
    <dgm:pt modelId="{986091EB-1191-42B8-9EB6-052421DD039E}" type="pres">
      <dgm:prSet presAssocID="{96F9BC05-B303-46FA-9A3A-60219AC6EBB6}" presName="Name0" presStyleCnt="0">
        <dgm:presLayoutVars>
          <dgm:dir/>
          <dgm:animLvl val="lvl"/>
          <dgm:resizeHandles val="exact"/>
        </dgm:presLayoutVars>
      </dgm:prSet>
      <dgm:spPr/>
      <dgm:t>
        <a:bodyPr/>
        <a:lstStyle/>
        <a:p>
          <a:pPr latinLnBrk="1"/>
          <a:endParaRPr lang="ko-KR" altLang="en-US"/>
        </a:p>
      </dgm:t>
    </dgm:pt>
    <dgm:pt modelId="{40C65F33-0CD0-4FA7-9D22-BA121682D22E}" type="pres">
      <dgm:prSet presAssocID="{B40D5615-FB77-45E0-B510-D88FABBB003C}" presName="boxAndChildren" presStyleCnt="0"/>
      <dgm:spPr/>
      <dgm:t>
        <a:bodyPr/>
        <a:lstStyle/>
        <a:p>
          <a:pPr latinLnBrk="1"/>
          <a:endParaRPr lang="ko-KR" altLang="en-US"/>
        </a:p>
      </dgm:t>
    </dgm:pt>
    <dgm:pt modelId="{742CD973-B774-408C-B99D-3413EAB9B7F7}" type="pres">
      <dgm:prSet presAssocID="{B40D5615-FB77-45E0-B510-D88FABBB003C}" presName="parentTextBox" presStyleLbl="node1" presStyleIdx="0" presStyleCnt="8"/>
      <dgm:spPr/>
      <dgm:t>
        <a:bodyPr/>
        <a:lstStyle/>
        <a:p>
          <a:pPr latinLnBrk="1"/>
          <a:endParaRPr lang="ko-KR" altLang="en-US"/>
        </a:p>
      </dgm:t>
    </dgm:pt>
    <dgm:pt modelId="{38B49CF6-1DD7-49E9-B34B-1F75CD83AF40}" type="pres">
      <dgm:prSet presAssocID="{971FEBE1-8791-4279-B0F3-4F6CD9D7F001}" presName="sp" presStyleCnt="0"/>
      <dgm:spPr/>
      <dgm:t>
        <a:bodyPr/>
        <a:lstStyle/>
        <a:p>
          <a:pPr latinLnBrk="1"/>
          <a:endParaRPr lang="ko-KR" altLang="en-US"/>
        </a:p>
      </dgm:t>
    </dgm:pt>
    <dgm:pt modelId="{075A9831-AD8E-410D-9557-DC6F6EB38C16}" type="pres">
      <dgm:prSet presAssocID="{AFB52618-9CEA-47F4-8AAA-BA5B7CAF1161}" presName="arrowAndChildren" presStyleCnt="0"/>
      <dgm:spPr/>
      <dgm:t>
        <a:bodyPr/>
        <a:lstStyle/>
        <a:p>
          <a:pPr latinLnBrk="1"/>
          <a:endParaRPr lang="ko-KR" altLang="en-US"/>
        </a:p>
      </dgm:t>
    </dgm:pt>
    <dgm:pt modelId="{B09431E0-AED9-4603-9712-36B6EE299737}" type="pres">
      <dgm:prSet presAssocID="{AFB52618-9CEA-47F4-8AAA-BA5B7CAF1161}" presName="parentTextArrow" presStyleLbl="node1" presStyleIdx="1" presStyleCnt="8"/>
      <dgm:spPr/>
      <dgm:t>
        <a:bodyPr/>
        <a:lstStyle/>
        <a:p>
          <a:pPr latinLnBrk="1"/>
          <a:endParaRPr lang="ko-KR" altLang="en-US"/>
        </a:p>
      </dgm:t>
    </dgm:pt>
    <dgm:pt modelId="{FD58AD23-1B0A-44D3-B6AA-FE8710522929}" type="pres">
      <dgm:prSet presAssocID="{008F9C2B-5603-4D6B-9E0C-3E6E7E9CCF8E}" presName="sp" presStyleCnt="0"/>
      <dgm:spPr/>
      <dgm:t>
        <a:bodyPr/>
        <a:lstStyle/>
        <a:p>
          <a:pPr latinLnBrk="1"/>
          <a:endParaRPr lang="ko-KR" altLang="en-US"/>
        </a:p>
      </dgm:t>
    </dgm:pt>
    <dgm:pt modelId="{36A2D034-D8CD-4A4C-AC2F-3762FCA220B0}" type="pres">
      <dgm:prSet presAssocID="{217A4E76-96D7-4C37-ACFD-576933B8F154}" presName="arrowAndChildren" presStyleCnt="0"/>
      <dgm:spPr/>
      <dgm:t>
        <a:bodyPr/>
        <a:lstStyle/>
        <a:p>
          <a:pPr latinLnBrk="1"/>
          <a:endParaRPr lang="ko-KR" altLang="en-US"/>
        </a:p>
      </dgm:t>
    </dgm:pt>
    <dgm:pt modelId="{BCD99BCC-E91E-4135-9C06-B90502F556D9}" type="pres">
      <dgm:prSet presAssocID="{217A4E76-96D7-4C37-ACFD-576933B8F154}" presName="parentTextArrow" presStyleLbl="node1" presStyleIdx="2" presStyleCnt="8"/>
      <dgm:spPr/>
      <dgm:t>
        <a:bodyPr/>
        <a:lstStyle/>
        <a:p>
          <a:pPr latinLnBrk="1"/>
          <a:endParaRPr lang="ko-KR" altLang="en-US"/>
        </a:p>
      </dgm:t>
    </dgm:pt>
    <dgm:pt modelId="{829D574F-1074-4EA4-A344-125A47E5F392}" type="pres">
      <dgm:prSet presAssocID="{3BDDBE4A-C252-46FE-B76E-5D9A7AF89FEC}" presName="sp" presStyleCnt="0"/>
      <dgm:spPr/>
      <dgm:t>
        <a:bodyPr/>
        <a:lstStyle/>
        <a:p>
          <a:pPr latinLnBrk="1"/>
          <a:endParaRPr lang="ko-KR" altLang="en-US"/>
        </a:p>
      </dgm:t>
    </dgm:pt>
    <dgm:pt modelId="{E7DEA6B5-C6CB-49DD-BA52-D4E1A7A40E04}" type="pres">
      <dgm:prSet presAssocID="{F6672A3E-63A4-4A8F-A744-C2B71CFE7704}" presName="arrowAndChildren" presStyleCnt="0"/>
      <dgm:spPr/>
      <dgm:t>
        <a:bodyPr/>
        <a:lstStyle/>
        <a:p>
          <a:pPr latinLnBrk="1"/>
          <a:endParaRPr lang="ko-KR" altLang="en-US"/>
        </a:p>
      </dgm:t>
    </dgm:pt>
    <dgm:pt modelId="{2AFC612B-671B-4AE3-B847-FAC3621EDA3F}" type="pres">
      <dgm:prSet presAssocID="{F6672A3E-63A4-4A8F-A744-C2B71CFE7704}" presName="parentTextArrow" presStyleLbl="node1" presStyleIdx="3" presStyleCnt="8"/>
      <dgm:spPr/>
      <dgm:t>
        <a:bodyPr/>
        <a:lstStyle/>
        <a:p>
          <a:pPr latinLnBrk="1"/>
          <a:endParaRPr lang="ko-KR" altLang="en-US"/>
        </a:p>
      </dgm:t>
    </dgm:pt>
    <dgm:pt modelId="{C9A76F40-1CD6-401D-9F74-B31CF9A739B9}" type="pres">
      <dgm:prSet presAssocID="{4DA70490-EDB9-4DD7-B05D-673625ED501D}" presName="sp" presStyleCnt="0"/>
      <dgm:spPr/>
      <dgm:t>
        <a:bodyPr/>
        <a:lstStyle/>
        <a:p>
          <a:pPr latinLnBrk="1"/>
          <a:endParaRPr lang="ko-KR" altLang="en-US"/>
        </a:p>
      </dgm:t>
    </dgm:pt>
    <dgm:pt modelId="{E16AA5FF-C87E-46F4-A364-715D29C6E40C}" type="pres">
      <dgm:prSet presAssocID="{BC3BB092-0493-4C22-9FC9-89D825B87301}" presName="arrowAndChildren" presStyleCnt="0"/>
      <dgm:spPr/>
      <dgm:t>
        <a:bodyPr/>
        <a:lstStyle/>
        <a:p>
          <a:pPr latinLnBrk="1"/>
          <a:endParaRPr lang="ko-KR" altLang="en-US"/>
        </a:p>
      </dgm:t>
    </dgm:pt>
    <dgm:pt modelId="{3D168AD9-1556-468F-9E75-262EA3275837}" type="pres">
      <dgm:prSet presAssocID="{BC3BB092-0493-4C22-9FC9-89D825B87301}" presName="parentTextArrow" presStyleLbl="node1" presStyleIdx="4" presStyleCnt="8"/>
      <dgm:spPr/>
      <dgm:t>
        <a:bodyPr/>
        <a:lstStyle/>
        <a:p>
          <a:pPr latinLnBrk="1"/>
          <a:endParaRPr lang="ko-KR" altLang="en-US"/>
        </a:p>
      </dgm:t>
    </dgm:pt>
    <dgm:pt modelId="{49D1DE15-DA0D-4AA9-BEEF-7835123B68C0}" type="pres">
      <dgm:prSet presAssocID="{7A167A62-E148-41FA-89DC-907849BDD53B}" presName="sp" presStyleCnt="0"/>
      <dgm:spPr/>
      <dgm:t>
        <a:bodyPr/>
        <a:lstStyle/>
        <a:p>
          <a:pPr latinLnBrk="1"/>
          <a:endParaRPr lang="ko-KR" altLang="en-US"/>
        </a:p>
      </dgm:t>
    </dgm:pt>
    <dgm:pt modelId="{5DA11CCD-81A2-486C-8A39-E483C9B12D11}" type="pres">
      <dgm:prSet presAssocID="{12B63F92-CC22-419B-80D8-04A6D1BE6994}" presName="arrowAndChildren" presStyleCnt="0"/>
      <dgm:spPr/>
      <dgm:t>
        <a:bodyPr/>
        <a:lstStyle/>
        <a:p>
          <a:pPr latinLnBrk="1"/>
          <a:endParaRPr lang="ko-KR" altLang="en-US"/>
        </a:p>
      </dgm:t>
    </dgm:pt>
    <dgm:pt modelId="{730233B4-0009-48FF-ACCF-E36F229161E9}" type="pres">
      <dgm:prSet presAssocID="{12B63F92-CC22-419B-80D8-04A6D1BE6994}" presName="parentTextArrow" presStyleLbl="node1" presStyleIdx="5" presStyleCnt="8"/>
      <dgm:spPr/>
      <dgm:t>
        <a:bodyPr/>
        <a:lstStyle/>
        <a:p>
          <a:pPr latinLnBrk="1"/>
          <a:endParaRPr lang="ko-KR" altLang="en-US"/>
        </a:p>
      </dgm:t>
    </dgm:pt>
    <dgm:pt modelId="{162DFF14-8AF2-4063-B4D5-6189DF7B9747}" type="pres">
      <dgm:prSet presAssocID="{5F9FB4D7-ED89-4E1F-8EC2-28D9183B758F}" presName="sp" presStyleCnt="0"/>
      <dgm:spPr/>
      <dgm:t>
        <a:bodyPr/>
        <a:lstStyle/>
        <a:p>
          <a:pPr latinLnBrk="1"/>
          <a:endParaRPr lang="ko-KR" altLang="en-US"/>
        </a:p>
      </dgm:t>
    </dgm:pt>
    <dgm:pt modelId="{C2DF0281-E2E9-44E1-AB23-39E297A466F3}" type="pres">
      <dgm:prSet presAssocID="{43145BC0-DC3E-40CD-A99B-FD9C9A39C1C7}" presName="arrowAndChildren" presStyleCnt="0"/>
      <dgm:spPr/>
      <dgm:t>
        <a:bodyPr/>
        <a:lstStyle/>
        <a:p>
          <a:pPr latinLnBrk="1"/>
          <a:endParaRPr lang="ko-KR" altLang="en-US"/>
        </a:p>
      </dgm:t>
    </dgm:pt>
    <dgm:pt modelId="{0809EB54-B278-4FE2-B6A2-794FA4B54950}" type="pres">
      <dgm:prSet presAssocID="{43145BC0-DC3E-40CD-A99B-FD9C9A39C1C7}" presName="parentTextArrow" presStyleLbl="node1" presStyleIdx="6" presStyleCnt="8"/>
      <dgm:spPr/>
      <dgm:t>
        <a:bodyPr/>
        <a:lstStyle/>
        <a:p>
          <a:pPr latinLnBrk="1"/>
          <a:endParaRPr lang="ko-KR" altLang="en-US"/>
        </a:p>
      </dgm:t>
    </dgm:pt>
    <dgm:pt modelId="{93F0EC88-9176-45AA-8CFC-A1DC89FEC11C}" type="pres">
      <dgm:prSet presAssocID="{669963BA-4B20-4DAA-955E-DC6AFB8BBFB8}" presName="sp" presStyleCnt="0"/>
      <dgm:spPr/>
      <dgm:t>
        <a:bodyPr/>
        <a:lstStyle/>
        <a:p>
          <a:pPr latinLnBrk="1"/>
          <a:endParaRPr lang="ko-KR" altLang="en-US"/>
        </a:p>
      </dgm:t>
    </dgm:pt>
    <dgm:pt modelId="{597C55FF-7B14-4120-BC57-BADA30A54488}" type="pres">
      <dgm:prSet presAssocID="{979EC561-AC27-46F1-AB6D-B84036B36E8E}" presName="arrowAndChildren" presStyleCnt="0"/>
      <dgm:spPr/>
      <dgm:t>
        <a:bodyPr/>
        <a:lstStyle/>
        <a:p>
          <a:pPr latinLnBrk="1"/>
          <a:endParaRPr lang="ko-KR" altLang="en-US"/>
        </a:p>
      </dgm:t>
    </dgm:pt>
    <dgm:pt modelId="{8EABE0FB-804A-47FE-8A70-FAE036FAA053}" type="pres">
      <dgm:prSet presAssocID="{979EC561-AC27-46F1-AB6D-B84036B36E8E}" presName="parentTextArrow" presStyleLbl="node1" presStyleIdx="7" presStyleCnt="8"/>
      <dgm:spPr/>
      <dgm:t>
        <a:bodyPr/>
        <a:lstStyle/>
        <a:p>
          <a:pPr latinLnBrk="1"/>
          <a:endParaRPr lang="ko-KR" altLang="en-US"/>
        </a:p>
      </dgm:t>
    </dgm:pt>
  </dgm:ptLst>
  <dgm:cxnLst>
    <dgm:cxn modelId="{2DFAB771-8998-4211-8C52-03BC9ABD2F9C}" type="presOf" srcId="{BC3BB092-0493-4C22-9FC9-89D825B87301}" destId="{3D168AD9-1556-468F-9E75-262EA3275837}" srcOrd="0" destOrd="0" presId="urn:microsoft.com/office/officeart/2005/8/layout/process4"/>
    <dgm:cxn modelId="{46444830-18AF-432F-9925-A2CACDF07378}" srcId="{96F9BC05-B303-46FA-9A3A-60219AC6EBB6}" destId="{979EC561-AC27-46F1-AB6D-B84036B36E8E}" srcOrd="0" destOrd="0" parTransId="{CEB9C7E9-49D4-445E-AA90-ED6E34349588}" sibTransId="{669963BA-4B20-4DAA-955E-DC6AFB8BBFB8}"/>
    <dgm:cxn modelId="{1E161545-64FB-4591-9FFD-CDCCA1FC6872}" type="presOf" srcId="{F6672A3E-63A4-4A8F-A744-C2B71CFE7704}" destId="{2AFC612B-671B-4AE3-B847-FAC3621EDA3F}" srcOrd="0" destOrd="0" presId="urn:microsoft.com/office/officeart/2005/8/layout/process4"/>
    <dgm:cxn modelId="{7BB86217-388F-4D95-AAE3-6DF44E4E151F}" srcId="{96F9BC05-B303-46FA-9A3A-60219AC6EBB6}" destId="{B40D5615-FB77-45E0-B510-D88FABBB003C}" srcOrd="7" destOrd="0" parTransId="{08637864-D75D-40E1-BA93-D9E526ABEBBF}" sibTransId="{D48689CF-AD30-4A5B-8955-2C9724FC1DB1}"/>
    <dgm:cxn modelId="{A23B445C-C7CA-43D4-BE2C-6CC392B3034E}" srcId="{96F9BC05-B303-46FA-9A3A-60219AC6EBB6}" destId="{217A4E76-96D7-4C37-ACFD-576933B8F154}" srcOrd="5" destOrd="0" parTransId="{FE16C288-ED54-4C29-A6D3-F4915DB22AF3}" sibTransId="{008F9C2B-5603-4D6B-9E0C-3E6E7E9CCF8E}"/>
    <dgm:cxn modelId="{16661DBC-F82D-47A4-BC20-12739E6C2659}" type="presOf" srcId="{43145BC0-DC3E-40CD-A99B-FD9C9A39C1C7}" destId="{0809EB54-B278-4FE2-B6A2-794FA4B54950}" srcOrd="0" destOrd="0" presId="urn:microsoft.com/office/officeart/2005/8/layout/process4"/>
    <dgm:cxn modelId="{7B8ADA72-DFC6-4677-AF53-9AD8950178F9}" type="presOf" srcId="{979EC561-AC27-46F1-AB6D-B84036B36E8E}" destId="{8EABE0FB-804A-47FE-8A70-FAE036FAA053}" srcOrd="0" destOrd="0" presId="urn:microsoft.com/office/officeart/2005/8/layout/process4"/>
    <dgm:cxn modelId="{7AE9DF51-07C0-43EE-AD6F-8E44536923E4}" type="presOf" srcId="{12B63F92-CC22-419B-80D8-04A6D1BE6994}" destId="{730233B4-0009-48FF-ACCF-E36F229161E9}" srcOrd="0" destOrd="0" presId="urn:microsoft.com/office/officeart/2005/8/layout/process4"/>
    <dgm:cxn modelId="{15E6A620-7109-429F-B860-65714C404191}" srcId="{96F9BC05-B303-46FA-9A3A-60219AC6EBB6}" destId="{43145BC0-DC3E-40CD-A99B-FD9C9A39C1C7}" srcOrd="1" destOrd="0" parTransId="{6E61010F-44B4-4E84-85FB-DB101CF4911F}" sibTransId="{5F9FB4D7-ED89-4E1F-8EC2-28D9183B758F}"/>
    <dgm:cxn modelId="{C1061120-F783-455F-8F9C-96C4D0D2AB1F}" srcId="{96F9BC05-B303-46FA-9A3A-60219AC6EBB6}" destId="{BC3BB092-0493-4C22-9FC9-89D825B87301}" srcOrd="3" destOrd="0" parTransId="{298214B8-7E1C-4EE6-929D-48DE72D5C1F4}" sibTransId="{4DA70490-EDB9-4DD7-B05D-673625ED501D}"/>
    <dgm:cxn modelId="{CADE20DE-B7CE-4313-B117-B1325FB44092}" type="presOf" srcId="{B40D5615-FB77-45E0-B510-D88FABBB003C}" destId="{742CD973-B774-408C-B99D-3413EAB9B7F7}" srcOrd="0" destOrd="0" presId="urn:microsoft.com/office/officeart/2005/8/layout/process4"/>
    <dgm:cxn modelId="{486117B7-DF08-4C2B-8B0B-D12B75C548A7}" type="presOf" srcId="{96F9BC05-B303-46FA-9A3A-60219AC6EBB6}" destId="{986091EB-1191-42B8-9EB6-052421DD039E}" srcOrd="0" destOrd="0" presId="urn:microsoft.com/office/officeart/2005/8/layout/process4"/>
    <dgm:cxn modelId="{C4724C60-51EF-4741-A6B1-3418BD55BB2C}" type="presOf" srcId="{AFB52618-9CEA-47F4-8AAA-BA5B7CAF1161}" destId="{B09431E0-AED9-4603-9712-36B6EE299737}" srcOrd="0" destOrd="0" presId="urn:microsoft.com/office/officeart/2005/8/layout/process4"/>
    <dgm:cxn modelId="{444351DA-8BBB-428B-AB97-4BD4A0BF767B}" srcId="{96F9BC05-B303-46FA-9A3A-60219AC6EBB6}" destId="{AFB52618-9CEA-47F4-8AAA-BA5B7CAF1161}" srcOrd="6" destOrd="0" parTransId="{D32C031A-600E-4A44-B1E9-753B969621E1}" sibTransId="{971FEBE1-8791-4279-B0F3-4F6CD9D7F001}"/>
    <dgm:cxn modelId="{A5717D26-B1BE-4489-A28E-AF615C826BDD}" srcId="{96F9BC05-B303-46FA-9A3A-60219AC6EBB6}" destId="{12B63F92-CC22-419B-80D8-04A6D1BE6994}" srcOrd="2" destOrd="0" parTransId="{3F4B9DBC-67EB-4F36-950B-18A3E8FBD188}" sibTransId="{7A167A62-E148-41FA-89DC-907849BDD53B}"/>
    <dgm:cxn modelId="{58C2BDAF-8744-4DA1-8151-C71BF0506E87}" type="presOf" srcId="{217A4E76-96D7-4C37-ACFD-576933B8F154}" destId="{BCD99BCC-E91E-4135-9C06-B90502F556D9}" srcOrd="0" destOrd="0" presId="urn:microsoft.com/office/officeart/2005/8/layout/process4"/>
    <dgm:cxn modelId="{CC8F077F-28FD-4E7C-A595-0FA35A6167AC}" srcId="{96F9BC05-B303-46FA-9A3A-60219AC6EBB6}" destId="{F6672A3E-63A4-4A8F-A744-C2B71CFE7704}" srcOrd="4" destOrd="0" parTransId="{798CE53D-10C6-4B86-95AD-D90DE4CC3528}" sibTransId="{3BDDBE4A-C252-46FE-B76E-5D9A7AF89FEC}"/>
    <dgm:cxn modelId="{409C2334-2698-4B20-8A57-0D8DB62CF4F1}" type="presParOf" srcId="{986091EB-1191-42B8-9EB6-052421DD039E}" destId="{40C65F33-0CD0-4FA7-9D22-BA121682D22E}" srcOrd="0" destOrd="0" presId="urn:microsoft.com/office/officeart/2005/8/layout/process4"/>
    <dgm:cxn modelId="{771297AC-21D3-4366-8798-FEF10B40F640}" type="presParOf" srcId="{40C65F33-0CD0-4FA7-9D22-BA121682D22E}" destId="{742CD973-B774-408C-B99D-3413EAB9B7F7}" srcOrd="0" destOrd="0" presId="urn:microsoft.com/office/officeart/2005/8/layout/process4"/>
    <dgm:cxn modelId="{FD2AFBC0-12D1-4F41-B34D-62F2020302ED}" type="presParOf" srcId="{986091EB-1191-42B8-9EB6-052421DD039E}" destId="{38B49CF6-1DD7-49E9-B34B-1F75CD83AF40}" srcOrd="1" destOrd="0" presId="urn:microsoft.com/office/officeart/2005/8/layout/process4"/>
    <dgm:cxn modelId="{C63F13FC-B5B8-40B3-A0CD-A7AB79BF5CAC}" type="presParOf" srcId="{986091EB-1191-42B8-9EB6-052421DD039E}" destId="{075A9831-AD8E-410D-9557-DC6F6EB38C16}" srcOrd="2" destOrd="0" presId="urn:microsoft.com/office/officeart/2005/8/layout/process4"/>
    <dgm:cxn modelId="{FB17B6F2-87AB-43B8-BACC-4B0EF9F39915}" type="presParOf" srcId="{075A9831-AD8E-410D-9557-DC6F6EB38C16}" destId="{B09431E0-AED9-4603-9712-36B6EE299737}" srcOrd="0" destOrd="0" presId="urn:microsoft.com/office/officeart/2005/8/layout/process4"/>
    <dgm:cxn modelId="{EA44C908-2882-4813-B03E-813682027685}" type="presParOf" srcId="{986091EB-1191-42B8-9EB6-052421DD039E}" destId="{FD58AD23-1B0A-44D3-B6AA-FE8710522929}" srcOrd="3" destOrd="0" presId="urn:microsoft.com/office/officeart/2005/8/layout/process4"/>
    <dgm:cxn modelId="{E94C8245-8DBE-4273-8230-59382E5DD257}" type="presParOf" srcId="{986091EB-1191-42B8-9EB6-052421DD039E}" destId="{36A2D034-D8CD-4A4C-AC2F-3762FCA220B0}" srcOrd="4" destOrd="0" presId="urn:microsoft.com/office/officeart/2005/8/layout/process4"/>
    <dgm:cxn modelId="{295DADB1-A88F-44C5-968E-35D310B7D22B}" type="presParOf" srcId="{36A2D034-D8CD-4A4C-AC2F-3762FCA220B0}" destId="{BCD99BCC-E91E-4135-9C06-B90502F556D9}" srcOrd="0" destOrd="0" presId="urn:microsoft.com/office/officeart/2005/8/layout/process4"/>
    <dgm:cxn modelId="{BFA91D71-33D2-4EC5-976C-E0C9703D1175}" type="presParOf" srcId="{986091EB-1191-42B8-9EB6-052421DD039E}" destId="{829D574F-1074-4EA4-A344-125A47E5F392}" srcOrd="5" destOrd="0" presId="urn:microsoft.com/office/officeart/2005/8/layout/process4"/>
    <dgm:cxn modelId="{4E23BD9C-332E-4D2E-A4B8-6A026021D1DD}" type="presParOf" srcId="{986091EB-1191-42B8-9EB6-052421DD039E}" destId="{E7DEA6B5-C6CB-49DD-BA52-D4E1A7A40E04}" srcOrd="6" destOrd="0" presId="urn:microsoft.com/office/officeart/2005/8/layout/process4"/>
    <dgm:cxn modelId="{9CAB7C05-5FC2-4CE6-BAD7-FA86D2D84E21}" type="presParOf" srcId="{E7DEA6B5-C6CB-49DD-BA52-D4E1A7A40E04}" destId="{2AFC612B-671B-4AE3-B847-FAC3621EDA3F}" srcOrd="0" destOrd="0" presId="urn:microsoft.com/office/officeart/2005/8/layout/process4"/>
    <dgm:cxn modelId="{BC66E720-6906-44ED-A04A-54D7CED456EA}" type="presParOf" srcId="{986091EB-1191-42B8-9EB6-052421DD039E}" destId="{C9A76F40-1CD6-401D-9F74-B31CF9A739B9}" srcOrd="7" destOrd="0" presId="urn:microsoft.com/office/officeart/2005/8/layout/process4"/>
    <dgm:cxn modelId="{E0032CC7-CD01-4309-8672-0CCBB3F88F0E}" type="presParOf" srcId="{986091EB-1191-42B8-9EB6-052421DD039E}" destId="{E16AA5FF-C87E-46F4-A364-715D29C6E40C}" srcOrd="8" destOrd="0" presId="urn:microsoft.com/office/officeart/2005/8/layout/process4"/>
    <dgm:cxn modelId="{6902FC4E-95AB-4060-9882-4F73C0368A60}" type="presParOf" srcId="{E16AA5FF-C87E-46F4-A364-715D29C6E40C}" destId="{3D168AD9-1556-468F-9E75-262EA3275837}" srcOrd="0" destOrd="0" presId="urn:microsoft.com/office/officeart/2005/8/layout/process4"/>
    <dgm:cxn modelId="{037EE0D6-0440-4E07-B681-63726DDD1F8A}" type="presParOf" srcId="{986091EB-1191-42B8-9EB6-052421DD039E}" destId="{49D1DE15-DA0D-4AA9-BEEF-7835123B68C0}" srcOrd="9" destOrd="0" presId="urn:microsoft.com/office/officeart/2005/8/layout/process4"/>
    <dgm:cxn modelId="{CD4C53D7-6376-41E9-8F6E-D3F432E65EC1}" type="presParOf" srcId="{986091EB-1191-42B8-9EB6-052421DD039E}" destId="{5DA11CCD-81A2-486C-8A39-E483C9B12D11}" srcOrd="10" destOrd="0" presId="urn:microsoft.com/office/officeart/2005/8/layout/process4"/>
    <dgm:cxn modelId="{E3E1F2E9-7BB6-4AF0-9488-9CC249F034F2}" type="presParOf" srcId="{5DA11CCD-81A2-486C-8A39-E483C9B12D11}" destId="{730233B4-0009-48FF-ACCF-E36F229161E9}" srcOrd="0" destOrd="0" presId="urn:microsoft.com/office/officeart/2005/8/layout/process4"/>
    <dgm:cxn modelId="{CDB2398B-8BB6-43F4-BB13-31E711F64A42}" type="presParOf" srcId="{986091EB-1191-42B8-9EB6-052421DD039E}" destId="{162DFF14-8AF2-4063-B4D5-6189DF7B9747}" srcOrd="11" destOrd="0" presId="urn:microsoft.com/office/officeart/2005/8/layout/process4"/>
    <dgm:cxn modelId="{86193A17-68DA-4399-8716-642E1C7F8AD4}" type="presParOf" srcId="{986091EB-1191-42B8-9EB6-052421DD039E}" destId="{C2DF0281-E2E9-44E1-AB23-39E297A466F3}" srcOrd="12" destOrd="0" presId="urn:microsoft.com/office/officeart/2005/8/layout/process4"/>
    <dgm:cxn modelId="{C5FE6DB5-EF90-49AD-A576-A7FC9240FC3B}" type="presParOf" srcId="{C2DF0281-E2E9-44E1-AB23-39E297A466F3}" destId="{0809EB54-B278-4FE2-B6A2-794FA4B54950}" srcOrd="0" destOrd="0" presId="urn:microsoft.com/office/officeart/2005/8/layout/process4"/>
    <dgm:cxn modelId="{EE578FE0-60CE-438F-AE69-8E6BF8F5EB67}" type="presParOf" srcId="{986091EB-1191-42B8-9EB6-052421DD039E}" destId="{93F0EC88-9176-45AA-8CFC-A1DC89FEC11C}" srcOrd="13" destOrd="0" presId="urn:microsoft.com/office/officeart/2005/8/layout/process4"/>
    <dgm:cxn modelId="{E0D92835-4A06-4D74-B7BC-0F7D0A9D6855}" type="presParOf" srcId="{986091EB-1191-42B8-9EB6-052421DD039E}" destId="{597C55FF-7B14-4120-BC57-BADA30A54488}" srcOrd="14" destOrd="0" presId="urn:microsoft.com/office/officeart/2005/8/layout/process4"/>
    <dgm:cxn modelId="{21CE2480-BC4D-41E3-9A15-327BBF51E383}" type="presParOf" srcId="{597C55FF-7B14-4120-BC57-BADA30A54488}" destId="{8EABE0FB-804A-47FE-8A70-FAE036FAA053}" srcOrd="0" destOrd="0" presId="urn:microsoft.com/office/officeart/2005/8/layout/process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E3F47F-A0B7-4C41-B84D-BBD09E51B388}">
      <dsp:nvSpPr>
        <dsp:cNvPr id="0" name=""/>
        <dsp:cNvSpPr/>
      </dsp:nvSpPr>
      <dsp:spPr>
        <a:xfrm>
          <a:off x="642394" y="0"/>
          <a:ext cx="3171463" cy="3171463"/>
        </a:xfrm>
        <a:prstGeom prst="ellipse">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latinLnBrk="1">
            <a:lnSpc>
              <a:spcPct val="90000"/>
            </a:lnSpc>
            <a:spcBef>
              <a:spcPct val="0"/>
            </a:spcBef>
            <a:spcAft>
              <a:spcPct val="35000"/>
            </a:spcAft>
          </a:pPr>
          <a:r>
            <a:rPr lang="en-US" sz="900" i="0" kern="1200">
              <a:solidFill>
                <a:sysClr val="windowText" lastClr="000000"/>
              </a:solidFill>
              <a:latin typeface="Arial" panose="020B0604020202020204" pitchFamily="34" charset="0"/>
              <a:cs typeface="Arial" panose="020B0604020202020204" pitchFamily="34" charset="0"/>
            </a:rPr>
            <a:t>Macrosystem- </a:t>
          </a:r>
        </a:p>
        <a:p>
          <a:pPr lvl="0" algn="ctr" defTabSz="400050" latinLnBrk="1">
            <a:lnSpc>
              <a:spcPct val="90000"/>
            </a:lnSpc>
            <a:spcBef>
              <a:spcPct val="0"/>
            </a:spcBef>
            <a:spcAft>
              <a:spcPct val="35000"/>
            </a:spcAft>
          </a:pPr>
          <a:r>
            <a:rPr lang="en-US" sz="900" i="0" kern="1200">
              <a:solidFill>
                <a:sysClr val="windowText" lastClr="000000"/>
              </a:solidFill>
              <a:latin typeface="Arial" panose="020B0604020202020204" pitchFamily="34" charset="0"/>
              <a:cs typeface="Arial" panose="020B0604020202020204" pitchFamily="34" charset="0"/>
            </a:rPr>
            <a:t>Country</a:t>
          </a:r>
        </a:p>
      </dsp:txBody>
      <dsp:txXfrm>
        <a:off x="1784755" y="158573"/>
        <a:ext cx="886741" cy="475719"/>
      </dsp:txXfrm>
    </dsp:sp>
    <dsp:sp modelId="{F7E4A108-7EAB-48F3-97C2-81E1607BB668}">
      <dsp:nvSpPr>
        <dsp:cNvPr id="0" name=""/>
        <dsp:cNvSpPr/>
      </dsp:nvSpPr>
      <dsp:spPr>
        <a:xfrm>
          <a:off x="959541" y="634292"/>
          <a:ext cx="2537170" cy="2537170"/>
        </a:xfrm>
        <a:prstGeom prst="ellipse">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latinLnBrk="1">
            <a:lnSpc>
              <a:spcPct val="90000"/>
            </a:lnSpc>
            <a:spcBef>
              <a:spcPct val="0"/>
            </a:spcBef>
            <a:spcAft>
              <a:spcPct val="35000"/>
            </a:spcAft>
          </a:pPr>
          <a:r>
            <a:rPr lang="en-US" sz="900" i="0" kern="1200">
              <a:solidFill>
                <a:sysClr val="windowText" lastClr="000000"/>
              </a:solidFill>
              <a:latin typeface="Arial" panose="020B0604020202020204" pitchFamily="34" charset="0"/>
              <a:cs typeface="Arial" panose="020B0604020202020204" pitchFamily="34" charset="0"/>
            </a:rPr>
            <a:t>Mesosystem</a:t>
          </a:r>
        </a:p>
      </dsp:txBody>
      <dsp:txXfrm>
        <a:off x="1784755" y="786522"/>
        <a:ext cx="886741" cy="456690"/>
      </dsp:txXfrm>
    </dsp:sp>
    <dsp:sp modelId="{1D79723B-D5B6-4FDF-8EAD-112E9627ABFC}">
      <dsp:nvSpPr>
        <dsp:cNvPr id="0" name=""/>
        <dsp:cNvSpPr/>
      </dsp:nvSpPr>
      <dsp:spPr>
        <a:xfrm>
          <a:off x="1276687" y="1268585"/>
          <a:ext cx="1902877" cy="1902877"/>
        </a:xfrm>
        <a:prstGeom prst="ellipse">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latinLnBrk="1">
            <a:lnSpc>
              <a:spcPct val="90000"/>
            </a:lnSpc>
            <a:spcBef>
              <a:spcPct val="0"/>
            </a:spcBef>
            <a:spcAft>
              <a:spcPct val="35000"/>
            </a:spcAft>
          </a:pPr>
          <a:r>
            <a:rPr lang="en-US" sz="900" i="0" kern="1200">
              <a:solidFill>
                <a:sysClr val="windowText" lastClr="000000"/>
              </a:solidFill>
              <a:latin typeface="Arial" panose="020B0604020202020204" pitchFamily="34" charset="0"/>
              <a:cs typeface="Arial" panose="020B0604020202020204" pitchFamily="34" charset="0"/>
            </a:rPr>
            <a:t>Microsystem -</a:t>
          </a:r>
        </a:p>
        <a:p>
          <a:pPr lvl="0" algn="ctr" defTabSz="400050" latinLnBrk="1">
            <a:lnSpc>
              <a:spcPct val="90000"/>
            </a:lnSpc>
            <a:spcBef>
              <a:spcPct val="0"/>
            </a:spcBef>
            <a:spcAft>
              <a:spcPct val="35000"/>
            </a:spcAft>
          </a:pPr>
          <a:r>
            <a:rPr lang="en-US" altLang="ko-KR" sz="900" i="0" kern="1200">
              <a:solidFill>
                <a:sysClr val="windowText" lastClr="000000"/>
              </a:solidFill>
              <a:latin typeface="Arial" panose="020B0604020202020204" pitchFamily="34" charset="0"/>
              <a:cs typeface="Arial" panose="020B0604020202020204" pitchFamily="34" charset="0"/>
            </a:rPr>
            <a:t>Home, School</a:t>
          </a:r>
          <a:endParaRPr lang="ko-KR" altLang="en-US" sz="900" i="0" kern="1200">
            <a:solidFill>
              <a:sysClr val="windowText" lastClr="000000"/>
            </a:solidFill>
            <a:latin typeface="Arial" panose="020B0604020202020204" pitchFamily="34" charset="0"/>
            <a:cs typeface="Arial" panose="020B0604020202020204" pitchFamily="34" charset="0"/>
          </a:endParaRPr>
        </a:p>
      </dsp:txBody>
      <dsp:txXfrm>
        <a:off x="1784755" y="1411301"/>
        <a:ext cx="886741" cy="428147"/>
      </dsp:txXfrm>
    </dsp:sp>
    <dsp:sp modelId="{F9113948-F3D4-4144-AFCF-DAC0ACA574C6}">
      <dsp:nvSpPr>
        <dsp:cNvPr id="0" name=""/>
        <dsp:cNvSpPr/>
      </dsp:nvSpPr>
      <dsp:spPr>
        <a:xfrm>
          <a:off x="1593833" y="1902877"/>
          <a:ext cx="1268585" cy="1268585"/>
        </a:xfrm>
        <a:prstGeom prst="ellipse">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latinLnBrk="1">
            <a:lnSpc>
              <a:spcPct val="90000"/>
            </a:lnSpc>
            <a:spcBef>
              <a:spcPct val="0"/>
            </a:spcBef>
            <a:spcAft>
              <a:spcPct val="35000"/>
            </a:spcAft>
          </a:pPr>
          <a:r>
            <a:rPr lang="en-US" altLang="ko-KR" sz="900" kern="1200">
              <a:solidFill>
                <a:sysClr val="windowText" lastClr="000000"/>
              </a:solidFill>
              <a:latin typeface="Arial" panose="020B0604020202020204" pitchFamily="34" charset="0"/>
              <a:cs typeface="Arial" panose="020B0604020202020204" pitchFamily="34" charset="0"/>
            </a:rPr>
            <a:t>Person-</a:t>
          </a:r>
        </a:p>
        <a:p>
          <a:pPr lvl="0" algn="ctr" defTabSz="400050" latinLnBrk="1">
            <a:lnSpc>
              <a:spcPct val="90000"/>
            </a:lnSpc>
            <a:spcBef>
              <a:spcPct val="0"/>
            </a:spcBef>
            <a:spcAft>
              <a:spcPct val="35000"/>
            </a:spcAft>
          </a:pPr>
          <a:r>
            <a:rPr lang="en-US" altLang="ko-KR" sz="900" kern="1200">
              <a:solidFill>
                <a:sysClr val="windowText" lastClr="000000"/>
              </a:solidFill>
              <a:latin typeface="Arial" panose="020B0604020202020204" pitchFamily="34" charset="0"/>
              <a:cs typeface="Arial" panose="020B0604020202020204" pitchFamily="34" charset="0"/>
            </a:rPr>
            <a:t>Digital Competenties</a:t>
          </a:r>
        </a:p>
      </dsp:txBody>
      <dsp:txXfrm>
        <a:off x="1779613" y="2220024"/>
        <a:ext cx="897025" cy="634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E499E3-9614-411A-94AC-4483A13805BB}">
      <dsp:nvSpPr>
        <dsp:cNvPr id="0" name=""/>
        <dsp:cNvSpPr/>
      </dsp:nvSpPr>
      <dsp:spPr>
        <a:xfrm>
          <a:off x="0" y="0"/>
          <a:ext cx="1100512" cy="50165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latinLnBrk="1">
            <a:lnSpc>
              <a:spcPct val="90000"/>
            </a:lnSpc>
            <a:spcBef>
              <a:spcPct val="0"/>
            </a:spcBef>
            <a:spcAft>
              <a:spcPct val="35000"/>
            </a:spcAft>
          </a:pPr>
          <a:r>
            <a:rPr lang="en-US" altLang="en-US" sz="1100" b="0" strike="noStrike" kern="1200">
              <a:solidFill>
                <a:sysClr val="windowText" lastClr="000000"/>
              </a:solidFill>
              <a:latin typeface="Arial" panose="020B0604020202020204" pitchFamily="34" charset="0"/>
              <a:cs typeface="Arial" panose="020B0604020202020204" pitchFamily="34" charset="0"/>
            </a:rPr>
            <a:t>Item</a:t>
          </a:r>
        </a:p>
        <a:p>
          <a:pPr lvl="0" algn="ctr" defTabSz="488950" latinLnBrk="1">
            <a:lnSpc>
              <a:spcPct val="90000"/>
            </a:lnSpc>
            <a:spcBef>
              <a:spcPct val="0"/>
            </a:spcBef>
            <a:spcAft>
              <a:spcPct val="35000"/>
            </a:spcAft>
          </a:pPr>
          <a:r>
            <a:rPr lang="en-US" altLang="en-US" sz="1100" kern="1200">
              <a:solidFill>
                <a:sysClr val="windowText" lastClr="000000"/>
              </a:solidFill>
              <a:latin typeface="Arial" panose="020B0604020202020204" pitchFamily="34" charset="0"/>
              <a:cs typeface="Arial" panose="020B0604020202020204" pitchFamily="34" charset="0"/>
            </a:rPr>
            <a:t>Development</a:t>
          </a:r>
          <a:endParaRPr lang="ko-KR" altLang="en-US" sz="1100" kern="1200">
            <a:solidFill>
              <a:sysClr val="windowText" lastClr="000000"/>
            </a:solidFill>
            <a:latin typeface="Arial" panose="020B0604020202020204" pitchFamily="34" charset="0"/>
            <a:cs typeface="Arial" panose="020B0604020202020204" pitchFamily="34" charset="0"/>
          </a:endParaRPr>
        </a:p>
      </dsp:txBody>
      <dsp:txXfrm>
        <a:off x="14693" y="14693"/>
        <a:ext cx="1071126" cy="472264"/>
      </dsp:txXfrm>
    </dsp:sp>
    <dsp:sp modelId="{0D3F7F81-E6C1-4A73-BFE7-8914CCA1C07C}">
      <dsp:nvSpPr>
        <dsp:cNvPr id="0" name=""/>
        <dsp:cNvSpPr/>
      </dsp:nvSpPr>
      <dsp:spPr>
        <a:xfrm>
          <a:off x="1211193" y="114361"/>
          <a:ext cx="234642" cy="27292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latinLnBrk="1">
            <a:lnSpc>
              <a:spcPct val="90000"/>
            </a:lnSpc>
            <a:spcBef>
              <a:spcPct val="0"/>
            </a:spcBef>
            <a:spcAft>
              <a:spcPct val="35000"/>
            </a:spcAft>
          </a:pPr>
          <a:endParaRPr lang="ko-KR" altLang="en-US" sz="1200" kern="1200">
            <a:solidFill>
              <a:sysClr val="windowText" lastClr="000000"/>
            </a:solidFill>
            <a:latin typeface="Arial" panose="020B0604020202020204" pitchFamily="34" charset="0"/>
            <a:cs typeface="Arial" panose="020B0604020202020204" pitchFamily="34" charset="0"/>
          </a:endParaRPr>
        </a:p>
      </dsp:txBody>
      <dsp:txXfrm>
        <a:off x="1211193" y="168946"/>
        <a:ext cx="164249" cy="163757"/>
      </dsp:txXfrm>
    </dsp:sp>
    <dsp:sp modelId="{EC0B72A2-CF2F-48C7-ABD4-8A4397843D7B}">
      <dsp:nvSpPr>
        <dsp:cNvPr id="0" name=""/>
        <dsp:cNvSpPr/>
      </dsp:nvSpPr>
      <dsp:spPr>
        <a:xfrm>
          <a:off x="1543234" y="0"/>
          <a:ext cx="1100512" cy="50165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latinLnBrk="1">
            <a:lnSpc>
              <a:spcPct val="90000"/>
            </a:lnSpc>
            <a:spcBef>
              <a:spcPct val="0"/>
            </a:spcBef>
            <a:spcAft>
              <a:spcPct val="35000"/>
            </a:spcAft>
          </a:pPr>
          <a:r>
            <a:rPr lang="en-US" sz="1000" kern="1200">
              <a:solidFill>
                <a:sysClr val="windowText" lastClr="000000"/>
              </a:solidFill>
              <a:latin typeface="Arial" panose="020B0604020202020204" pitchFamily="34" charset="0"/>
              <a:cs typeface="Arial" panose="020B0604020202020204" pitchFamily="34" charset="0"/>
            </a:rPr>
            <a:t>Expert Review</a:t>
          </a:r>
        </a:p>
      </dsp:txBody>
      <dsp:txXfrm>
        <a:off x="1557927" y="14693"/>
        <a:ext cx="1071126" cy="472264"/>
      </dsp:txXfrm>
    </dsp:sp>
    <dsp:sp modelId="{5284BE2C-EDD8-4B74-B3C4-0585700C373C}">
      <dsp:nvSpPr>
        <dsp:cNvPr id="0" name=""/>
        <dsp:cNvSpPr/>
      </dsp:nvSpPr>
      <dsp:spPr>
        <a:xfrm>
          <a:off x="2753798" y="114361"/>
          <a:ext cx="233308" cy="27292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latinLnBrk="1">
            <a:lnSpc>
              <a:spcPct val="90000"/>
            </a:lnSpc>
            <a:spcBef>
              <a:spcPct val="0"/>
            </a:spcBef>
            <a:spcAft>
              <a:spcPct val="35000"/>
            </a:spcAft>
          </a:pPr>
          <a:endParaRPr lang="ko-KR" altLang="en-US" sz="1200" kern="1200">
            <a:solidFill>
              <a:sysClr val="windowText" lastClr="000000"/>
            </a:solidFill>
            <a:latin typeface="Arial" panose="020B0604020202020204" pitchFamily="34" charset="0"/>
            <a:cs typeface="Arial" panose="020B0604020202020204" pitchFamily="34" charset="0"/>
          </a:endParaRPr>
        </a:p>
      </dsp:txBody>
      <dsp:txXfrm>
        <a:off x="2753798" y="168946"/>
        <a:ext cx="163316" cy="163757"/>
      </dsp:txXfrm>
    </dsp:sp>
    <dsp:sp modelId="{4B399635-A93F-4350-83C5-6967D8EE3F86}">
      <dsp:nvSpPr>
        <dsp:cNvPr id="0" name=""/>
        <dsp:cNvSpPr/>
      </dsp:nvSpPr>
      <dsp:spPr>
        <a:xfrm>
          <a:off x="3083952" y="0"/>
          <a:ext cx="1100512" cy="50165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latinLnBrk="1">
            <a:lnSpc>
              <a:spcPct val="90000"/>
            </a:lnSpc>
            <a:spcBef>
              <a:spcPct val="0"/>
            </a:spcBef>
            <a:spcAft>
              <a:spcPct val="35000"/>
            </a:spcAft>
          </a:pPr>
          <a:r>
            <a:rPr lang="en-US" sz="1100" kern="1200">
              <a:solidFill>
                <a:sysClr val="windowText" lastClr="000000"/>
              </a:solidFill>
              <a:latin typeface="Arial" panose="020B0604020202020204" pitchFamily="34" charset="0"/>
              <a:cs typeface="Arial" panose="020B0604020202020204" pitchFamily="34" charset="0"/>
            </a:rPr>
            <a:t>Field Trial</a:t>
          </a:r>
          <a:endParaRPr lang="ko-KR" altLang="en-US" sz="1100" kern="1200">
            <a:solidFill>
              <a:sysClr val="windowText" lastClr="000000"/>
            </a:solidFill>
            <a:latin typeface="Arial" panose="020B0604020202020204" pitchFamily="34" charset="0"/>
            <a:cs typeface="Arial" panose="020B0604020202020204" pitchFamily="34" charset="0"/>
          </a:endParaRPr>
        </a:p>
      </dsp:txBody>
      <dsp:txXfrm>
        <a:off x="3098645" y="14693"/>
        <a:ext cx="1071126" cy="472264"/>
      </dsp:txXfrm>
    </dsp:sp>
    <dsp:sp modelId="{B6ED0EAB-B85C-4FAB-B03A-789260EEE185}">
      <dsp:nvSpPr>
        <dsp:cNvPr id="0" name=""/>
        <dsp:cNvSpPr/>
      </dsp:nvSpPr>
      <dsp:spPr>
        <a:xfrm>
          <a:off x="4294516" y="114361"/>
          <a:ext cx="233308" cy="27292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latinLnBrk="1">
            <a:lnSpc>
              <a:spcPct val="90000"/>
            </a:lnSpc>
            <a:spcBef>
              <a:spcPct val="0"/>
            </a:spcBef>
            <a:spcAft>
              <a:spcPct val="35000"/>
            </a:spcAft>
          </a:pPr>
          <a:endParaRPr lang="ko-KR" altLang="en-US" sz="1200" kern="1200">
            <a:solidFill>
              <a:sysClr val="windowText" lastClr="000000"/>
            </a:solidFill>
            <a:latin typeface="Arial" panose="020B0604020202020204" pitchFamily="34" charset="0"/>
            <a:cs typeface="Arial" panose="020B0604020202020204" pitchFamily="34" charset="0"/>
          </a:endParaRPr>
        </a:p>
      </dsp:txBody>
      <dsp:txXfrm>
        <a:off x="4294516" y="168946"/>
        <a:ext cx="163316" cy="163757"/>
      </dsp:txXfrm>
    </dsp:sp>
    <dsp:sp modelId="{03A45D89-3DA8-4888-B124-950B60385E50}">
      <dsp:nvSpPr>
        <dsp:cNvPr id="0" name=""/>
        <dsp:cNvSpPr/>
      </dsp:nvSpPr>
      <dsp:spPr>
        <a:xfrm>
          <a:off x="4624670" y="0"/>
          <a:ext cx="1100512" cy="50165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latinLnBrk="1">
            <a:lnSpc>
              <a:spcPct val="90000"/>
            </a:lnSpc>
            <a:spcBef>
              <a:spcPct val="0"/>
            </a:spcBef>
            <a:spcAft>
              <a:spcPct val="35000"/>
            </a:spcAft>
          </a:pPr>
          <a:r>
            <a:rPr lang="en-US" altLang="ko-KR" sz="1100" kern="1200">
              <a:solidFill>
                <a:sysClr val="windowText" lastClr="000000"/>
              </a:solidFill>
              <a:latin typeface="Arial" panose="020B0604020202020204" pitchFamily="34" charset="0"/>
              <a:cs typeface="Arial" panose="020B0604020202020204" pitchFamily="34" charset="0"/>
            </a:rPr>
            <a:t>Finalization</a:t>
          </a:r>
          <a:endParaRPr lang="ko-KR" altLang="en-US" sz="1100" kern="1200">
            <a:solidFill>
              <a:sysClr val="windowText" lastClr="000000"/>
            </a:solidFill>
            <a:latin typeface="Arial" panose="020B0604020202020204" pitchFamily="34" charset="0"/>
            <a:cs typeface="Arial" panose="020B0604020202020204" pitchFamily="34" charset="0"/>
          </a:endParaRPr>
        </a:p>
      </dsp:txBody>
      <dsp:txXfrm>
        <a:off x="4639363" y="14693"/>
        <a:ext cx="1071126" cy="4722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4A7795-05FA-4AA9-9384-0EF10CBDA3AA}">
      <dsp:nvSpPr>
        <dsp:cNvPr id="0" name=""/>
        <dsp:cNvSpPr/>
      </dsp:nvSpPr>
      <dsp:spPr>
        <a:xfrm>
          <a:off x="2697" y="263481"/>
          <a:ext cx="836228" cy="5017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latinLnBrk="1">
            <a:lnSpc>
              <a:spcPct val="90000"/>
            </a:lnSpc>
            <a:spcBef>
              <a:spcPct val="0"/>
            </a:spcBef>
            <a:spcAft>
              <a:spcPct val="35000"/>
            </a:spcAft>
          </a:pPr>
          <a:r>
            <a:rPr lang="en-US" sz="1100" b="0" kern="1200">
              <a:solidFill>
                <a:sysClr val="windowText" lastClr="000000"/>
              </a:solidFill>
              <a:latin typeface="Arial" panose="020B0604020202020204" pitchFamily="34" charset="0"/>
              <a:ea typeface="Arial Unicode MS" panose="020B0604020202020204" pitchFamily="50" charset="-127"/>
              <a:cs typeface="Arial" panose="020B0604020202020204" pitchFamily="34" charset="0"/>
            </a:rPr>
            <a:t>Forward </a:t>
          </a:r>
        </a:p>
        <a:p>
          <a:pPr lvl="0" algn="ctr" defTabSz="488950" latinLnBrk="1">
            <a:lnSpc>
              <a:spcPct val="90000"/>
            </a:lnSpc>
            <a:spcBef>
              <a:spcPct val="0"/>
            </a:spcBef>
            <a:spcAft>
              <a:spcPct val="35000"/>
            </a:spcAft>
          </a:pPr>
          <a:r>
            <a:rPr lang="en-US" sz="1100" b="0" kern="1200" spc="-100" baseline="0">
              <a:solidFill>
                <a:sysClr val="windowText" lastClr="000000"/>
              </a:solidFill>
              <a:latin typeface="Arial" panose="020B0604020202020204" pitchFamily="34" charset="0"/>
              <a:ea typeface="Arial Unicode MS" panose="020B0604020202020204" pitchFamily="50" charset="-127"/>
              <a:cs typeface="Arial" panose="020B0604020202020204" pitchFamily="34" charset="0"/>
            </a:rPr>
            <a:t>Translation</a:t>
          </a:r>
          <a:endParaRPr lang="ko-KR" altLang="en-US" sz="1100" b="0" kern="1200" spc="-100" baseline="0">
            <a:solidFill>
              <a:sysClr val="windowText" lastClr="000000"/>
            </a:solidFill>
            <a:latin typeface="Arial" panose="020B0604020202020204" pitchFamily="34" charset="0"/>
            <a:ea typeface="Arial Unicode MS" panose="020B0604020202020204" pitchFamily="50" charset="-127"/>
            <a:cs typeface="Arial" panose="020B0604020202020204" pitchFamily="34" charset="0"/>
          </a:endParaRPr>
        </a:p>
      </dsp:txBody>
      <dsp:txXfrm>
        <a:off x="17392" y="278176"/>
        <a:ext cx="806838" cy="472346"/>
      </dsp:txXfrm>
    </dsp:sp>
    <dsp:sp modelId="{3EEF0400-8BCB-4920-8C00-24B52939F1A3}">
      <dsp:nvSpPr>
        <dsp:cNvPr id="0" name=""/>
        <dsp:cNvSpPr/>
      </dsp:nvSpPr>
      <dsp:spPr>
        <a:xfrm>
          <a:off x="922548" y="410657"/>
          <a:ext cx="177280" cy="20738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latinLnBrk="1">
            <a:lnSpc>
              <a:spcPct val="90000"/>
            </a:lnSpc>
            <a:spcBef>
              <a:spcPct val="0"/>
            </a:spcBef>
            <a:spcAft>
              <a:spcPct val="35000"/>
            </a:spcAft>
          </a:pPr>
          <a:endParaRPr lang="ko-KR" altLang="en-US" sz="600" kern="1200">
            <a:solidFill>
              <a:sysClr val="windowText" lastClr="000000"/>
            </a:solidFill>
          </a:endParaRPr>
        </a:p>
      </dsp:txBody>
      <dsp:txXfrm>
        <a:off x="922548" y="452134"/>
        <a:ext cx="124096" cy="124430"/>
      </dsp:txXfrm>
    </dsp:sp>
    <dsp:sp modelId="{E550164C-DDA7-4119-A4A4-1CDC0936FED9}">
      <dsp:nvSpPr>
        <dsp:cNvPr id="0" name=""/>
        <dsp:cNvSpPr/>
      </dsp:nvSpPr>
      <dsp:spPr>
        <a:xfrm>
          <a:off x="1173416" y="263481"/>
          <a:ext cx="836228" cy="5017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latinLnBrk="1">
            <a:lnSpc>
              <a:spcPct val="90000"/>
            </a:lnSpc>
            <a:spcBef>
              <a:spcPct val="0"/>
            </a:spcBef>
            <a:spcAft>
              <a:spcPct val="35000"/>
            </a:spcAft>
          </a:pPr>
          <a:r>
            <a:rPr lang="en-US" altLang="ko-KR" sz="1100" kern="1200">
              <a:solidFill>
                <a:sysClr val="windowText" lastClr="000000"/>
              </a:solidFill>
              <a:latin typeface="Arial" panose="020B0604020202020204" pitchFamily="34" charset="0"/>
              <a:cs typeface="Arial" panose="020B0604020202020204" pitchFamily="34" charset="0"/>
            </a:rPr>
            <a:t>Expert Panel</a:t>
          </a:r>
          <a:endParaRPr lang="ko-KR" altLang="en-US" sz="1100" kern="1200">
            <a:solidFill>
              <a:sysClr val="windowText" lastClr="000000"/>
            </a:solidFill>
            <a:latin typeface="Arial" panose="020B0604020202020204" pitchFamily="34" charset="0"/>
            <a:cs typeface="Arial" panose="020B0604020202020204" pitchFamily="34" charset="0"/>
          </a:endParaRPr>
        </a:p>
      </dsp:txBody>
      <dsp:txXfrm>
        <a:off x="1188111" y="278176"/>
        <a:ext cx="806838" cy="472346"/>
      </dsp:txXfrm>
    </dsp:sp>
    <dsp:sp modelId="{3ADBAF6A-E82E-45F8-A223-E76317C6CE99}">
      <dsp:nvSpPr>
        <dsp:cNvPr id="0" name=""/>
        <dsp:cNvSpPr/>
      </dsp:nvSpPr>
      <dsp:spPr>
        <a:xfrm>
          <a:off x="2093267" y="410657"/>
          <a:ext cx="177280" cy="20738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latinLnBrk="1">
            <a:lnSpc>
              <a:spcPct val="90000"/>
            </a:lnSpc>
            <a:spcBef>
              <a:spcPct val="0"/>
            </a:spcBef>
            <a:spcAft>
              <a:spcPct val="35000"/>
            </a:spcAft>
          </a:pPr>
          <a:endParaRPr lang="ko-KR" altLang="en-US" sz="600" kern="1200">
            <a:solidFill>
              <a:sysClr val="windowText" lastClr="000000"/>
            </a:solidFill>
          </a:endParaRPr>
        </a:p>
      </dsp:txBody>
      <dsp:txXfrm>
        <a:off x="2093267" y="452134"/>
        <a:ext cx="124096" cy="124430"/>
      </dsp:txXfrm>
    </dsp:sp>
    <dsp:sp modelId="{8543D194-BCE9-4639-8FF7-361A4BF38E03}">
      <dsp:nvSpPr>
        <dsp:cNvPr id="0" name=""/>
        <dsp:cNvSpPr/>
      </dsp:nvSpPr>
      <dsp:spPr>
        <a:xfrm>
          <a:off x="2344135" y="263481"/>
          <a:ext cx="836228" cy="5017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latinLnBrk="1">
            <a:lnSpc>
              <a:spcPct val="90000"/>
            </a:lnSpc>
            <a:spcBef>
              <a:spcPct val="0"/>
            </a:spcBef>
            <a:spcAft>
              <a:spcPct val="35000"/>
            </a:spcAft>
          </a:pPr>
          <a:r>
            <a:rPr lang="en-US" sz="1100" b="0" kern="1200">
              <a:solidFill>
                <a:sysClr val="windowText" lastClr="000000"/>
              </a:solidFill>
              <a:latin typeface="Arial" panose="020B0604020202020204" pitchFamily="34" charset="0"/>
              <a:cs typeface="Arial" panose="020B0604020202020204" pitchFamily="34" charset="0"/>
            </a:rPr>
            <a:t>Back </a:t>
          </a:r>
        </a:p>
        <a:p>
          <a:pPr lvl="0" algn="ctr" defTabSz="488950" latinLnBrk="1">
            <a:lnSpc>
              <a:spcPct val="90000"/>
            </a:lnSpc>
            <a:spcBef>
              <a:spcPct val="0"/>
            </a:spcBef>
            <a:spcAft>
              <a:spcPct val="35000"/>
            </a:spcAft>
          </a:pPr>
          <a:r>
            <a:rPr lang="en-US" sz="1100" b="0" kern="1200" spc="-100" baseline="0">
              <a:solidFill>
                <a:sysClr val="windowText" lastClr="000000"/>
              </a:solidFill>
              <a:latin typeface="Arial" panose="020B0604020202020204" pitchFamily="34" charset="0"/>
              <a:cs typeface="Arial" panose="020B0604020202020204" pitchFamily="34" charset="0"/>
            </a:rPr>
            <a:t>Translation</a:t>
          </a:r>
          <a:endParaRPr lang="ko-KR" altLang="en-US" sz="1100" b="0" kern="1200" spc="-100" baseline="0">
            <a:solidFill>
              <a:sysClr val="windowText" lastClr="000000"/>
            </a:solidFill>
            <a:latin typeface="Arial" panose="020B0604020202020204" pitchFamily="34" charset="0"/>
            <a:cs typeface="Arial" panose="020B0604020202020204" pitchFamily="34" charset="0"/>
          </a:endParaRPr>
        </a:p>
      </dsp:txBody>
      <dsp:txXfrm>
        <a:off x="2358830" y="278176"/>
        <a:ext cx="806838" cy="472346"/>
      </dsp:txXfrm>
    </dsp:sp>
    <dsp:sp modelId="{0817CBE7-BE90-4CB9-A2E4-70B611A1CA70}">
      <dsp:nvSpPr>
        <dsp:cNvPr id="0" name=""/>
        <dsp:cNvSpPr/>
      </dsp:nvSpPr>
      <dsp:spPr>
        <a:xfrm>
          <a:off x="3263986" y="410657"/>
          <a:ext cx="177280" cy="20738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latinLnBrk="1">
            <a:lnSpc>
              <a:spcPct val="90000"/>
            </a:lnSpc>
            <a:spcBef>
              <a:spcPct val="0"/>
            </a:spcBef>
            <a:spcAft>
              <a:spcPct val="35000"/>
            </a:spcAft>
          </a:pPr>
          <a:endParaRPr lang="ko-KR" altLang="en-US" sz="600" kern="1200">
            <a:solidFill>
              <a:sysClr val="windowText" lastClr="000000"/>
            </a:solidFill>
          </a:endParaRPr>
        </a:p>
      </dsp:txBody>
      <dsp:txXfrm>
        <a:off x="3263986" y="452134"/>
        <a:ext cx="124096" cy="124430"/>
      </dsp:txXfrm>
    </dsp:sp>
    <dsp:sp modelId="{0891D833-FEBD-4972-970C-0DBFA4F949FF}">
      <dsp:nvSpPr>
        <dsp:cNvPr id="0" name=""/>
        <dsp:cNvSpPr/>
      </dsp:nvSpPr>
      <dsp:spPr>
        <a:xfrm>
          <a:off x="3514855" y="263481"/>
          <a:ext cx="836228" cy="5017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latinLnBrk="1">
            <a:lnSpc>
              <a:spcPct val="90000"/>
            </a:lnSpc>
            <a:spcBef>
              <a:spcPct val="0"/>
            </a:spcBef>
            <a:spcAft>
              <a:spcPct val="35000"/>
            </a:spcAft>
          </a:pPr>
          <a:r>
            <a:rPr lang="en-US" sz="1100" b="0" kern="1200">
              <a:solidFill>
                <a:sysClr val="windowText" lastClr="000000"/>
              </a:solidFill>
              <a:latin typeface="Arial" panose="020B0604020202020204" pitchFamily="34" charset="0"/>
              <a:cs typeface="Arial" panose="020B0604020202020204" pitchFamily="34" charset="0"/>
            </a:rPr>
            <a:t>Cognitive </a:t>
          </a:r>
        </a:p>
        <a:p>
          <a:pPr lvl="0" algn="ctr" defTabSz="488950" latinLnBrk="1">
            <a:lnSpc>
              <a:spcPct val="90000"/>
            </a:lnSpc>
            <a:spcBef>
              <a:spcPct val="0"/>
            </a:spcBef>
            <a:spcAft>
              <a:spcPct val="35000"/>
            </a:spcAft>
          </a:pPr>
          <a:r>
            <a:rPr lang="en-US" sz="1100" b="0" kern="1200" spc="-100" baseline="0">
              <a:solidFill>
                <a:sysClr val="windowText" lastClr="000000"/>
              </a:solidFill>
              <a:latin typeface="Arial" panose="020B0604020202020204" pitchFamily="34" charset="0"/>
              <a:cs typeface="Arial" panose="020B0604020202020204" pitchFamily="34" charset="0"/>
            </a:rPr>
            <a:t>Interviewing</a:t>
          </a:r>
          <a:endParaRPr lang="ko-KR" altLang="en-US" sz="1100" b="0" kern="1200" spc="-100" baseline="0">
            <a:solidFill>
              <a:sysClr val="windowText" lastClr="000000"/>
            </a:solidFill>
            <a:latin typeface="Arial" panose="020B0604020202020204" pitchFamily="34" charset="0"/>
            <a:cs typeface="Arial" panose="020B0604020202020204" pitchFamily="34" charset="0"/>
          </a:endParaRPr>
        </a:p>
      </dsp:txBody>
      <dsp:txXfrm>
        <a:off x="3529550" y="278176"/>
        <a:ext cx="806838" cy="472346"/>
      </dsp:txXfrm>
    </dsp:sp>
    <dsp:sp modelId="{FF9DC012-50F8-4992-85AD-CBE914C788D9}">
      <dsp:nvSpPr>
        <dsp:cNvPr id="0" name=""/>
        <dsp:cNvSpPr/>
      </dsp:nvSpPr>
      <dsp:spPr>
        <a:xfrm>
          <a:off x="4434706" y="410657"/>
          <a:ext cx="177280" cy="20738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latinLnBrk="1">
            <a:lnSpc>
              <a:spcPct val="90000"/>
            </a:lnSpc>
            <a:spcBef>
              <a:spcPct val="0"/>
            </a:spcBef>
            <a:spcAft>
              <a:spcPct val="35000"/>
            </a:spcAft>
          </a:pPr>
          <a:endParaRPr lang="ko-KR" altLang="en-US" sz="600" kern="1200">
            <a:solidFill>
              <a:sysClr val="windowText" lastClr="000000"/>
            </a:solidFill>
          </a:endParaRPr>
        </a:p>
      </dsp:txBody>
      <dsp:txXfrm>
        <a:off x="4434706" y="452134"/>
        <a:ext cx="124096" cy="124430"/>
      </dsp:txXfrm>
    </dsp:sp>
    <dsp:sp modelId="{C2AA3F70-6892-409F-8A38-591FA1A432F5}">
      <dsp:nvSpPr>
        <dsp:cNvPr id="0" name=""/>
        <dsp:cNvSpPr/>
      </dsp:nvSpPr>
      <dsp:spPr>
        <a:xfrm>
          <a:off x="4685574" y="263481"/>
          <a:ext cx="836228" cy="5017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latinLnBrk="1">
            <a:lnSpc>
              <a:spcPct val="90000"/>
            </a:lnSpc>
            <a:spcBef>
              <a:spcPct val="0"/>
            </a:spcBef>
            <a:spcAft>
              <a:spcPct val="35000"/>
            </a:spcAft>
          </a:pPr>
          <a:r>
            <a:rPr lang="en-US" sz="1100" b="0" kern="1200">
              <a:solidFill>
                <a:sysClr val="windowText" lastClr="000000"/>
              </a:solidFill>
              <a:latin typeface="Arial" panose="020B0604020202020204" pitchFamily="34" charset="0"/>
              <a:cs typeface="Arial" panose="020B0604020202020204" pitchFamily="34" charset="0"/>
            </a:rPr>
            <a:t>Final </a:t>
          </a:r>
        </a:p>
        <a:p>
          <a:pPr lvl="0" algn="ctr" defTabSz="488950" latinLnBrk="1">
            <a:lnSpc>
              <a:spcPct val="90000"/>
            </a:lnSpc>
            <a:spcBef>
              <a:spcPct val="0"/>
            </a:spcBef>
            <a:spcAft>
              <a:spcPct val="35000"/>
            </a:spcAft>
          </a:pPr>
          <a:r>
            <a:rPr lang="en-US" sz="1100" b="0" kern="1200">
              <a:solidFill>
                <a:sysClr val="windowText" lastClr="000000"/>
              </a:solidFill>
              <a:latin typeface="Arial" panose="020B0604020202020204" pitchFamily="34" charset="0"/>
              <a:cs typeface="Arial" panose="020B0604020202020204" pitchFamily="34" charset="0"/>
            </a:rPr>
            <a:t>Version</a:t>
          </a:r>
          <a:endParaRPr lang="ko-KR" altLang="en-US" sz="1100" b="0" kern="1200">
            <a:solidFill>
              <a:sysClr val="windowText" lastClr="000000"/>
            </a:solidFill>
            <a:latin typeface="Arial" panose="020B0604020202020204" pitchFamily="34" charset="0"/>
            <a:cs typeface="Arial" panose="020B0604020202020204" pitchFamily="34" charset="0"/>
          </a:endParaRPr>
        </a:p>
      </dsp:txBody>
      <dsp:txXfrm>
        <a:off x="4700269" y="278176"/>
        <a:ext cx="806838" cy="4723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CD973-B774-408C-B99D-3413EAB9B7F7}">
      <dsp:nvSpPr>
        <dsp:cNvPr id="0" name=""/>
        <dsp:cNvSpPr/>
      </dsp:nvSpPr>
      <dsp:spPr>
        <a:xfrm>
          <a:off x="0" y="4898179"/>
          <a:ext cx="5784849" cy="459264"/>
        </a:xfrm>
        <a:prstGeom prst="rect">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latinLnBrk="1">
            <a:lnSpc>
              <a:spcPct val="90000"/>
            </a:lnSpc>
            <a:spcBef>
              <a:spcPct val="0"/>
            </a:spcBef>
            <a:spcAft>
              <a:spcPct val="35000"/>
            </a:spcAft>
          </a:pPr>
          <a:r>
            <a:rPr lang="en-US" altLang="ko-KR" sz="1000" kern="1200" baseline="0">
              <a:solidFill>
                <a:sysClr val="windowText" lastClr="000000"/>
              </a:solidFill>
              <a:latin typeface="Arial" panose="020B0604020202020204" pitchFamily="34" charset="0"/>
              <a:cs typeface="Arial" panose="020B0604020202020204" pitchFamily="34" charset="0"/>
            </a:rPr>
            <a:t>School coordinator collects </a:t>
          </a:r>
          <a:r>
            <a:rPr lang="en-US" sz="1000" kern="1200">
              <a:solidFill>
                <a:sysClr val="windowText" lastClr="000000"/>
              </a:solidFill>
              <a:latin typeface="Arial" panose="020B0604020202020204" pitchFamily="34" charset="0"/>
              <a:cs typeface="Arial" panose="020B0604020202020204" pitchFamily="34" charset="0"/>
            </a:rPr>
            <a:t>survey materials for shipment and sends them back to NRT</a:t>
          </a:r>
          <a:endParaRPr lang="ko-KR" altLang="en-US" sz="1000" kern="1200" baseline="0">
            <a:solidFill>
              <a:sysClr val="windowText" lastClr="000000"/>
            </a:solidFill>
            <a:latin typeface="Arial" panose="020B0604020202020204" pitchFamily="34" charset="0"/>
            <a:cs typeface="Arial" panose="020B0604020202020204" pitchFamily="34" charset="0"/>
          </a:endParaRPr>
        </a:p>
      </dsp:txBody>
      <dsp:txXfrm>
        <a:off x="0" y="4898179"/>
        <a:ext cx="5784849" cy="459264"/>
      </dsp:txXfrm>
    </dsp:sp>
    <dsp:sp modelId="{B09431E0-AED9-4603-9712-36B6EE299737}">
      <dsp:nvSpPr>
        <dsp:cNvPr id="0" name=""/>
        <dsp:cNvSpPr/>
      </dsp:nvSpPr>
      <dsp:spPr>
        <a:xfrm rot="10800000">
          <a:off x="0" y="4198718"/>
          <a:ext cx="5784849" cy="706349"/>
        </a:xfrm>
        <a:prstGeom prst="upArrowCallout">
          <a:avLst/>
        </a:prstGeom>
        <a:solidFill>
          <a:schemeClr val="accent3">
            <a:shade val="50000"/>
            <a:hueOff val="0"/>
            <a:satOff val="0"/>
            <a:lumOff val="89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latinLnBrk="1">
            <a:lnSpc>
              <a:spcPct val="90000"/>
            </a:lnSpc>
            <a:spcBef>
              <a:spcPct val="0"/>
            </a:spcBef>
            <a:spcAft>
              <a:spcPct val="35000"/>
            </a:spcAft>
          </a:pPr>
          <a:r>
            <a:rPr lang="en-US" altLang="ko-KR" sz="1000" kern="1200" baseline="0">
              <a:solidFill>
                <a:sysClr val="windowText" lastClr="000000"/>
              </a:solidFill>
              <a:latin typeface="Arial" panose="020B0604020202020204" pitchFamily="34" charset="0"/>
              <a:cs typeface="Arial" panose="020B0604020202020204" pitchFamily="34" charset="0"/>
            </a:rPr>
            <a:t>Test administrators conduct the survey</a:t>
          </a:r>
          <a:endParaRPr lang="ko-KR" altLang="en-US" sz="1000" kern="1200" baseline="0">
            <a:solidFill>
              <a:sysClr val="windowText" lastClr="000000"/>
            </a:solidFill>
            <a:latin typeface="Arial" panose="020B0604020202020204" pitchFamily="34" charset="0"/>
            <a:cs typeface="Arial" panose="020B0604020202020204" pitchFamily="34" charset="0"/>
          </a:endParaRPr>
        </a:p>
      </dsp:txBody>
      <dsp:txXfrm rot="10800000">
        <a:off x="0" y="4198718"/>
        <a:ext cx="5784849" cy="458964"/>
      </dsp:txXfrm>
    </dsp:sp>
    <dsp:sp modelId="{BCD99BCC-E91E-4135-9C06-B90502F556D9}">
      <dsp:nvSpPr>
        <dsp:cNvPr id="0" name=""/>
        <dsp:cNvSpPr/>
      </dsp:nvSpPr>
      <dsp:spPr>
        <a:xfrm rot="10800000">
          <a:off x="0" y="3499258"/>
          <a:ext cx="5784849" cy="706349"/>
        </a:xfrm>
        <a:prstGeom prst="upArrowCallout">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latinLnBrk="1">
            <a:lnSpc>
              <a:spcPct val="90000"/>
            </a:lnSpc>
            <a:spcBef>
              <a:spcPct val="0"/>
            </a:spcBef>
            <a:spcAft>
              <a:spcPct val="35000"/>
            </a:spcAft>
          </a:pPr>
          <a:r>
            <a:rPr lang="en-US" altLang="ko-KR" sz="1000" kern="1200" baseline="0">
              <a:solidFill>
                <a:sysClr val="windowText" lastClr="000000"/>
              </a:solidFill>
              <a:latin typeface="Arial" panose="020B0604020202020204" pitchFamily="34" charset="0"/>
              <a:cs typeface="Arial" panose="020B0604020202020204" pitchFamily="34" charset="0"/>
            </a:rPr>
            <a:t>School coordinate and test administrators prepare for the survey administration</a:t>
          </a:r>
          <a:endParaRPr lang="ko-KR" altLang="en-US" sz="1000" kern="1200" baseline="0">
            <a:solidFill>
              <a:sysClr val="windowText" lastClr="000000"/>
            </a:solidFill>
            <a:latin typeface="Arial" panose="020B0604020202020204" pitchFamily="34" charset="0"/>
            <a:cs typeface="Arial" panose="020B0604020202020204" pitchFamily="34" charset="0"/>
          </a:endParaRPr>
        </a:p>
      </dsp:txBody>
      <dsp:txXfrm rot="10800000">
        <a:off x="0" y="3499258"/>
        <a:ext cx="5784849" cy="458964"/>
      </dsp:txXfrm>
    </dsp:sp>
    <dsp:sp modelId="{2AFC612B-671B-4AE3-B847-FAC3621EDA3F}">
      <dsp:nvSpPr>
        <dsp:cNvPr id="0" name=""/>
        <dsp:cNvSpPr/>
      </dsp:nvSpPr>
      <dsp:spPr>
        <a:xfrm rot="10800000">
          <a:off x="0" y="2799797"/>
          <a:ext cx="5784849" cy="706349"/>
        </a:xfrm>
        <a:prstGeom prst="upArrowCallout">
          <a:avLst/>
        </a:prstGeom>
        <a:solidFill>
          <a:schemeClr val="accent3">
            <a:shade val="50000"/>
            <a:hueOff val="0"/>
            <a:satOff val="0"/>
            <a:lumOff val="269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latinLnBrk="1">
            <a:lnSpc>
              <a:spcPct val="90000"/>
            </a:lnSpc>
            <a:spcBef>
              <a:spcPct val="0"/>
            </a:spcBef>
            <a:spcAft>
              <a:spcPct val="35000"/>
            </a:spcAft>
          </a:pPr>
          <a:r>
            <a:rPr lang="en-US" sz="1000" kern="1200">
              <a:solidFill>
                <a:sysClr val="windowText" lastClr="000000"/>
              </a:solidFill>
              <a:latin typeface="Arial" panose="020B0604020202020204" pitchFamily="34" charset="0"/>
              <a:cs typeface="Arial" panose="020B0604020202020204" pitchFamily="34" charset="0"/>
            </a:rPr>
            <a:t>NRT send questionnaire and manual to school coordinator</a:t>
          </a:r>
        </a:p>
      </dsp:txBody>
      <dsp:txXfrm rot="10800000">
        <a:off x="0" y="2799797"/>
        <a:ext cx="5784849" cy="458964"/>
      </dsp:txXfrm>
    </dsp:sp>
    <dsp:sp modelId="{3D168AD9-1556-468F-9E75-262EA3275837}">
      <dsp:nvSpPr>
        <dsp:cNvPr id="0" name=""/>
        <dsp:cNvSpPr/>
      </dsp:nvSpPr>
      <dsp:spPr>
        <a:xfrm rot="10800000">
          <a:off x="0" y="2100337"/>
          <a:ext cx="5784849" cy="706349"/>
        </a:xfrm>
        <a:prstGeom prst="upArrowCallout">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latinLnBrk="1">
            <a:lnSpc>
              <a:spcPct val="90000"/>
            </a:lnSpc>
            <a:spcBef>
              <a:spcPct val="0"/>
            </a:spcBef>
            <a:spcAft>
              <a:spcPct val="35000"/>
            </a:spcAft>
          </a:pPr>
          <a:r>
            <a:rPr lang="en-US" altLang="ko-KR" sz="1000" kern="1200" baseline="0">
              <a:solidFill>
                <a:sysClr val="windowText" lastClr="000000"/>
              </a:solidFill>
              <a:latin typeface="Arial" panose="020B0604020202020204" pitchFamily="34" charset="0"/>
              <a:cs typeface="Arial" panose="020B0604020202020204" pitchFamily="34" charset="0"/>
            </a:rPr>
            <a:t>NRT and school coordinator make agreement on the availability of sampled students and the survey process</a:t>
          </a:r>
          <a:endParaRPr lang="ko-KR" altLang="en-US" sz="1000" kern="1200" baseline="0">
            <a:solidFill>
              <a:sysClr val="windowText" lastClr="000000"/>
            </a:solidFill>
            <a:latin typeface="Arial" panose="020B0604020202020204" pitchFamily="34" charset="0"/>
            <a:cs typeface="Arial" panose="020B0604020202020204" pitchFamily="34" charset="0"/>
          </a:endParaRPr>
        </a:p>
      </dsp:txBody>
      <dsp:txXfrm rot="10800000">
        <a:off x="0" y="2100337"/>
        <a:ext cx="5784849" cy="458964"/>
      </dsp:txXfrm>
    </dsp:sp>
    <dsp:sp modelId="{730233B4-0009-48FF-ACCF-E36F229161E9}">
      <dsp:nvSpPr>
        <dsp:cNvPr id="0" name=""/>
        <dsp:cNvSpPr/>
      </dsp:nvSpPr>
      <dsp:spPr>
        <a:xfrm rot="10800000">
          <a:off x="0" y="1400876"/>
          <a:ext cx="5784849" cy="706349"/>
        </a:xfrm>
        <a:prstGeom prst="upArrowCallout">
          <a:avLst/>
        </a:prstGeom>
        <a:solidFill>
          <a:schemeClr val="accent3">
            <a:shade val="50000"/>
            <a:hueOff val="0"/>
            <a:satOff val="0"/>
            <a:lumOff val="269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latinLnBrk="1">
            <a:lnSpc>
              <a:spcPct val="90000"/>
            </a:lnSpc>
            <a:spcBef>
              <a:spcPct val="0"/>
            </a:spcBef>
            <a:spcAft>
              <a:spcPct val="35000"/>
            </a:spcAft>
          </a:pPr>
          <a:r>
            <a:rPr lang="en-US" sz="1000" kern="1200">
              <a:solidFill>
                <a:sysClr val="windowText" lastClr="000000"/>
              </a:solidFill>
              <a:latin typeface="Arial" panose="020B0604020202020204" pitchFamily="34" charset="0"/>
              <a:cs typeface="Arial" panose="020B0604020202020204" pitchFamily="34" charset="0"/>
            </a:rPr>
            <a:t>NRT s</a:t>
          </a:r>
          <a:r>
            <a:rPr lang="en-US" altLang="ko-KR" sz="1000" kern="1200">
              <a:solidFill>
                <a:sysClr val="windowText" lastClr="000000"/>
              </a:solidFill>
              <a:latin typeface="Arial" panose="020B0604020202020204" pitchFamily="34" charset="0"/>
              <a:cs typeface="Arial" panose="020B0604020202020204" pitchFamily="34" charset="0"/>
            </a:rPr>
            <a:t>amples students and sends the list of these students to school coordinator</a:t>
          </a:r>
          <a:endParaRPr lang="en-US" sz="1000" kern="1200">
            <a:solidFill>
              <a:sysClr val="windowText" lastClr="000000"/>
            </a:solidFill>
            <a:latin typeface="Arial" panose="020B0604020202020204" pitchFamily="34" charset="0"/>
            <a:cs typeface="Arial" panose="020B0604020202020204" pitchFamily="34" charset="0"/>
          </a:endParaRPr>
        </a:p>
      </dsp:txBody>
      <dsp:txXfrm rot="10800000">
        <a:off x="0" y="1400876"/>
        <a:ext cx="5784849" cy="458964"/>
      </dsp:txXfrm>
    </dsp:sp>
    <dsp:sp modelId="{0809EB54-B278-4FE2-B6A2-794FA4B54950}">
      <dsp:nvSpPr>
        <dsp:cNvPr id="0" name=""/>
        <dsp:cNvSpPr/>
      </dsp:nvSpPr>
      <dsp:spPr>
        <a:xfrm rot="10800000">
          <a:off x="0" y="701416"/>
          <a:ext cx="5784849" cy="706349"/>
        </a:xfrm>
        <a:prstGeom prst="upArrowCallout">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latinLnBrk="1">
            <a:lnSpc>
              <a:spcPct val="90000"/>
            </a:lnSpc>
            <a:spcBef>
              <a:spcPct val="0"/>
            </a:spcBef>
            <a:spcAft>
              <a:spcPct val="35000"/>
            </a:spcAft>
          </a:pPr>
          <a:r>
            <a:rPr lang="en-US" altLang="ko-KR" sz="1000" kern="1200">
              <a:solidFill>
                <a:sysClr val="windowText" lastClr="000000"/>
              </a:solidFill>
              <a:latin typeface="Arial" panose="020B0604020202020204" pitchFamily="34" charset="0"/>
              <a:cs typeface="Arial" panose="020B0604020202020204" pitchFamily="34" charset="0"/>
            </a:rPr>
            <a:t>School coordinator sends the list of all in-scope students to NRT</a:t>
          </a:r>
          <a:endParaRPr lang="ko-KR" altLang="en-US" sz="1000" kern="1200">
            <a:solidFill>
              <a:sysClr val="windowText" lastClr="000000"/>
            </a:solidFill>
            <a:latin typeface="Arial" panose="020B0604020202020204" pitchFamily="34" charset="0"/>
            <a:cs typeface="Arial" panose="020B0604020202020204" pitchFamily="34" charset="0"/>
          </a:endParaRPr>
        </a:p>
      </dsp:txBody>
      <dsp:txXfrm rot="10800000">
        <a:off x="0" y="701416"/>
        <a:ext cx="5784849" cy="458964"/>
      </dsp:txXfrm>
    </dsp:sp>
    <dsp:sp modelId="{8EABE0FB-804A-47FE-8A70-FAE036FAA053}">
      <dsp:nvSpPr>
        <dsp:cNvPr id="0" name=""/>
        <dsp:cNvSpPr/>
      </dsp:nvSpPr>
      <dsp:spPr>
        <a:xfrm rot="10800000">
          <a:off x="0" y="1955"/>
          <a:ext cx="5784849" cy="706349"/>
        </a:xfrm>
        <a:prstGeom prst="upArrowCallout">
          <a:avLst/>
        </a:prstGeom>
        <a:solidFill>
          <a:schemeClr val="accent3">
            <a:shade val="50000"/>
            <a:hueOff val="0"/>
            <a:satOff val="0"/>
            <a:lumOff val="89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latinLnBrk="1">
            <a:lnSpc>
              <a:spcPct val="90000"/>
            </a:lnSpc>
            <a:spcBef>
              <a:spcPct val="0"/>
            </a:spcBef>
            <a:spcAft>
              <a:spcPct val="35000"/>
            </a:spcAft>
          </a:pPr>
          <a:r>
            <a:rPr lang="en-US" sz="1000" kern="1200">
              <a:solidFill>
                <a:sysClr val="windowText" lastClr="000000"/>
              </a:solidFill>
              <a:latin typeface="Arial" panose="020B0604020202020204" pitchFamily="34" charset="0"/>
              <a:cs typeface="Arial" panose="020B0604020202020204" pitchFamily="34" charset="0"/>
            </a:rPr>
            <a:t>National research team (NRT) identify eligible schools, select the participating schools, and </a:t>
          </a:r>
        </a:p>
        <a:p>
          <a:pPr lvl="0" algn="ctr" defTabSz="444500" latinLnBrk="1">
            <a:lnSpc>
              <a:spcPct val="90000"/>
            </a:lnSpc>
            <a:spcBef>
              <a:spcPct val="0"/>
            </a:spcBef>
            <a:spcAft>
              <a:spcPct val="35000"/>
            </a:spcAft>
          </a:pPr>
          <a:r>
            <a:rPr lang="en-US" sz="1000" kern="1200">
              <a:solidFill>
                <a:sysClr val="windowText" lastClr="000000"/>
              </a:solidFill>
              <a:latin typeface="Arial" panose="020B0604020202020204" pitchFamily="34" charset="0"/>
              <a:cs typeface="Arial" panose="020B0604020202020204" pitchFamily="34" charset="0"/>
            </a:rPr>
            <a:t>contact the schools  </a:t>
          </a:r>
          <a:endParaRPr lang="ko-KR" altLang="en-US" sz="1000" kern="1200">
            <a:solidFill>
              <a:sysClr val="windowText" lastClr="000000"/>
            </a:solidFill>
            <a:latin typeface="Arial" panose="020B0604020202020204" pitchFamily="34" charset="0"/>
            <a:cs typeface="Arial" panose="020B0604020202020204" pitchFamily="34" charset="0"/>
          </a:endParaRPr>
        </a:p>
      </dsp:txBody>
      <dsp:txXfrm rot="10800000">
        <a:off x="0" y="1955"/>
        <a:ext cx="5784849" cy="45896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4632-C6EE-4EC9-90E5-8720B257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34</Pages>
  <Words>9226</Words>
  <Characters>52591</Characters>
  <Application>Microsoft Office Word</Application>
  <DocSecurity>0</DocSecurity>
  <Lines>438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Dang, Toan Son</cp:lastModifiedBy>
  <cp:revision>9</cp:revision>
  <cp:lastPrinted>2018-04-09T09:25:00Z</cp:lastPrinted>
  <dcterms:created xsi:type="dcterms:W3CDTF">2018-04-11T08:25:00Z</dcterms:created>
  <dcterms:modified xsi:type="dcterms:W3CDTF">2018-04-16T08:21:00Z</dcterms:modified>
</cp:coreProperties>
</file>